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C7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320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高新技术企业重大变化情况表</w:t>
      </w:r>
    </w:p>
    <w:p w14:paraId="3E2283E8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</w:p>
    <w:p w14:paraId="650DC1CF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1.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主要情况</w:t>
      </w:r>
    </w:p>
    <w:tbl>
      <w:tblPr>
        <w:tblStyle w:val="4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4"/>
        <w:gridCol w:w="1694"/>
        <w:gridCol w:w="1836"/>
        <w:gridCol w:w="576"/>
        <w:gridCol w:w="1400"/>
        <w:gridCol w:w="1783"/>
      </w:tblGrid>
      <w:tr w14:paraId="06BF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1554" w:type="dxa"/>
            <w:noWrap w:val="0"/>
            <w:vAlign w:val="center"/>
          </w:tcPr>
          <w:p w14:paraId="4175A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技术领域</w:t>
            </w:r>
          </w:p>
        </w:tc>
        <w:tc>
          <w:tcPr>
            <w:tcW w:w="7289" w:type="dxa"/>
            <w:gridSpan w:val="5"/>
            <w:noWrap w:val="0"/>
            <w:vAlign w:val="center"/>
          </w:tcPr>
          <w:p w14:paraId="63ECD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77E4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1554" w:type="dxa"/>
            <w:noWrap w:val="0"/>
            <w:vAlign w:val="center"/>
          </w:tcPr>
          <w:p w14:paraId="1F002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获得知识产权</w:t>
            </w:r>
          </w:p>
          <w:p w14:paraId="03601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数量(件)</w:t>
            </w:r>
          </w:p>
        </w:tc>
        <w:tc>
          <w:tcPr>
            <w:tcW w:w="1694" w:type="dxa"/>
            <w:noWrap w:val="0"/>
            <w:vAlign w:val="center"/>
          </w:tcPr>
          <w:p w14:paraId="09373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Ⅰ类</w:t>
            </w:r>
          </w:p>
        </w:tc>
        <w:tc>
          <w:tcPr>
            <w:tcW w:w="1836" w:type="dxa"/>
            <w:noWrap w:val="0"/>
            <w:vAlign w:val="center"/>
          </w:tcPr>
          <w:p w14:paraId="39EC2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noWrap w:val="0"/>
            <w:vAlign w:val="center"/>
          </w:tcPr>
          <w:p w14:paraId="696FF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Ⅱ类</w:t>
            </w:r>
          </w:p>
        </w:tc>
        <w:tc>
          <w:tcPr>
            <w:tcW w:w="1783" w:type="dxa"/>
            <w:noWrap w:val="0"/>
            <w:vAlign w:val="center"/>
          </w:tcPr>
          <w:p w14:paraId="78409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23D28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1554" w:type="dxa"/>
            <w:noWrap w:val="0"/>
            <w:vAlign w:val="center"/>
          </w:tcPr>
          <w:p w14:paraId="26FC4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人力资源</w:t>
            </w:r>
          </w:p>
          <w:p w14:paraId="02373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情况（人）</w:t>
            </w:r>
          </w:p>
        </w:tc>
        <w:tc>
          <w:tcPr>
            <w:tcW w:w="1694" w:type="dxa"/>
            <w:noWrap w:val="0"/>
            <w:vAlign w:val="center"/>
          </w:tcPr>
          <w:p w14:paraId="17168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职工总数</w:t>
            </w:r>
          </w:p>
        </w:tc>
        <w:tc>
          <w:tcPr>
            <w:tcW w:w="1836" w:type="dxa"/>
            <w:noWrap w:val="0"/>
            <w:vAlign w:val="center"/>
          </w:tcPr>
          <w:p w14:paraId="67684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noWrap w:val="0"/>
            <w:vAlign w:val="center"/>
          </w:tcPr>
          <w:p w14:paraId="338E7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科技人员数</w:t>
            </w:r>
          </w:p>
        </w:tc>
        <w:tc>
          <w:tcPr>
            <w:tcW w:w="1783" w:type="dxa"/>
            <w:noWrap w:val="0"/>
            <w:vAlign w:val="center"/>
          </w:tcPr>
          <w:p w14:paraId="44A38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6AF2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1554" w:type="dxa"/>
            <w:vMerge w:val="restart"/>
            <w:noWrap w:val="0"/>
            <w:vAlign w:val="center"/>
          </w:tcPr>
          <w:p w14:paraId="535AF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近三年</w:t>
            </w:r>
          </w:p>
          <w:p w14:paraId="3708A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经营情况</w:t>
            </w:r>
          </w:p>
          <w:p w14:paraId="4A8B7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694" w:type="dxa"/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6CDD4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val="en-US" w:eastAsia="zh-CN"/>
              </w:rPr>
              <w:t xml:space="preserve">        </w:t>
            </w:r>
          </w:p>
          <w:p w14:paraId="16C92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val="en-US" w:eastAsia="zh-CN"/>
              </w:rPr>
            </w:pPr>
          </w:p>
          <w:p w14:paraId="02A58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eastAsia="zh-CN"/>
              </w:rPr>
              <w:t>年度</w:t>
            </w:r>
          </w:p>
          <w:p w14:paraId="7512D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/>
                <w:color w:val="auto"/>
                <w:sz w:val="24"/>
                <w:szCs w:val="24"/>
                <w:lang w:eastAsia="zh-CN"/>
              </w:rPr>
            </w:pPr>
          </w:p>
          <w:p w14:paraId="4998C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/>
                <w:color w:val="auto"/>
                <w:sz w:val="24"/>
                <w:szCs w:val="24"/>
                <w:lang w:eastAsia="zh-CN"/>
              </w:rPr>
              <w:t>种类</w:t>
            </w:r>
          </w:p>
        </w:tc>
        <w:tc>
          <w:tcPr>
            <w:tcW w:w="1836" w:type="dxa"/>
            <w:noWrap w:val="0"/>
            <w:vAlign w:val="center"/>
          </w:tcPr>
          <w:p w14:paraId="4EE13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净资产</w:t>
            </w:r>
          </w:p>
        </w:tc>
        <w:tc>
          <w:tcPr>
            <w:tcW w:w="1976" w:type="dxa"/>
            <w:gridSpan w:val="2"/>
            <w:noWrap w:val="0"/>
            <w:vAlign w:val="center"/>
          </w:tcPr>
          <w:p w14:paraId="588F8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销售收入</w:t>
            </w:r>
          </w:p>
        </w:tc>
        <w:tc>
          <w:tcPr>
            <w:tcW w:w="1783" w:type="dxa"/>
            <w:noWrap w:val="0"/>
            <w:vAlign w:val="center"/>
          </w:tcPr>
          <w:p w14:paraId="430E8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利润总额</w:t>
            </w:r>
          </w:p>
        </w:tc>
      </w:tr>
      <w:tr w14:paraId="44870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1554" w:type="dxa"/>
            <w:vMerge w:val="continue"/>
            <w:noWrap w:val="0"/>
            <w:vAlign w:val="center"/>
          </w:tcPr>
          <w:p w14:paraId="56A30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79FA0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  <w:t>变更前两年</w:t>
            </w:r>
          </w:p>
        </w:tc>
        <w:tc>
          <w:tcPr>
            <w:tcW w:w="1836" w:type="dxa"/>
            <w:noWrap w:val="0"/>
            <w:vAlign w:val="center"/>
          </w:tcPr>
          <w:p w14:paraId="57292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noWrap w:val="0"/>
            <w:vAlign w:val="center"/>
          </w:tcPr>
          <w:p w14:paraId="0F770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51265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5A47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1554" w:type="dxa"/>
            <w:vMerge w:val="continue"/>
            <w:noWrap w:val="0"/>
            <w:vAlign w:val="center"/>
          </w:tcPr>
          <w:p w14:paraId="4CDAB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6BF19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eastAsia="zh-CN"/>
              </w:rPr>
              <w:t>变更前一年</w:t>
            </w:r>
          </w:p>
        </w:tc>
        <w:tc>
          <w:tcPr>
            <w:tcW w:w="1836" w:type="dxa"/>
            <w:noWrap w:val="0"/>
            <w:vAlign w:val="center"/>
          </w:tcPr>
          <w:p w14:paraId="6144E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noWrap w:val="0"/>
            <w:vAlign w:val="center"/>
          </w:tcPr>
          <w:p w14:paraId="72C98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24522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469D0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1554" w:type="dxa"/>
            <w:vMerge w:val="continue"/>
            <w:noWrap w:val="0"/>
            <w:vAlign w:val="center"/>
          </w:tcPr>
          <w:p w14:paraId="05E08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3F988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eastAsia="zh-CN"/>
              </w:rPr>
              <w:t>变更当年</w:t>
            </w:r>
          </w:p>
        </w:tc>
        <w:tc>
          <w:tcPr>
            <w:tcW w:w="1836" w:type="dxa"/>
            <w:noWrap w:val="0"/>
            <w:vAlign w:val="center"/>
          </w:tcPr>
          <w:p w14:paraId="24618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noWrap w:val="0"/>
            <w:vAlign w:val="center"/>
          </w:tcPr>
          <w:p w14:paraId="0894F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5F28F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53C94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3248" w:type="dxa"/>
            <w:gridSpan w:val="2"/>
            <w:vMerge w:val="restart"/>
            <w:noWrap w:val="0"/>
            <w:vAlign w:val="center"/>
          </w:tcPr>
          <w:p w14:paraId="2DD16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eastAsia="zh-CN"/>
              </w:rPr>
              <w:t>近三年（变更当年及变更前两年）</w:t>
            </w:r>
            <w:r>
              <w:rPr>
                <w:rFonts w:hint="eastAsia" w:hAnsi="仿宋_GB2312"/>
                <w:color w:val="auto"/>
                <w:sz w:val="24"/>
                <w:szCs w:val="24"/>
              </w:rPr>
              <w:t>研究开发费用总额</w:t>
            </w:r>
          </w:p>
          <w:p w14:paraId="46187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836" w:type="dxa"/>
            <w:vMerge w:val="restart"/>
            <w:noWrap w:val="0"/>
            <w:vAlign w:val="center"/>
          </w:tcPr>
          <w:p w14:paraId="78DCE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noWrap w:val="0"/>
            <w:vAlign w:val="center"/>
          </w:tcPr>
          <w:p w14:paraId="00BB5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eastAsia="zh-CN"/>
              </w:rPr>
              <w:t>其</w:t>
            </w:r>
          </w:p>
          <w:p w14:paraId="2C6D0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中</w:t>
            </w:r>
          </w:p>
        </w:tc>
        <w:tc>
          <w:tcPr>
            <w:tcW w:w="1400" w:type="dxa"/>
            <w:noWrap w:val="0"/>
            <w:vAlign w:val="center"/>
          </w:tcPr>
          <w:p w14:paraId="57CA6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在中国境内</w:t>
            </w:r>
          </w:p>
          <w:p w14:paraId="0B7E9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研发费用</w:t>
            </w:r>
          </w:p>
          <w:p w14:paraId="5BFBE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总额</w:t>
            </w: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（万元）</w:t>
            </w:r>
          </w:p>
        </w:tc>
        <w:tc>
          <w:tcPr>
            <w:tcW w:w="1783" w:type="dxa"/>
            <w:noWrap w:val="0"/>
            <w:vAlign w:val="center"/>
          </w:tcPr>
          <w:p w14:paraId="27051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7F38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3248" w:type="dxa"/>
            <w:gridSpan w:val="2"/>
            <w:vMerge w:val="continue"/>
            <w:noWrap w:val="0"/>
            <w:vAlign w:val="center"/>
          </w:tcPr>
          <w:p w14:paraId="57D56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836" w:type="dxa"/>
            <w:vMerge w:val="continue"/>
            <w:noWrap w:val="0"/>
            <w:vAlign w:val="center"/>
          </w:tcPr>
          <w:p w14:paraId="51F61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576" w:type="dxa"/>
            <w:vMerge w:val="continue"/>
            <w:noWrap w:val="0"/>
            <w:vAlign w:val="center"/>
          </w:tcPr>
          <w:p w14:paraId="2BC8E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400" w:type="dxa"/>
            <w:noWrap w:val="0"/>
            <w:vAlign w:val="center"/>
          </w:tcPr>
          <w:p w14:paraId="1012A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  <w:t>基础研究投入</w:t>
            </w:r>
            <w:r>
              <w:rPr>
                <w:rFonts w:hint="eastAsia" w:hAnsi="仿宋_GB2312"/>
                <w:color w:val="auto"/>
                <w:sz w:val="24"/>
                <w:szCs w:val="24"/>
              </w:rPr>
              <w:t>费用总额</w:t>
            </w:r>
          </w:p>
          <w:p w14:paraId="0730E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（万元）</w:t>
            </w:r>
          </w:p>
        </w:tc>
        <w:tc>
          <w:tcPr>
            <w:tcW w:w="1783" w:type="dxa"/>
            <w:noWrap w:val="0"/>
            <w:vAlign w:val="center"/>
          </w:tcPr>
          <w:p w14:paraId="2C94B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</w:tr>
      <w:tr w14:paraId="5DCB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5084" w:type="dxa"/>
            <w:gridSpan w:val="3"/>
            <w:noWrap w:val="0"/>
            <w:vAlign w:val="center"/>
          </w:tcPr>
          <w:p w14:paraId="27378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  <w:lang w:eastAsia="zh-CN"/>
              </w:rPr>
              <w:t>变更当年</w:t>
            </w: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企业总收入（万元）</w:t>
            </w:r>
          </w:p>
        </w:tc>
        <w:tc>
          <w:tcPr>
            <w:tcW w:w="3759" w:type="dxa"/>
            <w:gridSpan w:val="3"/>
            <w:noWrap w:val="0"/>
            <w:vAlign w:val="center"/>
          </w:tcPr>
          <w:p w14:paraId="07EB7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31AE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5084" w:type="dxa"/>
            <w:gridSpan w:val="3"/>
            <w:noWrap w:val="0"/>
            <w:vAlign w:val="center"/>
          </w:tcPr>
          <w:p w14:paraId="07469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  <w:lang w:eastAsia="zh-CN"/>
              </w:rPr>
              <w:t>变更当年</w:t>
            </w: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高新技术产品（服务）收入（万元）</w:t>
            </w:r>
          </w:p>
        </w:tc>
        <w:tc>
          <w:tcPr>
            <w:tcW w:w="3759" w:type="dxa"/>
            <w:gridSpan w:val="3"/>
            <w:noWrap w:val="0"/>
            <w:vAlign w:val="center"/>
          </w:tcPr>
          <w:p w14:paraId="69332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25065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4" w:hRule="atLeast"/>
          <w:jc w:val="center"/>
        </w:trPr>
        <w:tc>
          <w:tcPr>
            <w:tcW w:w="5084" w:type="dxa"/>
            <w:gridSpan w:val="3"/>
            <w:noWrap w:val="0"/>
            <w:vAlign w:val="center"/>
          </w:tcPr>
          <w:p w14:paraId="0DCA6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是否发生过重大安全、</w:t>
            </w:r>
          </w:p>
          <w:p w14:paraId="051DF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重大质量事故或严重环境违法行为</w:t>
            </w:r>
          </w:p>
        </w:tc>
        <w:tc>
          <w:tcPr>
            <w:tcW w:w="3759" w:type="dxa"/>
            <w:gridSpan w:val="3"/>
            <w:noWrap w:val="0"/>
            <w:vAlign w:val="center"/>
          </w:tcPr>
          <w:p w14:paraId="54562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bCs/>
                <w:color w:val="auto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 xml:space="preserve">是     </w:t>
            </w:r>
            <w:r>
              <w:rPr>
                <w:rFonts w:hint="eastAsia" w:hAnsi="仿宋_GB2312"/>
                <w:bCs/>
                <w:color w:val="auto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否</w:t>
            </w:r>
          </w:p>
        </w:tc>
      </w:tr>
    </w:tbl>
    <w:p w14:paraId="00064721">
      <w:pPr>
        <w:snapToGrid w:val="0"/>
        <w:spacing w:line="300" w:lineRule="auto"/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r>
        <w:rPr>
          <w:rFonts w:hint="eastAsia" w:ascii="楷体_GB2312" w:eastAsia="楷体_GB2312"/>
          <w:b/>
          <w:bCs/>
          <w:color w:val="auto"/>
          <w:sz w:val="28"/>
        </w:rPr>
        <w:br w:type="page"/>
      </w: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2.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知识产权汇总表</w:t>
      </w:r>
    </w:p>
    <w:tbl>
      <w:tblPr>
        <w:tblStyle w:val="4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17"/>
        <w:gridCol w:w="2030"/>
        <w:gridCol w:w="1539"/>
        <w:gridCol w:w="2555"/>
        <w:gridCol w:w="1502"/>
      </w:tblGrid>
      <w:tr w14:paraId="1191C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4" w:hRule="atLeast"/>
          <w:jc w:val="center"/>
        </w:trPr>
        <w:tc>
          <w:tcPr>
            <w:tcW w:w="1217" w:type="dxa"/>
            <w:vMerge w:val="restart"/>
            <w:noWrap w:val="0"/>
            <w:vAlign w:val="center"/>
          </w:tcPr>
          <w:p w14:paraId="5A760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获得</w:t>
            </w:r>
          </w:p>
          <w:p w14:paraId="62852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知识产权</w:t>
            </w:r>
          </w:p>
          <w:p w14:paraId="03257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数量(件)</w:t>
            </w:r>
          </w:p>
        </w:tc>
        <w:tc>
          <w:tcPr>
            <w:tcW w:w="2030" w:type="dxa"/>
            <w:noWrap w:val="0"/>
            <w:vAlign w:val="center"/>
          </w:tcPr>
          <w:p w14:paraId="263A4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发明专利</w:t>
            </w:r>
          </w:p>
        </w:tc>
        <w:tc>
          <w:tcPr>
            <w:tcW w:w="1539" w:type="dxa"/>
            <w:noWrap w:val="0"/>
            <w:vAlign w:val="center"/>
          </w:tcPr>
          <w:p w14:paraId="3695A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555" w:type="dxa"/>
            <w:noWrap w:val="0"/>
            <w:vAlign w:val="center"/>
          </w:tcPr>
          <w:p w14:paraId="5B731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其中：国防专利</w:t>
            </w:r>
          </w:p>
        </w:tc>
        <w:tc>
          <w:tcPr>
            <w:tcW w:w="1502" w:type="dxa"/>
            <w:noWrap w:val="0"/>
            <w:vAlign w:val="center"/>
          </w:tcPr>
          <w:p w14:paraId="26818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25501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4" w:hRule="atLeast"/>
          <w:jc w:val="center"/>
        </w:trPr>
        <w:tc>
          <w:tcPr>
            <w:tcW w:w="1217" w:type="dxa"/>
            <w:vMerge w:val="continue"/>
            <w:noWrap w:val="0"/>
            <w:vAlign w:val="center"/>
          </w:tcPr>
          <w:p w14:paraId="04472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030" w:type="dxa"/>
            <w:noWrap w:val="0"/>
            <w:vAlign w:val="center"/>
          </w:tcPr>
          <w:p w14:paraId="1081B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植物新品种</w:t>
            </w:r>
          </w:p>
        </w:tc>
        <w:tc>
          <w:tcPr>
            <w:tcW w:w="1539" w:type="dxa"/>
            <w:noWrap w:val="0"/>
            <w:vAlign w:val="center"/>
          </w:tcPr>
          <w:p w14:paraId="791AB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555" w:type="dxa"/>
            <w:noWrap w:val="0"/>
            <w:vAlign w:val="center"/>
          </w:tcPr>
          <w:p w14:paraId="34D7C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国家级农作物品种</w:t>
            </w:r>
          </w:p>
        </w:tc>
        <w:tc>
          <w:tcPr>
            <w:tcW w:w="1502" w:type="dxa"/>
            <w:noWrap w:val="0"/>
            <w:vAlign w:val="center"/>
          </w:tcPr>
          <w:p w14:paraId="0DD61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3DD03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4" w:hRule="atLeast"/>
          <w:jc w:val="center"/>
        </w:trPr>
        <w:tc>
          <w:tcPr>
            <w:tcW w:w="1217" w:type="dxa"/>
            <w:vMerge w:val="continue"/>
            <w:noWrap w:val="0"/>
            <w:vAlign w:val="center"/>
          </w:tcPr>
          <w:p w14:paraId="1E24F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030" w:type="dxa"/>
            <w:noWrap w:val="0"/>
            <w:vAlign w:val="center"/>
          </w:tcPr>
          <w:p w14:paraId="57107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国家新药</w:t>
            </w:r>
          </w:p>
        </w:tc>
        <w:tc>
          <w:tcPr>
            <w:tcW w:w="1539" w:type="dxa"/>
            <w:noWrap w:val="0"/>
            <w:vAlign w:val="center"/>
          </w:tcPr>
          <w:p w14:paraId="40D3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555" w:type="dxa"/>
            <w:noWrap w:val="0"/>
            <w:vAlign w:val="center"/>
          </w:tcPr>
          <w:p w14:paraId="3E6BF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国家一级中药保护品种</w:t>
            </w:r>
          </w:p>
        </w:tc>
        <w:tc>
          <w:tcPr>
            <w:tcW w:w="1502" w:type="dxa"/>
            <w:noWrap w:val="0"/>
            <w:vAlign w:val="center"/>
          </w:tcPr>
          <w:p w14:paraId="6F449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46314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4" w:hRule="atLeast"/>
          <w:jc w:val="center"/>
        </w:trPr>
        <w:tc>
          <w:tcPr>
            <w:tcW w:w="1217" w:type="dxa"/>
            <w:vMerge w:val="continue"/>
            <w:noWrap w:val="0"/>
            <w:vAlign w:val="center"/>
          </w:tcPr>
          <w:p w14:paraId="5F75F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030" w:type="dxa"/>
            <w:noWrap w:val="0"/>
            <w:vAlign w:val="center"/>
          </w:tcPr>
          <w:p w14:paraId="38A10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集成电路布图</w:t>
            </w:r>
          </w:p>
          <w:p w14:paraId="5400F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设计专有权</w:t>
            </w:r>
          </w:p>
        </w:tc>
        <w:tc>
          <w:tcPr>
            <w:tcW w:w="1539" w:type="dxa"/>
            <w:noWrap w:val="0"/>
            <w:vAlign w:val="center"/>
          </w:tcPr>
          <w:p w14:paraId="356FF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555" w:type="dxa"/>
            <w:noWrap w:val="0"/>
            <w:vAlign w:val="center"/>
          </w:tcPr>
          <w:p w14:paraId="6061C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实用新型</w:t>
            </w:r>
          </w:p>
        </w:tc>
        <w:tc>
          <w:tcPr>
            <w:tcW w:w="1502" w:type="dxa"/>
            <w:noWrap w:val="0"/>
            <w:vAlign w:val="center"/>
          </w:tcPr>
          <w:p w14:paraId="5480D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63CA1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4" w:hRule="atLeast"/>
          <w:jc w:val="center"/>
        </w:trPr>
        <w:tc>
          <w:tcPr>
            <w:tcW w:w="1217" w:type="dxa"/>
            <w:vMerge w:val="continue"/>
            <w:noWrap w:val="0"/>
            <w:vAlign w:val="center"/>
          </w:tcPr>
          <w:p w14:paraId="25515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030" w:type="dxa"/>
            <w:noWrap w:val="0"/>
            <w:vAlign w:val="center"/>
          </w:tcPr>
          <w:p w14:paraId="10D6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外观设计</w:t>
            </w:r>
          </w:p>
        </w:tc>
        <w:tc>
          <w:tcPr>
            <w:tcW w:w="1539" w:type="dxa"/>
            <w:noWrap w:val="0"/>
            <w:vAlign w:val="center"/>
          </w:tcPr>
          <w:p w14:paraId="1A68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555" w:type="dxa"/>
            <w:noWrap w:val="0"/>
            <w:vAlign w:val="center"/>
          </w:tcPr>
          <w:p w14:paraId="0A516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软件著作权</w:t>
            </w:r>
          </w:p>
        </w:tc>
        <w:tc>
          <w:tcPr>
            <w:tcW w:w="1502" w:type="dxa"/>
            <w:noWrap w:val="0"/>
            <w:vAlign w:val="center"/>
          </w:tcPr>
          <w:p w14:paraId="35EC6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</w:tbl>
    <w:p w14:paraId="36DF0C82">
      <w:pPr>
        <w:snapToGrid w:val="0"/>
        <w:spacing w:line="300" w:lineRule="auto"/>
        <w:rPr>
          <w:rFonts w:hint="eastAsia"/>
          <w:b/>
          <w:bCs/>
          <w:color w:val="auto"/>
          <w:sz w:val="28"/>
        </w:rPr>
      </w:pPr>
    </w:p>
    <w:tbl>
      <w:tblPr>
        <w:tblStyle w:val="4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713"/>
        <w:gridCol w:w="1325"/>
        <w:gridCol w:w="1545"/>
        <w:gridCol w:w="1544"/>
        <w:gridCol w:w="1544"/>
      </w:tblGrid>
      <w:tr w14:paraId="209F1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center"/>
          </w:tcPr>
          <w:p w14:paraId="7526C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  <w:lang w:val="en-US" w:eastAsia="zh-CN"/>
              </w:rPr>
              <w:t>知识产权编</w:t>
            </w:r>
            <w:r>
              <w:rPr>
                <w:rFonts w:hint="eastAsia" w:hAnsi="仿宋_GB2312"/>
                <w:color w:val="auto"/>
                <w:sz w:val="24"/>
                <w:szCs w:val="28"/>
              </w:rPr>
              <w:t>号</w:t>
            </w:r>
          </w:p>
        </w:tc>
        <w:tc>
          <w:tcPr>
            <w:tcW w:w="1713" w:type="dxa"/>
            <w:noWrap w:val="0"/>
            <w:vAlign w:val="center"/>
          </w:tcPr>
          <w:p w14:paraId="470FE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知识产权名称</w:t>
            </w:r>
          </w:p>
        </w:tc>
        <w:tc>
          <w:tcPr>
            <w:tcW w:w="1325" w:type="dxa"/>
            <w:noWrap w:val="0"/>
            <w:vAlign w:val="center"/>
          </w:tcPr>
          <w:p w14:paraId="3008D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类别</w:t>
            </w:r>
          </w:p>
        </w:tc>
        <w:tc>
          <w:tcPr>
            <w:tcW w:w="1545" w:type="dxa"/>
            <w:noWrap w:val="0"/>
            <w:vAlign w:val="center"/>
          </w:tcPr>
          <w:p w14:paraId="49899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授权日期</w:t>
            </w:r>
          </w:p>
        </w:tc>
        <w:tc>
          <w:tcPr>
            <w:tcW w:w="1544" w:type="dxa"/>
            <w:noWrap w:val="0"/>
            <w:vAlign w:val="center"/>
          </w:tcPr>
          <w:p w14:paraId="1C43D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授权号</w:t>
            </w:r>
          </w:p>
        </w:tc>
        <w:tc>
          <w:tcPr>
            <w:tcW w:w="1544" w:type="dxa"/>
            <w:noWrap w:val="0"/>
            <w:vAlign w:val="center"/>
          </w:tcPr>
          <w:p w14:paraId="2C051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获得方式</w:t>
            </w:r>
          </w:p>
        </w:tc>
      </w:tr>
      <w:tr w14:paraId="384CA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center"/>
          </w:tcPr>
          <w:p w14:paraId="001A2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eastAsia="仿宋_GB2312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  <w:t>IP</w:t>
            </w:r>
            <w:r>
              <w:rPr>
                <w:rFonts w:hint="eastAsia" w:hAnsi="仿宋_GB2312"/>
                <w:color w:val="auto"/>
                <w:sz w:val="24"/>
                <w:szCs w:val="24"/>
              </w:rPr>
              <w:t>…</w:t>
            </w:r>
          </w:p>
        </w:tc>
        <w:tc>
          <w:tcPr>
            <w:tcW w:w="1713" w:type="dxa"/>
            <w:noWrap w:val="0"/>
            <w:vAlign w:val="top"/>
          </w:tcPr>
          <w:p w14:paraId="4228A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17B17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 w14:paraId="6A121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44A9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470A4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</w:tr>
      <w:tr w14:paraId="0EB1C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top"/>
          </w:tcPr>
          <w:p w14:paraId="2D1B4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713" w:type="dxa"/>
            <w:noWrap w:val="0"/>
            <w:vAlign w:val="top"/>
          </w:tcPr>
          <w:p w14:paraId="3C76C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 w14:paraId="5DD81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 w14:paraId="05992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30958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74383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 w14:paraId="379E2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top"/>
          </w:tcPr>
          <w:p w14:paraId="0FD18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  <w:p w14:paraId="61B4D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713" w:type="dxa"/>
            <w:noWrap w:val="0"/>
            <w:vAlign w:val="top"/>
          </w:tcPr>
          <w:p w14:paraId="5A50B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 w14:paraId="4BBEA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 w14:paraId="607BF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364B2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1DFAE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 w14:paraId="67EBB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top"/>
          </w:tcPr>
          <w:p w14:paraId="4E191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  <w:p w14:paraId="62BC0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713" w:type="dxa"/>
            <w:noWrap w:val="0"/>
            <w:vAlign w:val="top"/>
          </w:tcPr>
          <w:p w14:paraId="5B9AC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 w14:paraId="2DE81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 w14:paraId="7A419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61F97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5A23E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 w14:paraId="3DB8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top"/>
          </w:tcPr>
          <w:p w14:paraId="10870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  <w:p w14:paraId="36970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713" w:type="dxa"/>
            <w:noWrap w:val="0"/>
            <w:vAlign w:val="top"/>
          </w:tcPr>
          <w:p w14:paraId="249E2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 w14:paraId="1ACC7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 w14:paraId="0CE9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4EE47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0990D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 w14:paraId="08F3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top"/>
          </w:tcPr>
          <w:p w14:paraId="57C8B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  <w:p w14:paraId="075E1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713" w:type="dxa"/>
            <w:noWrap w:val="0"/>
            <w:vAlign w:val="top"/>
          </w:tcPr>
          <w:p w14:paraId="495DD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 w14:paraId="4F29C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 w14:paraId="621CE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5B51C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2C908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 w14:paraId="27F77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top"/>
          </w:tcPr>
          <w:p w14:paraId="735D8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  <w:p w14:paraId="6016C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713" w:type="dxa"/>
            <w:noWrap w:val="0"/>
            <w:vAlign w:val="top"/>
          </w:tcPr>
          <w:p w14:paraId="0F770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 w14:paraId="7C15F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 w14:paraId="3D382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2E4EF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37C4F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 w14:paraId="4382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72" w:type="dxa"/>
            <w:noWrap w:val="0"/>
            <w:vAlign w:val="top"/>
          </w:tcPr>
          <w:p w14:paraId="7A5EA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  <w:p w14:paraId="1A9FA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713" w:type="dxa"/>
            <w:noWrap w:val="0"/>
            <w:vAlign w:val="top"/>
          </w:tcPr>
          <w:p w14:paraId="548E4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 w14:paraId="005E5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top"/>
          </w:tcPr>
          <w:p w14:paraId="1CF1A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74F89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44" w:type="dxa"/>
            <w:noWrap w:val="0"/>
            <w:vAlign w:val="top"/>
          </w:tcPr>
          <w:p w14:paraId="677CB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</w:tbl>
    <w:p w14:paraId="2E9613AC">
      <w:pPr>
        <w:snapToGrid w:val="0"/>
        <w:spacing w:line="300" w:lineRule="auto"/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</w:p>
    <w:p w14:paraId="684B0EED">
      <w:pPr>
        <w:snapToGrid w:val="0"/>
        <w:spacing w:line="300" w:lineRule="auto"/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</w:p>
    <w:p w14:paraId="45202A1B">
      <w:pPr>
        <w:snapToGrid w:val="0"/>
        <w:spacing w:line="300" w:lineRule="auto"/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</w:p>
    <w:p w14:paraId="34EE9604">
      <w:pPr>
        <w:snapToGrid w:val="0"/>
        <w:spacing w:line="300" w:lineRule="auto"/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eastAsia="zh-CN"/>
        </w:rPr>
      </w:pP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3.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人力资源情况表</w:t>
      </w:r>
      <w:r>
        <w:rPr>
          <w:rFonts w:hint="eastAsia" w:ascii="黑体" w:hAnsi="黑体" w:eastAsia="黑体"/>
          <w:b w:val="0"/>
          <w:bCs w:val="0"/>
          <w:color w:val="auto"/>
          <w:sz w:val="28"/>
          <w:lang w:eastAsia="zh-CN"/>
        </w:rPr>
        <w:t>（变更当年）</w:t>
      </w:r>
    </w:p>
    <w:tbl>
      <w:tblPr>
        <w:tblStyle w:val="4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631"/>
        <w:gridCol w:w="1203"/>
        <w:gridCol w:w="1626"/>
        <w:gridCol w:w="270"/>
        <w:gridCol w:w="1414"/>
        <w:gridCol w:w="1686"/>
      </w:tblGrid>
      <w:tr w14:paraId="6521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843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6A6B2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b/>
                <w:bCs/>
                <w:color w:val="auto"/>
                <w:sz w:val="24"/>
                <w:szCs w:val="28"/>
              </w:rPr>
              <w:t>（一）总体情况</w:t>
            </w:r>
          </w:p>
        </w:tc>
      </w:tr>
      <w:tr w14:paraId="6CFB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64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4D49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  <w:tc>
          <w:tcPr>
            <w:tcW w:w="309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915E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企业职工</w:t>
            </w:r>
          </w:p>
        </w:tc>
        <w:tc>
          <w:tcPr>
            <w:tcW w:w="31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AD1C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科技人员</w:t>
            </w:r>
          </w:p>
        </w:tc>
      </w:tr>
      <w:tr w14:paraId="6F9F3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64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D9EA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总   数（人）</w:t>
            </w:r>
          </w:p>
        </w:tc>
        <w:tc>
          <w:tcPr>
            <w:tcW w:w="309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1F00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31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42B5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</w:tr>
      <w:tr w14:paraId="38461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64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E3E4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其中：在职人员</w:t>
            </w:r>
          </w:p>
        </w:tc>
        <w:tc>
          <w:tcPr>
            <w:tcW w:w="309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25B7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31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5596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</w:tr>
      <w:tr w14:paraId="14F3E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64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1B4A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兼职人员</w:t>
            </w:r>
          </w:p>
        </w:tc>
        <w:tc>
          <w:tcPr>
            <w:tcW w:w="309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DAE1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31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FE1A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</w:tr>
      <w:tr w14:paraId="12FB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64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7248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hAnsi="仿宋_GB2312"/>
                <w:color w:val="auto"/>
                <w:sz w:val="24"/>
                <w:szCs w:val="28"/>
                <w:lang w:eastAsia="zh-CN"/>
              </w:rPr>
              <w:t>临时聘用</w:t>
            </w:r>
            <w:r>
              <w:rPr>
                <w:rFonts w:hint="eastAsia" w:hAnsi="仿宋_GB2312"/>
                <w:color w:val="auto"/>
                <w:sz w:val="24"/>
                <w:szCs w:val="28"/>
              </w:rPr>
              <w:t>人员</w:t>
            </w:r>
          </w:p>
        </w:tc>
        <w:tc>
          <w:tcPr>
            <w:tcW w:w="309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B049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31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E0DF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</w:tr>
      <w:tr w14:paraId="4F087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64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D21B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外籍人员</w:t>
            </w:r>
          </w:p>
        </w:tc>
        <w:tc>
          <w:tcPr>
            <w:tcW w:w="309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2243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31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ED0F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</w:tr>
      <w:tr w14:paraId="6613B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644" w:type="dxa"/>
            <w:gridSpan w:val="2"/>
            <w:noWrap w:val="0"/>
            <w:vAlign w:val="center"/>
          </w:tcPr>
          <w:p w14:paraId="6058B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 xml:space="preserve">    留学归国人员</w:t>
            </w:r>
          </w:p>
        </w:tc>
        <w:tc>
          <w:tcPr>
            <w:tcW w:w="3099" w:type="dxa"/>
            <w:gridSpan w:val="3"/>
            <w:noWrap w:val="0"/>
            <w:vAlign w:val="center"/>
          </w:tcPr>
          <w:p w14:paraId="1962B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3100" w:type="dxa"/>
            <w:gridSpan w:val="2"/>
            <w:noWrap w:val="0"/>
            <w:vAlign w:val="center"/>
          </w:tcPr>
          <w:p w14:paraId="40AA7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</w:tr>
      <w:tr w14:paraId="4EE32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843" w:type="dxa"/>
            <w:gridSpan w:val="7"/>
            <w:noWrap w:val="0"/>
            <w:vAlign w:val="center"/>
          </w:tcPr>
          <w:p w14:paraId="1EE61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bookmarkStart w:id="11" w:name="_GoBack"/>
            <w:bookmarkEnd w:id="11"/>
            <w:r>
              <w:rPr>
                <w:rFonts w:hint="eastAsia" w:hAnsi="仿宋_GB2312"/>
                <w:b/>
                <w:bCs/>
                <w:color w:val="auto"/>
                <w:sz w:val="24"/>
                <w:szCs w:val="28"/>
              </w:rPr>
              <w:t>（二）</w:t>
            </w:r>
            <w:r>
              <w:rPr>
                <w:rFonts w:hint="eastAsia" w:hAnsi="仿宋_GB2312"/>
                <w:b/>
                <w:bCs/>
                <w:color w:val="auto"/>
                <w:sz w:val="24"/>
                <w:szCs w:val="28"/>
                <w:lang w:eastAsia="zh-CN"/>
              </w:rPr>
              <w:t>全体</w:t>
            </w:r>
            <w:r>
              <w:rPr>
                <w:rFonts w:hint="eastAsia" w:hAnsi="仿宋_GB2312"/>
                <w:b/>
                <w:bCs/>
                <w:color w:val="auto"/>
                <w:sz w:val="24"/>
                <w:szCs w:val="28"/>
              </w:rPr>
              <w:t>人员结构</w:t>
            </w:r>
          </w:p>
        </w:tc>
      </w:tr>
      <w:tr w14:paraId="03438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013" w:type="dxa"/>
            <w:noWrap w:val="0"/>
            <w:vAlign w:val="center"/>
          </w:tcPr>
          <w:p w14:paraId="70BDB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学  历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4E36E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博  士</w:t>
            </w:r>
          </w:p>
        </w:tc>
        <w:tc>
          <w:tcPr>
            <w:tcW w:w="1626" w:type="dxa"/>
            <w:noWrap w:val="0"/>
            <w:vAlign w:val="center"/>
          </w:tcPr>
          <w:p w14:paraId="2555E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硕  士</w:t>
            </w:r>
          </w:p>
        </w:tc>
        <w:tc>
          <w:tcPr>
            <w:tcW w:w="1684" w:type="dxa"/>
            <w:gridSpan w:val="2"/>
            <w:noWrap w:val="0"/>
            <w:vAlign w:val="center"/>
          </w:tcPr>
          <w:p w14:paraId="43BF0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本  科</w:t>
            </w:r>
          </w:p>
        </w:tc>
        <w:tc>
          <w:tcPr>
            <w:tcW w:w="1686" w:type="dxa"/>
            <w:noWrap w:val="0"/>
            <w:vAlign w:val="center"/>
          </w:tcPr>
          <w:p w14:paraId="22FDE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大专及以下</w:t>
            </w:r>
          </w:p>
        </w:tc>
      </w:tr>
      <w:tr w14:paraId="607E7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013" w:type="dxa"/>
            <w:tcBorders>
              <w:bottom w:val="single" w:color="auto" w:sz="4" w:space="0"/>
            </w:tcBorders>
            <w:noWrap w:val="0"/>
            <w:vAlign w:val="center"/>
          </w:tcPr>
          <w:p w14:paraId="33158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人  数</w:t>
            </w:r>
          </w:p>
        </w:tc>
        <w:tc>
          <w:tcPr>
            <w:tcW w:w="18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71FC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6775E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07B7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1686" w:type="dxa"/>
            <w:tcBorders>
              <w:bottom w:val="single" w:color="auto" w:sz="4" w:space="0"/>
            </w:tcBorders>
            <w:noWrap w:val="0"/>
            <w:vAlign w:val="center"/>
          </w:tcPr>
          <w:p w14:paraId="1E7E8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</w:tr>
      <w:tr w14:paraId="29DA1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013" w:type="dxa"/>
            <w:tcBorders>
              <w:bottom w:val="single" w:color="auto" w:sz="4" w:space="0"/>
            </w:tcBorders>
            <w:noWrap w:val="0"/>
            <w:vAlign w:val="center"/>
          </w:tcPr>
          <w:p w14:paraId="27A20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职  称</w:t>
            </w:r>
          </w:p>
        </w:tc>
        <w:tc>
          <w:tcPr>
            <w:tcW w:w="18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86B6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高级职称</w:t>
            </w:r>
          </w:p>
        </w:tc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2E499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中级职称</w:t>
            </w: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CDCB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初级职称</w:t>
            </w:r>
          </w:p>
        </w:tc>
        <w:tc>
          <w:tcPr>
            <w:tcW w:w="1686" w:type="dxa"/>
            <w:tcBorders>
              <w:bottom w:val="single" w:color="auto" w:sz="4" w:space="0"/>
            </w:tcBorders>
            <w:noWrap w:val="0"/>
            <w:vAlign w:val="center"/>
          </w:tcPr>
          <w:p w14:paraId="7990F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高级技工</w:t>
            </w:r>
          </w:p>
        </w:tc>
      </w:tr>
      <w:tr w14:paraId="13CFA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013" w:type="dxa"/>
            <w:tcBorders>
              <w:bottom w:val="single" w:color="auto" w:sz="4" w:space="0"/>
            </w:tcBorders>
            <w:noWrap w:val="0"/>
            <w:vAlign w:val="center"/>
          </w:tcPr>
          <w:p w14:paraId="243B0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人  数</w:t>
            </w:r>
          </w:p>
        </w:tc>
        <w:tc>
          <w:tcPr>
            <w:tcW w:w="18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5187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479A6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1990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1686" w:type="dxa"/>
            <w:tcBorders>
              <w:bottom w:val="single" w:color="auto" w:sz="4" w:space="0"/>
            </w:tcBorders>
            <w:noWrap w:val="0"/>
            <w:vAlign w:val="center"/>
          </w:tcPr>
          <w:p w14:paraId="33E68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</w:tr>
      <w:tr w14:paraId="3B7BE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013" w:type="dxa"/>
            <w:tcBorders>
              <w:bottom w:val="single" w:color="auto" w:sz="4" w:space="0"/>
            </w:tcBorders>
            <w:noWrap w:val="0"/>
            <w:vAlign w:val="center"/>
          </w:tcPr>
          <w:p w14:paraId="26DB4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年  龄</w:t>
            </w:r>
          </w:p>
        </w:tc>
        <w:tc>
          <w:tcPr>
            <w:tcW w:w="18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F9BD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30</w:t>
            </w:r>
            <w:r>
              <w:rPr>
                <w:rFonts w:hint="eastAsia" w:hAnsi="仿宋_GB2312"/>
                <w:color w:val="auto"/>
                <w:sz w:val="24"/>
                <w:szCs w:val="28"/>
                <w:lang w:eastAsia="zh-CN"/>
              </w:rPr>
              <w:t>及以下</w:t>
            </w:r>
          </w:p>
        </w:tc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5032E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3</w:t>
            </w:r>
            <w:r>
              <w:rPr>
                <w:rFonts w:hint="eastAsia" w:hAnsi="仿宋_GB2312"/>
                <w:color w:val="auto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hAnsi="仿宋_GB2312"/>
                <w:color w:val="auto"/>
                <w:sz w:val="24"/>
                <w:szCs w:val="28"/>
              </w:rPr>
              <w:t>-40</w:t>
            </w: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9811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4</w:t>
            </w:r>
            <w:r>
              <w:rPr>
                <w:rFonts w:hint="eastAsia" w:hAnsi="仿宋_GB2312"/>
                <w:color w:val="auto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hAnsi="仿宋_GB2312"/>
                <w:color w:val="auto"/>
                <w:sz w:val="24"/>
                <w:szCs w:val="28"/>
              </w:rPr>
              <w:t>-50</w:t>
            </w:r>
          </w:p>
        </w:tc>
        <w:tc>
          <w:tcPr>
            <w:tcW w:w="1686" w:type="dxa"/>
            <w:tcBorders>
              <w:bottom w:val="single" w:color="auto" w:sz="4" w:space="0"/>
            </w:tcBorders>
            <w:noWrap w:val="0"/>
            <w:vAlign w:val="center"/>
          </w:tcPr>
          <w:p w14:paraId="45FA3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5</w:t>
            </w:r>
            <w:r>
              <w:rPr>
                <w:rFonts w:hint="eastAsia" w:hAnsi="仿宋_GB2312"/>
                <w:color w:val="auto"/>
                <w:sz w:val="24"/>
                <w:szCs w:val="28"/>
                <w:lang w:val="en-US" w:eastAsia="zh-CN"/>
              </w:rPr>
              <w:t>1及</w:t>
            </w:r>
            <w:r>
              <w:rPr>
                <w:rFonts w:hint="eastAsia" w:hAnsi="仿宋_GB2312"/>
                <w:color w:val="auto"/>
                <w:sz w:val="24"/>
                <w:szCs w:val="28"/>
              </w:rPr>
              <w:t>以上</w:t>
            </w:r>
          </w:p>
        </w:tc>
      </w:tr>
      <w:tr w14:paraId="1BA9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013" w:type="dxa"/>
            <w:tcBorders>
              <w:bottom w:val="single" w:color="auto" w:sz="4" w:space="0"/>
            </w:tcBorders>
            <w:noWrap w:val="0"/>
            <w:vAlign w:val="center"/>
          </w:tcPr>
          <w:p w14:paraId="18323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  <w:r>
              <w:rPr>
                <w:rFonts w:hint="eastAsia" w:hAnsi="仿宋_GB2312"/>
                <w:color w:val="auto"/>
                <w:sz w:val="24"/>
                <w:szCs w:val="28"/>
              </w:rPr>
              <w:t>人  数</w:t>
            </w:r>
          </w:p>
        </w:tc>
        <w:tc>
          <w:tcPr>
            <w:tcW w:w="18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8DA8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8"/>
              </w:rPr>
            </w:pPr>
          </w:p>
        </w:tc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27883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FFC2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  <w:tc>
          <w:tcPr>
            <w:tcW w:w="1686" w:type="dxa"/>
            <w:tcBorders>
              <w:bottom w:val="single" w:color="auto" w:sz="4" w:space="0"/>
            </w:tcBorders>
            <w:noWrap w:val="0"/>
            <w:vAlign w:val="center"/>
          </w:tcPr>
          <w:p w14:paraId="53A5A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Ansi="仿宋_GB2312"/>
                <w:color w:val="auto"/>
                <w:sz w:val="24"/>
                <w:szCs w:val="28"/>
              </w:rPr>
            </w:pPr>
          </w:p>
        </w:tc>
      </w:tr>
    </w:tbl>
    <w:p w14:paraId="5978D2CC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r>
        <w:rPr>
          <w:rFonts w:hint="eastAsia" w:ascii="楷体_GB2312" w:eastAsia="楷体_GB2312"/>
          <w:b/>
          <w:bCs/>
          <w:color w:val="auto"/>
          <w:sz w:val="28"/>
        </w:rPr>
        <w:br w:type="page"/>
      </w: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4-1.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企业研究开发活动情况</w:t>
      </w: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汇总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表（</w:t>
      </w:r>
      <w:r>
        <w:rPr>
          <w:rFonts w:hint="eastAsia" w:ascii="黑体" w:hAnsi="黑体" w:eastAsia="黑体"/>
          <w:b w:val="0"/>
          <w:bCs w:val="0"/>
          <w:color w:val="auto"/>
          <w:sz w:val="28"/>
          <w:lang w:eastAsia="zh-CN"/>
        </w:rPr>
        <w:t>变更当年及变更前两年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执行的活动）</w:t>
      </w:r>
    </w:p>
    <w:tbl>
      <w:tblPr>
        <w:tblStyle w:val="4"/>
        <w:tblW w:w="9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848"/>
        <w:gridCol w:w="307"/>
        <w:gridCol w:w="818"/>
        <w:gridCol w:w="847"/>
        <w:gridCol w:w="645"/>
        <w:gridCol w:w="240"/>
        <w:gridCol w:w="795"/>
        <w:gridCol w:w="540"/>
        <w:gridCol w:w="300"/>
        <w:gridCol w:w="825"/>
        <w:gridCol w:w="675"/>
        <w:gridCol w:w="420"/>
        <w:gridCol w:w="1131"/>
      </w:tblGrid>
      <w:tr w14:paraId="40C8F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7" w:hRule="atLeast"/>
          <w:jc w:val="center"/>
        </w:trPr>
        <w:tc>
          <w:tcPr>
            <w:tcW w:w="18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591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  <w:t>研发项目数</w:t>
            </w:r>
          </w:p>
        </w:tc>
        <w:tc>
          <w:tcPr>
            <w:tcW w:w="261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84FD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87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6DC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技术领域</w:t>
            </w:r>
          </w:p>
        </w:tc>
        <w:tc>
          <w:tcPr>
            <w:tcW w:w="305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3089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68670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45" w:type="dxa"/>
            <w:gridSpan w:val="2"/>
            <w:vMerge w:val="restart"/>
            <w:noWrap w:val="0"/>
            <w:vAlign w:val="center"/>
          </w:tcPr>
          <w:p w14:paraId="33BC8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研发经费</w:t>
            </w:r>
          </w:p>
          <w:p w14:paraId="00962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总预算</w:t>
            </w:r>
          </w:p>
          <w:p w14:paraId="13E40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125" w:type="dxa"/>
            <w:gridSpan w:val="2"/>
            <w:vMerge w:val="restart"/>
            <w:noWrap w:val="0"/>
            <w:vAlign w:val="center"/>
          </w:tcPr>
          <w:p w14:paraId="4175E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restart"/>
            <w:noWrap w:val="0"/>
            <w:vAlign w:val="center"/>
          </w:tcPr>
          <w:p w14:paraId="70130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  <w:t>研发经费</w:t>
            </w:r>
          </w:p>
          <w:p w14:paraId="4D6DC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20"/>
                <w:sz w:val="24"/>
                <w:szCs w:val="24"/>
              </w:rPr>
              <w:t>近</w:t>
            </w:r>
            <w:r>
              <w:rPr>
                <w:rFonts w:hint="eastAsia" w:hAnsi="仿宋_GB2312"/>
                <w:color w:val="auto"/>
                <w:spacing w:val="-20"/>
                <w:sz w:val="24"/>
                <w:szCs w:val="24"/>
                <w:lang w:eastAsia="zh-CN"/>
              </w:rPr>
              <w:t>三</w:t>
            </w:r>
            <w:r>
              <w:rPr>
                <w:rFonts w:hint="eastAsia" w:hAnsi="仿宋_GB2312"/>
                <w:color w:val="auto"/>
                <w:spacing w:val="-20"/>
                <w:sz w:val="24"/>
                <w:szCs w:val="24"/>
              </w:rPr>
              <w:t>年总支出</w:t>
            </w:r>
          </w:p>
          <w:p w14:paraId="4F5DA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035" w:type="dxa"/>
            <w:gridSpan w:val="2"/>
            <w:vMerge w:val="restart"/>
            <w:noWrap w:val="0"/>
            <w:vAlign w:val="center"/>
          </w:tcPr>
          <w:p w14:paraId="18949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Merge w:val="restart"/>
            <w:noWrap w:val="0"/>
            <w:vAlign w:val="center"/>
          </w:tcPr>
          <w:p w14:paraId="71341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其中</w:t>
            </w:r>
          </w:p>
        </w:tc>
        <w:tc>
          <w:tcPr>
            <w:tcW w:w="15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8E46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eastAsia="zh-CN"/>
              </w:rPr>
              <w:t>变更前两年</w:t>
            </w:r>
          </w:p>
        </w:tc>
        <w:tc>
          <w:tcPr>
            <w:tcW w:w="15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E23E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5CD26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45" w:type="dxa"/>
            <w:gridSpan w:val="2"/>
            <w:vMerge w:val="continue"/>
            <w:noWrap w:val="0"/>
            <w:vAlign w:val="center"/>
          </w:tcPr>
          <w:p w14:paraId="1C082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Merge w:val="continue"/>
            <w:noWrap w:val="0"/>
            <w:vAlign w:val="center"/>
          </w:tcPr>
          <w:p w14:paraId="5EB1E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continue"/>
            <w:noWrap w:val="0"/>
            <w:vAlign w:val="center"/>
          </w:tcPr>
          <w:p w14:paraId="6B12C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vMerge w:val="continue"/>
            <w:noWrap w:val="0"/>
            <w:vAlign w:val="center"/>
          </w:tcPr>
          <w:p w14:paraId="61BFF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Merge w:val="continue"/>
            <w:noWrap w:val="0"/>
            <w:vAlign w:val="center"/>
          </w:tcPr>
          <w:p w14:paraId="065EF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8B65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eastAsia="仿宋_GB2312"/>
                <w:color w:val="auto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  <w:lang w:eastAsia="zh-CN"/>
              </w:rPr>
              <w:t>变更前一年</w:t>
            </w:r>
          </w:p>
        </w:tc>
        <w:tc>
          <w:tcPr>
            <w:tcW w:w="15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6072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left="282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6C8B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45" w:type="dxa"/>
            <w:gridSpan w:val="2"/>
            <w:vMerge w:val="continue"/>
            <w:noWrap w:val="0"/>
            <w:vAlign w:val="center"/>
          </w:tcPr>
          <w:p w14:paraId="0191D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vMerge w:val="continue"/>
            <w:noWrap w:val="0"/>
            <w:vAlign w:val="center"/>
          </w:tcPr>
          <w:p w14:paraId="24603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16DD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D549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C478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9657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eastAsia="仿宋_GB2312"/>
                <w:color w:val="auto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  <w:lang w:eastAsia="zh-CN"/>
              </w:rPr>
              <w:t>变更当年</w:t>
            </w:r>
          </w:p>
        </w:tc>
        <w:tc>
          <w:tcPr>
            <w:tcW w:w="15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A943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left="282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1D795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  <w:jc w:val="center"/>
        </w:trPr>
        <w:tc>
          <w:tcPr>
            <w:tcW w:w="997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94CB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研发活动编号</w:t>
            </w:r>
            <w:r>
              <w:rPr>
                <w:rFonts w:hint="eastAsia" w:cs="Times New Roman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（RD...）</w:t>
            </w: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223C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研发活动名称</w:t>
            </w:r>
          </w:p>
        </w:tc>
        <w:tc>
          <w:tcPr>
            <w:tcW w:w="1665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0A5B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所属高新技术领域</w:t>
            </w:r>
          </w:p>
        </w:tc>
        <w:tc>
          <w:tcPr>
            <w:tcW w:w="885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3E02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项目人员数</w:t>
            </w:r>
          </w:p>
        </w:tc>
        <w:tc>
          <w:tcPr>
            <w:tcW w:w="1335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2E296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研发经费近</w:t>
            </w:r>
            <w:r>
              <w:rPr>
                <w:rFonts w:hint="default"/>
                <w:color w:val="auto"/>
                <w:sz w:val="24"/>
                <w:szCs w:val="24"/>
                <w:lang w:val="en-US" w:eastAsia="zh-CN"/>
              </w:rPr>
              <w:t>三年总支出</w:t>
            </w: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7527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  <w:lang w:eastAsia="zh-CN"/>
              </w:rPr>
              <w:t>变更当年</w:t>
            </w: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  <w:lang w:val="en-US" w:eastAsia="zh-CN"/>
              </w:rPr>
              <w:t>经费</w:t>
            </w:r>
          </w:p>
        </w:tc>
        <w:tc>
          <w:tcPr>
            <w:tcW w:w="1095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FFF2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变更前一年经费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noWrap w:val="0"/>
            <w:vAlign w:val="center"/>
          </w:tcPr>
          <w:p w14:paraId="1ABC0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变更前两年经费</w:t>
            </w:r>
          </w:p>
        </w:tc>
      </w:tr>
      <w:tr w14:paraId="7091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997" w:type="dxa"/>
            <w:tcBorders>
              <w:bottom w:val="single" w:color="auto" w:sz="4" w:space="0"/>
            </w:tcBorders>
            <w:noWrap w:val="0"/>
            <w:vAlign w:val="center"/>
          </w:tcPr>
          <w:p w14:paraId="3FE7B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8FBA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D0F1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5178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59E1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AFC4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DE82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noWrap w:val="0"/>
            <w:vAlign w:val="center"/>
          </w:tcPr>
          <w:p w14:paraId="148CC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55731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997" w:type="dxa"/>
            <w:tcBorders>
              <w:bottom w:val="single" w:color="auto" w:sz="4" w:space="0"/>
            </w:tcBorders>
            <w:noWrap w:val="0"/>
            <w:vAlign w:val="center"/>
          </w:tcPr>
          <w:p w14:paraId="08084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4BA7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DE3C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F0DC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B97E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29DB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9521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noWrap w:val="0"/>
            <w:vAlign w:val="center"/>
          </w:tcPr>
          <w:p w14:paraId="47686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1E255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exact"/>
          <w:jc w:val="center"/>
        </w:trPr>
        <w:tc>
          <w:tcPr>
            <w:tcW w:w="997" w:type="dxa"/>
            <w:noWrap w:val="0"/>
            <w:vAlign w:val="center"/>
          </w:tcPr>
          <w:p w14:paraId="7F29D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0496F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3B546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4FCBF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000F3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29055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3B356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570FB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354B9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664B7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 w14:paraId="21D06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0FF78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7D02B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01532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0AEB1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64CF3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997" w:type="dxa"/>
            <w:noWrap w:val="0"/>
            <w:vAlign w:val="center"/>
          </w:tcPr>
          <w:p w14:paraId="44C0A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bookmarkStart w:id="0" w:name="_Toc189391097"/>
            <w:bookmarkStart w:id="1" w:name="_Toc5464"/>
            <w:bookmarkStart w:id="2" w:name="_Toc18443"/>
            <w:bookmarkStart w:id="3" w:name="_Toc445469108"/>
          </w:p>
        </w:tc>
        <w:tc>
          <w:tcPr>
            <w:tcW w:w="1155" w:type="dxa"/>
            <w:gridSpan w:val="2"/>
            <w:noWrap w:val="0"/>
            <w:vAlign w:val="center"/>
          </w:tcPr>
          <w:p w14:paraId="2FE0B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4B430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 w14:paraId="64E63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5A87E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37FD5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7564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47F15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5D7B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997" w:type="dxa"/>
            <w:noWrap w:val="0"/>
            <w:vAlign w:val="center"/>
          </w:tcPr>
          <w:p w14:paraId="2E9CE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3EC43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1B0A6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 w14:paraId="46D41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7CE44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2CC6E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4A598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5A5E5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2DCAB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997" w:type="dxa"/>
            <w:noWrap w:val="0"/>
            <w:vAlign w:val="center"/>
          </w:tcPr>
          <w:p w14:paraId="4801B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746B8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7AA36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 w14:paraId="65B53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0C2DE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3CFF9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23CCE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38AF9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6282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997" w:type="dxa"/>
            <w:noWrap w:val="0"/>
            <w:vAlign w:val="center"/>
          </w:tcPr>
          <w:p w14:paraId="365A7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6585D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68D8F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 w14:paraId="0524E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1385E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7180D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2657C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1819A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5D5C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997" w:type="dxa"/>
            <w:tcBorders>
              <w:bottom w:val="single" w:color="auto" w:sz="4" w:space="0"/>
            </w:tcBorders>
            <w:noWrap w:val="0"/>
            <w:vAlign w:val="center"/>
          </w:tcPr>
          <w:p w14:paraId="62C2C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4086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BE41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2D19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FAAD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8693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F5ED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  <w:noWrap w:val="0"/>
            <w:vAlign w:val="center"/>
          </w:tcPr>
          <w:p w14:paraId="0CA2A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</w:tbl>
    <w:p w14:paraId="274268E5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</w:p>
    <w:p w14:paraId="04D88FF6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2E8E6A94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73B2F376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1A8BC80D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4-2.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企业研究开发活动情况表（</w:t>
      </w:r>
      <w:r>
        <w:rPr>
          <w:rFonts w:hint="eastAsia" w:ascii="黑体" w:hAnsi="黑体" w:eastAsia="黑体"/>
          <w:b w:val="0"/>
          <w:bCs w:val="0"/>
          <w:color w:val="auto"/>
          <w:sz w:val="28"/>
          <w:lang w:eastAsia="zh-CN"/>
        </w:rPr>
        <w:t>变更当年及变更前两年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执行的活动，按单一活动填报）</w:t>
      </w:r>
    </w:p>
    <w:p w14:paraId="33B6F02E">
      <w:pPr>
        <w:ind w:left="0" w:leftChars="0" w:firstLine="0" w:firstLineChars="0"/>
        <w:rPr>
          <w:rFonts w:hint="eastAsia" w:hAnsi="仿宋_GB2312"/>
          <w:color w:val="auto"/>
          <w:sz w:val="24"/>
          <w:szCs w:val="24"/>
        </w:rPr>
      </w:pPr>
      <w:r>
        <w:rPr>
          <w:rFonts w:hint="eastAsia" w:hAnsi="仿宋_GB2312"/>
          <w:color w:val="auto"/>
          <w:sz w:val="24"/>
          <w:szCs w:val="24"/>
        </w:rPr>
        <w:t>研发活动编号：RD…</w:t>
      </w:r>
    </w:p>
    <w:tbl>
      <w:tblPr>
        <w:tblStyle w:val="4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2678"/>
        <w:gridCol w:w="1814"/>
        <w:gridCol w:w="2651"/>
      </w:tblGrid>
      <w:tr w14:paraId="28EA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0" w:type="dxa"/>
            <w:tcBorders>
              <w:bottom w:val="single" w:color="auto" w:sz="4" w:space="0"/>
            </w:tcBorders>
            <w:noWrap w:val="0"/>
            <w:vAlign w:val="center"/>
          </w:tcPr>
          <w:p w14:paraId="0D195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研发活动名称</w:t>
            </w:r>
          </w:p>
        </w:tc>
        <w:tc>
          <w:tcPr>
            <w:tcW w:w="2678" w:type="dxa"/>
            <w:tcBorders>
              <w:bottom w:val="single" w:color="auto" w:sz="4" w:space="0"/>
            </w:tcBorders>
            <w:noWrap w:val="0"/>
            <w:vAlign w:val="center"/>
          </w:tcPr>
          <w:p w14:paraId="6F8E7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color="auto" w:sz="4" w:space="0"/>
            </w:tcBorders>
            <w:noWrap w:val="0"/>
            <w:vAlign w:val="center"/>
          </w:tcPr>
          <w:p w14:paraId="309FB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  <w:t>起止时间</w:t>
            </w:r>
          </w:p>
        </w:tc>
        <w:tc>
          <w:tcPr>
            <w:tcW w:w="2651" w:type="dxa"/>
            <w:tcBorders>
              <w:bottom w:val="single" w:color="auto" w:sz="4" w:space="0"/>
            </w:tcBorders>
            <w:noWrap w:val="0"/>
            <w:vAlign w:val="center"/>
          </w:tcPr>
          <w:p w14:paraId="1F3D9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4E501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0" w:type="dxa"/>
            <w:tcBorders>
              <w:bottom w:val="single" w:color="auto" w:sz="4" w:space="0"/>
            </w:tcBorders>
            <w:noWrap w:val="0"/>
            <w:vAlign w:val="center"/>
          </w:tcPr>
          <w:p w14:paraId="0256B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技术领域</w:t>
            </w:r>
          </w:p>
        </w:tc>
        <w:tc>
          <w:tcPr>
            <w:tcW w:w="714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EF51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12946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7" w:hRule="atLeast"/>
          <w:jc w:val="center"/>
        </w:trPr>
        <w:tc>
          <w:tcPr>
            <w:tcW w:w="1700" w:type="dxa"/>
            <w:tcBorders>
              <w:bottom w:val="single" w:color="auto" w:sz="4" w:space="0"/>
            </w:tcBorders>
            <w:noWrap w:val="0"/>
            <w:vAlign w:val="center"/>
          </w:tcPr>
          <w:p w14:paraId="7BB27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 w:eastAsia="仿宋_GB2312"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  <w:t>技术来源</w:t>
            </w: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  <w:lang w:val="en-US" w:eastAsia="zh-CN"/>
              </w:rPr>
              <w:t>自主研发、受让...</w:t>
            </w: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78" w:type="dxa"/>
            <w:tcBorders>
              <w:bottom w:val="single" w:color="auto" w:sz="4" w:space="0"/>
            </w:tcBorders>
            <w:noWrap w:val="0"/>
            <w:vAlign w:val="center"/>
          </w:tcPr>
          <w:p w14:paraId="05F5D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color="auto" w:sz="4" w:space="0"/>
            </w:tcBorders>
            <w:noWrap w:val="0"/>
            <w:vAlign w:val="center"/>
          </w:tcPr>
          <w:p w14:paraId="2A818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知识产权编号</w:t>
            </w:r>
          </w:p>
        </w:tc>
        <w:tc>
          <w:tcPr>
            <w:tcW w:w="2651" w:type="dxa"/>
            <w:tcBorders>
              <w:bottom w:val="single" w:color="auto" w:sz="4" w:space="0"/>
            </w:tcBorders>
            <w:noWrap w:val="0"/>
            <w:vAlign w:val="center"/>
          </w:tcPr>
          <w:p w14:paraId="5CE36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5E58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4" w:hRule="atLeast"/>
          <w:jc w:val="center"/>
        </w:trPr>
        <w:tc>
          <w:tcPr>
            <w:tcW w:w="1700" w:type="dxa"/>
            <w:tcBorders>
              <w:bottom w:val="single" w:color="auto" w:sz="4" w:space="0"/>
            </w:tcBorders>
            <w:noWrap w:val="0"/>
            <w:vAlign w:val="center"/>
          </w:tcPr>
          <w:p w14:paraId="3D232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目的及组织实施方式</w:t>
            </w:r>
          </w:p>
          <w:p w14:paraId="48B31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  <w:t>（限400字）</w:t>
            </w:r>
          </w:p>
        </w:tc>
        <w:tc>
          <w:tcPr>
            <w:tcW w:w="714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A708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73DC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4" w:hRule="atLeast"/>
          <w:jc w:val="center"/>
        </w:trPr>
        <w:tc>
          <w:tcPr>
            <w:tcW w:w="1700" w:type="dxa"/>
            <w:tcBorders>
              <w:bottom w:val="single" w:color="auto" w:sz="4" w:space="0"/>
            </w:tcBorders>
            <w:noWrap w:val="0"/>
            <w:vAlign w:val="center"/>
          </w:tcPr>
          <w:p w14:paraId="1A77D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核心技术及</w:t>
            </w:r>
          </w:p>
          <w:p w14:paraId="5A0FD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创新点</w:t>
            </w:r>
          </w:p>
          <w:p w14:paraId="10F77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  <w:t>（限400字）</w:t>
            </w:r>
          </w:p>
        </w:tc>
        <w:tc>
          <w:tcPr>
            <w:tcW w:w="714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1DC0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  <w:tr w14:paraId="6198C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0" w:hRule="atLeast"/>
          <w:jc w:val="center"/>
        </w:trPr>
        <w:tc>
          <w:tcPr>
            <w:tcW w:w="1700" w:type="dxa"/>
            <w:tcBorders>
              <w:bottom w:val="single" w:color="auto" w:sz="4" w:space="0"/>
            </w:tcBorders>
            <w:noWrap w:val="0"/>
            <w:vAlign w:val="center"/>
          </w:tcPr>
          <w:p w14:paraId="73C9E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303DC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0B5FC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取得的</w:t>
            </w:r>
          </w:p>
          <w:p w14:paraId="20393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阶段性成果</w:t>
            </w:r>
          </w:p>
          <w:p w14:paraId="52C91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2"/>
                <w:sz w:val="24"/>
                <w:szCs w:val="24"/>
              </w:rPr>
              <w:t>（限400字）</w:t>
            </w:r>
          </w:p>
          <w:p w14:paraId="3F05B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10ED7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714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07E8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3831E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686BC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460D2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328BA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1A519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5BF29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  <w:p w14:paraId="5C85C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324" w:lineRule="auto"/>
              <w:ind w:right="0" w:rightChars="0" w:firstLine="0" w:firstLineChars="0"/>
              <w:textAlignment w:val="auto"/>
              <w:outlineLvl w:val="9"/>
              <w:rPr>
                <w:rFonts w:ascii="Times New Roman"/>
                <w:color w:val="auto"/>
                <w:sz w:val="24"/>
                <w:szCs w:val="24"/>
              </w:rPr>
            </w:pPr>
          </w:p>
        </w:tc>
      </w:tr>
    </w:tbl>
    <w:p w14:paraId="2BC646B0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4A987975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19DDAC71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5.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企业年度研究开发费用结构明细表</w:t>
      </w:r>
      <w:bookmarkEnd w:id="0"/>
      <w:r>
        <w:rPr>
          <w:rFonts w:hint="eastAsia" w:ascii="黑体" w:hAnsi="黑体" w:eastAsia="黑体"/>
          <w:b w:val="0"/>
          <w:bCs w:val="0"/>
          <w:color w:val="auto"/>
          <w:sz w:val="28"/>
        </w:rPr>
        <w:t>(按</w:t>
      </w:r>
      <w:r>
        <w:rPr>
          <w:rFonts w:hint="eastAsia" w:ascii="黑体" w:hAnsi="黑体" w:eastAsia="黑体"/>
          <w:b w:val="0"/>
          <w:bCs w:val="0"/>
          <w:color w:val="auto"/>
          <w:sz w:val="28"/>
          <w:lang w:eastAsia="zh-CN"/>
        </w:rPr>
        <w:t>变更当年及变更前两年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每年分别填报)</w:t>
      </w:r>
      <w:bookmarkEnd w:id="1"/>
      <w:bookmarkEnd w:id="2"/>
      <w:bookmarkEnd w:id="3"/>
    </w:p>
    <w:p w14:paraId="7DDB4AFB">
      <w:pPr>
        <w:rPr>
          <w:rFonts w:ascii="Times New Roman"/>
          <w:b/>
          <w:bCs/>
          <w:color w:val="auto"/>
          <w:sz w:val="28"/>
          <w:szCs w:val="28"/>
        </w:rPr>
      </w:pPr>
      <w:r>
        <w:rPr>
          <w:rFonts w:ascii="Times New Roman"/>
          <w:color w:val="auto"/>
          <w:sz w:val="28"/>
          <w:szCs w:val="28"/>
          <w:u w:val="single"/>
        </w:rPr>
        <w:t xml:space="preserve">         </w:t>
      </w:r>
      <w:r>
        <w:rPr>
          <w:rFonts w:ascii="Times New Roman"/>
          <w:color w:val="auto"/>
          <w:sz w:val="28"/>
          <w:szCs w:val="28"/>
        </w:rPr>
        <w:t xml:space="preserve">年度  </w:t>
      </w:r>
      <w:r>
        <w:rPr>
          <w:rFonts w:ascii="Times New Roman"/>
          <w:b/>
          <w:bCs/>
          <w:color w:val="auto"/>
          <w:sz w:val="28"/>
          <w:szCs w:val="28"/>
        </w:rPr>
        <w:t xml:space="preserve">                               </w:t>
      </w:r>
      <w:r>
        <w:rPr>
          <w:rFonts w:ascii="Times New Roman"/>
          <w:color w:val="auto"/>
          <w:sz w:val="28"/>
          <w:szCs w:val="28"/>
        </w:rPr>
        <w:t>单位：万元</w:t>
      </w:r>
    </w:p>
    <w:tbl>
      <w:tblPr>
        <w:tblStyle w:val="4"/>
        <w:tblpPr w:leftFromText="180" w:rightFromText="180" w:vertAnchor="text" w:horzAnchor="margin" w:tblpXSpec="center" w:tblpY="158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5"/>
        <w:gridCol w:w="971"/>
        <w:gridCol w:w="971"/>
        <w:gridCol w:w="949"/>
        <w:gridCol w:w="556"/>
        <w:gridCol w:w="955"/>
        <w:gridCol w:w="836"/>
      </w:tblGrid>
      <w:tr w14:paraId="5282A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3605" w:type="dxa"/>
            <w:noWrap w:val="0"/>
            <w:vAlign w:val="top"/>
            <mc:AlternateContent>
              <mc:Choice Requires="wpsCustomData">
                <wpsCustomData:diagonals>
                  <wpsCustomData:diagonal from="10000" to="35000">
                    <wpsCustomData:border w:val="single" w:color="auto" w:sz="4" w:space="0"/>
                  </wpsCustomData:diagonal>
                  <wpsCustomData:diagonal from="10000" to="25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1795A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  <w:t xml:space="preserve"> </w:t>
            </w:r>
          </w:p>
          <w:p w14:paraId="08D17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/>
              <w:ind w:left="0" w:leftChars="0" w:right="0" w:rightChars="0" w:firstLine="0" w:firstLineChars="0"/>
              <w:textAlignment w:val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hAnsi="仿宋_GB2312" w:eastAsia="仿宋_GB2312"/>
                <w:b/>
                <w:bCs/>
                <w:color w:val="auto"/>
                <w:kern w:val="44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  <w:lang w:eastAsia="zh-CN"/>
              </w:rPr>
              <w:t>科目</w:t>
            </w:r>
          </w:p>
          <w:p w14:paraId="3A858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  <w:p w14:paraId="3DCF6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  <w:lang w:eastAsia="zh-CN"/>
              </w:rPr>
              <w:t>累计发生额</w:t>
            </w:r>
          </w:p>
          <w:p w14:paraId="57B70D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/>
              <w:ind w:left="0" w:leftChars="0" w:right="0" w:rightChars="0" w:firstLine="0" w:firstLineChars="0"/>
              <w:textAlignment w:val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  <w:lang w:eastAsia="zh-CN"/>
              </w:rPr>
            </w:pPr>
          </w:p>
          <w:p w14:paraId="0950B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hAnsi="仿宋_GB2312" w:eastAsia="仿宋_GB2312"/>
                <w:b/>
                <w:bCs/>
                <w:color w:val="auto"/>
                <w:kern w:val="44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  <w:lang w:eastAsia="zh-CN"/>
              </w:rPr>
              <w:t>研发项目编号</w:t>
            </w:r>
          </w:p>
        </w:tc>
        <w:tc>
          <w:tcPr>
            <w:tcW w:w="971" w:type="dxa"/>
            <w:noWrap w:val="0"/>
            <w:vAlign w:val="center"/>
          </w:tcPr>
          <w:p w14:paraId="01192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sz w:val="24"/>
                <w:szCs w:val="24"/>
              </w:rPr>
            </w:pPr>
            <w:bookmarkStart w:id="4" w:name="_Toc8283"/>
            <w:bookmarkStart w:id="5" w:name="_Toc445469109"/>
            <w:bookmarkStart w:id="6" w:name="_Toc5929"/>
            <w:r>
              <w:rPr>
                <w:rFonts w:hint="eastAsia" w:hAnsi="仿宋_GB2312"/>
                <w:color w:val="auto"/>
                <w:sz w:val="24"/>
                <w:szCs w:val="24"/>
              </w:rPr>
              <w:t>RD01</w:t>
            </w:r>
            <w:bookmarkEnd w:id="4"/>
            <w:bookmarkEnd w:id="5"/>
            <w:bookmarkEnd w:id="6"/>
          </w:p>
        </w:tc>
        <w:tc>
          <w:tcPr>
            <w:tcW w:w="971" w:type="dxa"/>
            <w:noWrap w:val="0"/>
            <w:vAlign w:val="center"/>
          </w:tcPr>
          <w:p w14:paraId="05D19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RD02</w:t>
            </w:r>
          </w:p>
        </w:tc>
        <w:tc>
          <w:tcPr>
            <w:tcW w:w="949" w:type="dxa"/>
            <w:noWrap w:val="0"/>
            <w:vAlign w:val="center"/>
          </w:tcPr>
          <w:p w14:paraId="1A8B4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RD03</w:t>
            </w:r>
          </w:p>
        </w:tc>
        <w:tc>
          <w:tcPr>
            <w:tcW w:w="556" w:type="dxa"/>
            <w:noWrap w:val="0"/>
            <w:vAlign w:val="center"/>
          </w:tcPr>
          <w:p w14:paraId="7EA22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…</w:t>
            </w:r>
          </w:p>
        </w:tc>
        <w:tc>
          <w:tcPr>
            <w:tcW w:w="955" w:type="dxa"/>
            <w:noWrap w:val="0"/>
            <w:vAlign w:val="center"/>
          </w:tcPr>
          <w:p w14:paraId="5AF95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RD…</w:t>
            </w:r>
          </w:p>
        </w:tc>
        <w:tc>
          <w:tcPr>
            <w:tcW w:w="836" w:type="dxa"/>
            <w:noWrap w:val="0"/>
            <w:vAlign w:val="center"/>
          </w:tcPr>
          <w:p w14:paraId="17C7A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合计</w:t>
            </w:r>
          </w:p>
        </w:tc>
      </w:tr>
      <w:tr w14:paraId="53E8B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noWrap w:val="0"/>
            <w:vAlign w:val="center"/>
          </w:tcPr>
          <w:p w14:paraId="1353A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 内部研究开发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  <w:lang w:eastAsia="zh-CN"/>
              </w:rPr>
              <w:t>费用</w:t>
            </w:r>
          </w:p>
        </w:tc>
        <w:tc>
          <w:tcPr>
            <w:tcW w:w="971" w:type="dxa"/>
            <w:noWrap w:val="0"/>
            <w:vAlign w:val="center"/>
          </w:tcPr>
          <w:p w14:paraId="35A75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noWrap w:val="0"/>
            <w:vAlign w:val="top"/>
          </w:tcPr>
          <w:p w14:paraId="05BFA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noWrap w:val="0"/>
            <w:vAlign w:val="center"/>
          </w:tcPr>
          <w:p w14:paraId="0F580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09D03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noWrap w:val="0"/>
            <w:vAlign w:val="center"/>
          </w:tcPr>
          <w:p w14:paraId="645EE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center"/>
          </w:tcPr>
          <w:p w14:paraId="4330D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</w:tr>
      <w:tr w14:paraId="48015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noWrap w:val="0"/>
            <w:vAlign w:val="center"/>
          </w:tcPr>
          <w:p w14:paraId="762AB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kern w:val="4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其中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  <w:lang w:eastAsia="zh-CN"/>
              </w:rPr>
              <w:t>：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人员人工费用</w:t>
            </w:r>
          </w:p>
        </w:tc>
        <w:tc>
          <w:tcPr>
            <w:tcW w:w="971" w:type="dxa"/>
            <w:noWrap w:val="0"/>
            <w:vAlign w:val="center"/>
          </w:tcPr>
          <w:p w14:paraId="14FBE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noWrap w:val="0"/>
            <w:vAlign w:val="top"/>
          </w:tcPr>
          <w:p w14:paraId="11FE4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noWrap w:val="0"/>
            <w:vAlign w:val="center"/>
          </w:tcPr>
          <w:p w14:paraId="76A0B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0AE5F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noWrap w:val="0"/>
            <w:vAlign w:val="center"/>
          </w:tcPr>
          <w:p w14:paraId="09612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center"/>
          </w:tcPr>
          <w:p w14:paraId="3F9AC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</w:tr>
      <w:tr w14:paraId="6C01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noWrap w:val="0"/>
            <w:vAlign w:val="center"/>
          </w:tcPr>
          <w:p w14:paraId="09EAC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kern w:val="44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直接投入费用</w:t>
            </w:r>
          </w:p>
        </w:tc>
        <w:tc>
          <w:tcPr>
            <w:tcW w:w="971" w:type="dxa"/>
            <w:noWrap w:val="0"/>
            <w:vAlign w:val="center"/>
          </w:tcPr>
          <w:p w14:paraId="0FCD8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noWrap w:val="0"/>
            <w:vAlign w:val="top"/>
          </w:tcPr>
          <w:p w14:paraId="0380B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noWrap w:val="0"/>
            <w:vAlign w:val="center"/>
          </w:tcPr>
          <w:p w14:paraId="68DE4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14695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noWrap w:val="0"/>
            <w:vAlign w:val="center"/>
          </w:tcPr>
          <w:p w14:paraId="01BA6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center"/>
          </w:tcPr>
          <w:p w14:paraId="687CF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</w:tr>
      <w:tr w14:paraId="4F1DF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noWrap w:val="0"/>
            <w:vAlign w:val="center"/>
          </w:tcPr>
          <w:p w14:paraId="358E3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kern w:val="44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折旧费用与长期待摊费用</w:t>
            </w:r>
          </w:p>
        </w:tc>
        <w:tc>
          <w:tcPr>
            <w:tcW w:w="971" w:type="dxa"/>
            <w:noWrap w:val="0"/>
            <w:vAlign w:val="center"/>
          </w:tcPr>
          <w:p w14:paraId="39D86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noWrap w:val="0"/>
            <w:vAlign w:val="top"/>
          </w:tcPr>
          <w:p w14:paraId="5BEB7E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noWrap w:val="0"/>
            <w:vAlign w:val="center"/>
          </w:tcPr>
          <w:p w14:paraId="142DC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141C2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noWrap w:val="0"/>
            <w:vAlign w:val="center"/>
          </w:tcPr>
          <w:p w14:paraId="5AC72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center"/>
          </w:tcPr>
          <w:p w14:paraId="4D021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</w:tr>
      <w:tr w14:paraId="447BF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noWrap w:val="0"/>
            <w:vAlign w:val="center"/>
          </w:tcPr>
          <w:p w14:paraId="06046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0"/>
                <w:kern w:val="44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hAnsi="仿宋_GB2312"/>
                <w:color w:val="auto"/>
                <w:spacing w:val="-10"/>
                <w:kern w:val="44"/>
                <w:sz w:val="24"/>
                <w:szCs w:val="24"/>
              </w:rPr>
              <w:t>无形资产摊销费用</w:t>
            </w:r>
          </w:p>
        </w:tc>
        <w:tc>
          <w:tcPr>
            <w:tcW w:w="971" w:type="dxa"/>
            <w:noWrap w:val="0"/>
            <w:vAlign w:val="center"/>
          </w:tcPr>
          <w:p w14:paraId="75BE3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noWrap w:val="0"/>
            <w:vAlign w:val="top"/>
          </w:tcPr>
          <w:p w14:paraId="1CE2A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noWrap w:val="0"/>
            <w:vAlign w:val="center"/>
          </w:tcPr>
          <w:p w14:paraId="7349F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33BBD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noWrap w:val="0"/>
            <w:vAlign w:val="center"/>
          </w:tcPr>
          <w:p w14:paraId="6A5C5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center"/>
          </w:tcPr>
          <w:p w14:paraId="3D0F6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</w:tr>
      <w:tr w14:paraId="4112B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noWrap w:val="0"/>
            <w:vAlign w:val="center"/>
          </w:tcPr>
          <w:p w14:paraId="130A4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kern w:val="44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设计费用</w:t>
            </w:r>
          </w:p>
        </w:tc>
        <w:tc>
          <w:tcPr>
            <w:tcW w:w="971" w:type="dxa"/>
            <w:noWrap w:val="0"/>
            <w:vAlign w:val="center"/>
          </w:tcPr>
          <w:p w14:paraId="71C9F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noWrap w:val="0"/>
            <w:vAlign w:val="top"/>
          </w:tcPr>
          <w:p w14:paraId="3B2BE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noWrap w:val="0"/>
            <w:vAlign w:val="center"/>
          </w:tcPr>
          <w:p w14:paraId="24370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282A44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noWrap w:val="0"/>
            <w:vAlign w:val="center"/>
          </w:tcPr>
          <w:p w14:paraId="248574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center"/>
          </w:tcPr>
          <w:p w14:paraId="5D522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</w:tr>
      <w:tr w14:paraId="0A11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noWrap w:val="0"/>
            <w:vAlign w:val="center"/>
          </w:tcPr>
          <w:p w14:paraId="01A40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hAnsi="仿宋_GB2312"/>
                <w:color w:val="auto"/>
                <w:sz w:val="24"/>
                <w:lang w:val="zh-CN"/>
              </w:rPr>
              <w:t>装备调试费用与试验费用</w:t>
            </w:r>
          </w:p>
        </w:tc>
        <w:tc>
          <w:tcPr>
            <w:tcW w:w="971" w:type="dxa"/>
            <w:noWrap w:val="0"/>
            <w:vAlign w:val="center"/>
          </w:tcPr>
          <w:p w14:paraId="76ECD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noWrap w:val="0"/>
            <w:vAlign w:val="top"/>
          </w:tcPr>
          <w:p w14:paraId="5E375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noWrap w:val="0"/>
            <w:vAlign w:val="center"/>
          </w:tcPr>
          <w:p w14:paraId="4A63E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42E93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noWrap w:val="0"/>
            <w:vAlign w:val="center"/>
          </w:tcPr>
          <w:p w14:paraId="44F71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center"/>
          </w:tcPr>
          <w:p w14:paraId="15618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</w:tr>
      <w:tr w14:paraId="0E85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tcBorders>
              <w:bottom w:val="double" w:color="auto" w:sz="4" w:space="0"/>
            </w:tcBorders>
            <w:noWrap w:val="0"/>
            <w:vAlign w:val="center"/>
          </w:tcPr>
          <w:p w14:paraId="1FDCB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kern w:val="44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其他费用</w:t>
            </w:r>
          </w:p>
        </w:tc>
        <w:tc>
          <w:tcPr>
            <w:tcW w:w="971" w:type="dxa"/>
            <w:tcBorders>
              <w:bottom w:val="double" w:color="auto" w:sz="4" w:space="0"/>
            </w:tcBorders>
            <w:noWrap w:val="0"/>
            <w:vAlign w:val="center"/>
          </w:tcPr>
          <w:p w14:paraId="72300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tcBorders>
              <w:bottom w:val="double" w:color="auto" w:sz="4" w:space="0"/>
            </w:tcBorders>
            <w:noWrap w:val="0"/>
            <w:vAlign w:val="top"/>
          </w:tcPr>
          <w:p w14:paraId="22D0F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tcBorders>
              <w:bottom w:val="double" w:color="auto" w:sz="4" w:space="0"/>
            </w:tcBorders>
            <w:noWrap w:val="0"/>
            <w:vAlign w:val="center"/>
          </w:tcPr>
          <w:p w14:paraId="48811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tcBorders>
              <w:bottom w:val="double" w:color="auto" w:sz="4" w:space="0"/>
            </w:tcBorders>
            <w:noWrap w:val="0"/>
            <w:vAlign w:val="center"/>
          </w:tcPr>
          <w:p w14:paraId="10737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tcBorders>
              <w:bottom w:val="double" w:color="auto" w:sz="4" w:space="0"/>
            </w:tcBorders>
            <w:noWrap w:val="0"/>
            <w:vAlign w:val="center"/>
          </w:tcPr>
          <w:p w14:paraId="70A1F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tcBorders>
              <w:bottom w:val="double" w:color="auto" w:sz="4" w:space="0"/>
            </w:tcBorders>
            <w:noWrap w:val="0"/>
            <w:vAlign w:val="center"/>
          </w:tcPr>
          <w:p w14:paraId="7BCBE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</w:p>
        </w:tc>
      </w:tr>
      <w:tr w14:paraId="302C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tcBorders>
              <w:top w:val="double" w:color="auto" w:sz="4" w:space="0"/>
            </w:tcBorders>
            <w:noWrap w:val="0"/>
            <w:vAlign w:val="center"/>
          </w:tcPr>
          <w:p w14:paraId="17AB7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kern w:val="44"/>
                <w:sz w:val="24"/>
                <w:szCs w:val="24"/>
              </w:rPr>
              <w:t>委托外部研究开发</w:t>
            </w:r>
            <w:r>
              <w:rPr>
                <w:rFonts w:hint="eastAsia" w:hAnsi="仿宋_GB2312"/>
                <w:color w:val="auto"/>
                <w:kern w:val="44"/>
                <w:sz w:val="24"/>
                <w:szCs w:val="24"/>
                <w:lang w:eastAsia="zh-CN"/>
              </w:rPr>
              <w:t>费用</w:t>
            </w:r>
          </w:p>
        </w:tc>
        <w:tc>
          <w:tcPr>
            <w:tcW w:w="971" w:type="dxa"/>
            <w:tcBorders>
              <w:top w:val="double" w:color="auto" w:sz="4" w:space="0"/>
            </w:tcBorders>
            <w:noWrap w:val="0"/>
            <w:vAlign w:val="center"/>
          </w:tcPr>
          <w:p w14:paraId="3E4E8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double" w:color="auto" w:sz="4" w:space="0"/>
            </w:tcBorders>
            <w:noWrap w:val="0"/>
            <w:vAlign w:val="center"/>
          </w:tcPr>
          <w:p w14:paraId="75466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double" w:color="auto" w:sz="4" w:space="0"/>
            </w:tcBorders>
            <w:noWrap w:val="0"/>
            <w:vAlign w:val="center"/>
          </w:tcPr>
          <w:p w14:paraId="1E570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double" w:color="auto" w:sz="4" w:space="0"/>
            </w:tcBorders>
            <w:noWrap w:val="0"/>
            <w:vAlign w:val="center"/>
          </w:tcPr>
          <w:p w14:paraId="0A3A2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double" w:color="auto" w:sz="4" w:space="0"/>
            </w:tcBorders>
            <w:noWrap w:val="0"/>
            <w:vAlign w:val="center"/>
          </w:tcPr>
          <w:p w14:paraId="03B00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double" w:color="auto" w:sz="4" w:space="0"/>
            </w:tcBorders>
            <w:noWrap w:val="0"/>
            <w:vAlign w:val="center"/>
          </w:tcPr>
          <w:p w14:paraId="2152C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</w:tr>
      <w:tr w14:paraId="3B37E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tcBorders>
              <w:bottom w:val="double" w:color="auto" w:sz="4" w:space="0"/>
            </w:tcBorders>
            <w:noWrap w:val="0"/>
            <w:vAlign w:val="center"/>
          </w:tcPr>
          <w:p w14:paraId="61415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</w:rPr>
              <w:t>其中</w:t>
            </w: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  <w:lang w:eastAsia="zh-CN"/>
              </w:rPr>
              <w:t>：</w:t>
            </w: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</w:rPr>
              <w:t>境内的外部研</w:t>
            </w: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  <w:lang w:eastAsia="zh-CN"/>
              </w:rPr>
              <w:t>发费用</w:t>
            </w:r>
          </w:p>
        </w:tc>
        <w:tc>
          <w:tcPr>
            <w:tcW w:w="971" w:type="dxa"/>
            <w:tcBorders>
              <w:bottom w:val="double" w:color="auto" w:sz="4" w:space="0"/>
            </w:tcBorders>
            <w:noWrap w:val="0"/>
            <w:vAlign w:val="center"/>
          </w:tcPr>
          <w:p w14:paraId="7A3AB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tcBorders>
              <w:bottom w:val="double" w:color="auto" w:sz="4" w:space="0"/>
            </w:tcBorders>
            <w:noWrap w:val="0"/>
            <w:vAlign w:val="center"/>
          </w:tcPr>
          <w:p w14:paraId="306A7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tcBorders>
              <w:bottom w:val="double" w:color="auto" w:sz="4" w:space="0"/>
            </w:tcBorders>
            <w:noWrap w:val="0"/>
            <w:vAlign w:val="center"/>
          </w:tcPr>
          <w:p w14:paraId="36C27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tcBorders>
              <w:bottom w:val="double" w:color="auto" w:sz="4" w:space="0"/>
            </w:tcBorders>
            <w:noWrap w:val="0"/>
            <w:vAlign w:val="center"/>
          </w:tcPr>
          <w:p w14:paraId="30BE1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tcBorders>
              <w:bottom w:val="double" w:color="auto" w:sz="4" w:space="0"/>
            </w:tcBorders>
            <w:noWrap w:val="0"/>
            <w:vAlign w:val="center"/>
          </w:tcPr>
          <w:p w14:paraId="249DE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tcBorders>
              <w:bottom w:val="double" w:color="auto" w:sz="4" w:space="0"/>
            </w:tcBorders>
            <w:noWrap w:val="0"/>
            <w:vAlign w:val="center"/>
          </w:tcPr>
          <w:p w14:paraId="1FDBD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</w:tr>
      <w:tr w14:paraId="16D0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605" w:type="dxa"/>
            <w:tcBorders>
              <w:top w:val="double" w:color="auto" w:sz="4" w:space="0"/>
            </w:tcBorders>
            <w:noWrap w:val="0"/>
            <w:vAlign w:val="center"/>
          </w:tcPr>
          <w:p w14:paraId="76BB3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</w:rPr>
              <w:t>研究开发</w:t>
            </w: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  <w:lang w:eastAsia="zh-CN"/>
              </w:rPr>
              <w:t>费用（</w:t>
            </w: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</w:rPr>
              <w:t>内、外部</w:t>
            </w: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  <w:lang w:eastAsia="zh-CN"/>
              </w:rPr>
              <w:t>）</w:t>
            </w:r>
            <w:r>
              <w:rPr>
                <w:rFonts w:hint="eastAsia" w:hAnsi="仿宋_GB2312"/>
                <w:color w:val="auto"/>
                <w:spacing w:val="-20"/>
                <w:kern w:val="44"/>
                <w:sz w:val="24"/>
                <w:szCs w:val="24"/>
              </w:rPr>
              <w:t>小计</w:t>
            </w:r>
          </w:p>
        </w:tc>
        <w:tc>
          <w:tcPr>
            <w:tcW w:w="971" w:type="dxa"/>
            <w:tcBorders>
              <w:top w:val="double" w:color="auto" w:sz="4" w:space="0"/>
            </w:tcBorders>
            <w:noWrap w:val="0"/>
            <w:vAlign w:val="center"/>
          </w:tcPr>
          <w:p w14:paraId="0FF31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double" w:color="auto" w:sz="4" w:space="0"/>
            </w:tcBorders>
            <w:noWrap w:val="0"/>
            <w:vAlign w:val="center"/>
          </w:tcPr>
          <w:p w14:paraId="7D90F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double" w:color="auto" w:sz="4" w:space="0"/>
            </w:tcBorders>
            <w:noWrap w:val="0"/>
            <w:vAlign w:val="center"/>
          </w:tcPr>
          <w:p w14:paraId="03E00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double" w:color="auto" w:sz="4" w:space="0"/>
            </w:tcBorders>
            <w:noWrap w:val="0"/>
            <w:vAlign w:val="center"/>
          </w:tcPr>
          <w:p w14:paraId="4224A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double" w:color="auto" w:sz="4" w:space="0"/>
            </w:tcBorders>
            <w:noWrap w:val="0"/>
            <w:vAlign w:val="center"/>
          </w:tcPr>
          <w:p w14:paraId="75742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double" w:color="auto" w:sz="4" w:space="0"/>
            </w:tcBorders>
            <w:noWrap w:val="0"/>
            <w:vAlign w:val="center"/>
          </w:tcPr>
          <w:p w14:paraId="08154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480" w:lineRule="auto"/>
              <w:ind w:left="0" w:leftChars="0" w:right="0" w:rightChars="0" w:firstLine="0" w:firstLineChars="0"/>
              <w:textAlignment w:val="auto"/>
              <w:rPr>
                <w:rFonts w:hint="eastAsia" w:hAnsi="仿宋_GB2312"/>
                <w:b/>
                <w:bCs/>
                <w:color w:val="auto"/>
                <w:kern w:val="44"/>
                <w:sz w:val="24"/>
                <w:szCs w:val="24"/>
              </w:rPr>
            </w:pPr>
          </w:p>
        </w:tc>
      </w:tr>
    </w:tbl>
    <w:p w14:paraId="0595E83D">
      <w:pPr>
        <w:rPr>
          <w:rFonts w:hint="eastAsia" w:ascii="仿宋_GB2312" w:hAnsi="仿宋_GB2312" w:eastAsia="仿宋_GB2312"/>
          <w:color w:val="auto"/>
          <w:spacing w:val="0"/>
          <w:kern w:val="44"/>
          <w:sz w:val="24"/>
          <w:szCs w:val="24"/>
        </w:rPr>
      </w:pPr>
    </w:p>
    <w:p w14:paraId="74E27119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  <w:r>
        <w:rPr>
          <w:rFonts w:hint="eastAsia" w:ascii="仿宋_GB2312" w:hAnsi="仿宋_GB2312"/>
          <w:color w:val="auto"/>
          <w:spacing w:val="0"/>
          <w:kern w:val="44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/>
          <w:color w:val="auto"/>
          <w:spacing w:val="0"/>
          <w:kern w:val="44"/>
          <w:sz w:val="24"/>
          <w:szCs w:val="24"/>
        </w:rPr>
        <w:t xml:space="preserve">企业填报人签字：                         日  期：   </w:t>
      </w:r>
      <w:r>
        <w:rPr>
          <w:rFonts w:hint="eastAsia" w:ascii="Times New Roman" w:eastAsia="楷体_GB2312"/>
          <w:color w:val="auto"/>
          <w:spacing w:val="0"/>
          <w:kern w:val="44"/>
          <w:sz w:val="24"/>
          <w:szCs w:val="24"/>
        </w:rPr>
        <w:t xml:space="preserve">                    </w:t>
      </w:r>
    </w:p>
    <w:p w14:paraId="0D840AEB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6-1.</w:t>
      </w:r>
      <w:r>
        <w:rPr>
          <w:rFonts w:hint="eastAsia" w:ascii="黑体" w:hAnsi="黑体" w:eastAsia="黑体"/>
          <w:b w:val="0"/>
          <w:bCs w:val="0"/>
          <w:color w:val="auto"/>
          <w:sz w:val="28"/>
          <w:lang w:eastAsia="zh-CN"/>
        </w:rPr>
        <w:t>变更当年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高新技术产品（服务）</w:t>
      </w: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汇总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表</w:t>
      </w:r>
    </w:p>
    <w:tbl>
      <w:tblPr>
        <w:tblStyle w:val="4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897"/>
        <w:gridCol w:w="1968"/>
        <w:gridCol w:w="750"/>
        <w:gridCol w:w="1704"/>
        <w:gridCol w:w="681"/>
        <w:gridCol w:w="1774"/>
      </w:tblGrid>
      <w:tr w14:paraId="688DE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196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6C20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224" w:leftChars="0" w:right="0" w:rightChars="0" w:hanging="224" w:hangingChars="100"/>
              <w:outlineLvl w:val="9"/>
              <w:rPr>
                <w:rFonts w:hint="default" w:hAnsi="仿宋_GB2312" w:eastAsia="仿宋_GB2312"/>
                <w:color w:val="auto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/>
                <w:color w:val="auto"/>
                <w:spacing w:val="-8"/>
                <w:sz w:val="24"/>
                <w:szCs w:val="24"/>
                <w:lang w:val="en-US" w:eastAsia="zh-CN"/>
              </w:rPr>
              <w:t>高新技术产品 （服务）数</w:t>
            </w:r>
          </w:p>
        </w:tc>
        <w:tc>
          <w:tcPr>
            <w:tcW w:w="1968" w:type="dxa"/>
            <w:tcBorders>
              <w:bottom w:val="single" w:color="auto" w:sz="4" w:space="0"/>
            </w:tcBorders>
            <w:noWrap w:val="0"/>
            <w:vAlign w:val="center"/>
          </w:tcPr>
          <w:p w14:paraId="16961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pacing w:val="-8"/>
                <w:sz w:val="24"/>
                <w:szCs w:val="24"/>
                <w:lang w:val="en-US" w:eastAsia="zh-CN"/>
              </w:rPr>
            </w:pPr>
          </w:p>
        </w:tc>
        <w:tc>
          <w:tcPr>
            <w:tcW w:w="245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F1A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default" w:hAns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  <w:t>上年度高新技术产品（服务）销售收入</w:t>
            </w:r>
          </w:p>
        </w:tc>
        <w:tc>
          <w:tcPr>
            <w:tcW w:w="24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5ECF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AB4C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393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B864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技术领域</w:t>
            </w:r>
          </w:p>
        </w:tc>
        <w:tc>
          <w:tcPr>
            <w:tcW w:w="490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C1C4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121F9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70" w:type="dxa"/>
            <w:tcBorders>
              <w:bottom w:val="single" w:color="auto" w:sz="4" w:space="0"/>
            </w:tcBorders>
            <w:noWrap w:val="0"/>
            <w:vAlign w:val="center"/>
          </w:tcPr>
          <w:p w14:paraId="1B0EF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  <w:lang w:val="en-US" w:eastAsia="zh-CN"/>
              </w:rPr>
              <w:t>编号</w:t>
            </w:r>
          </w:p>
          <w:p w14:paraId="13641F93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hAnsi="仿宋_GB2312"/>
                <w:color w:val="auto"/>
                <w:sz w:val="21"/>
                <w:szCs w:val="21"/>
                <w:lang w:val="en-US" w:eastAsia="zh-CN"/>
              </w:rPr>
              <w:t>(PS...）</w:t>
            </w:r>
          </w:p>
        </w:tc>
        <w:tc>
          <w:tcPr>
            <w:tcW w:w="36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6363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hAnsi="仿宋_GB2312"/>
                <w:color w:val="auto"/>
                <w:spacing w:val="-14"/>
                <w:sz w:val="24"/>
                <w:szCs w:val="24"/>
                <w:lang w:val="en-US" w:eastAsia="zh-CN"/>
              </w:rPr>
              <w:t>高新技术产品（服务）名称</w:t>
            </w:r>
          </w:p>
        </w:tc>
        <w:tc>
          <w:tcPr>
            <w:tcW w:w="23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85D6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default" w:hAnsi="仿宋_GB2312" w:eastAsia="仿宋_GB2312"/>
                <w:color w:val="auto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/>
                <w:color w:val="auto"/>
                <w:spacing w:val="-14"/>
                <w:sz w:val="24"/>
                <w:szCs w:val="24"/>
                <w:lang w:val="en-US" w:eastAsia="zh-CN"/>
              </w:rPr>
              <w:t>所属高新技术领域</w:t>
            </w:r>
          </w:p>
        </w:tc>
        <w:tc>
          <w:tcPr>
            <w:tcW w:w="1774" w:type="dxa"/>
            <w:tcBorders>
              <w:bottom w:val="single" w:color="auto" w:sz="4" w:space="0"/>
            </w:tcBorders>
            <w:noWrap w:val="0"/>
            <w:vAlign w:val="center"/>
          </w:tcPr>
          <w:p w14:paraId="2030E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default" w:hAnsi="仿宋_GB2312" w:eastAsia="仿宋_GB2312"/>
                <w:color w:val="auto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/>
                <w:color w:val="auto"/>
                <w:spacing w:val="-14"/>
                <w:sz w:val="24"/>
                <w:szCs w:val="24"/>
                <w:lang w:val="en-US" w:eastAsia="zh-CN"/>
              </w:rPr>
              <w:t>上年度销售收入</w:t>
            </w:r>
          </w:p>
        </w:tc>
      </w:tr>
      <w:tr w14:paraId="5972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atLeast"/>
          <w:jc w:val="center"/>
        </w:trPr>
        <w:tc>
          <w:tcPr>
            <w:tcW w:w="1070" w:type="dxa"/>
            <w:tcBorders>
              <w:bottom w:val="single" w:color="auto" w:sz="4" w:space="0"/>
            </w:tcBorders>
            <w:noWrap w:val="0"/>
            <w:vAlign w:val="center"/>
          </w:tcPr>
          <w:p w14:paraId="3BA8D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FE3C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AEB5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color="auto" w:sz="4" w:space="0"/>
            </w:tcBorders>
            <w:noWrap w:val="0"/>
            <w:vAlign w:val="center"/>
          </w:tcPr>
          <w:p w14:paraId="13776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39CA2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atLeast"/>
          <w:jc w:val="center"/>
        </w:trPr>
        <w:tc>
          <w:tcPr>
            <w:tcW w:w="1070" w:type="dxa"/>
            <w:tcBorders>
              <w:bottom w:val="single" w:color="auto" w:sz="4" w:space="0"/>
            </w:tcBorders>
            <w:noWrap w:val="0"/>
            <w:vAlign w:val="center"/>
          </w:tcPr>
          <w:p w14:paraId="6FFAC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331D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5D1C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color="auto" w:sz="4" w:space="0"/>
            </w:tcBorders>
            <w:noWrap w:val="0"/>
            <w:vAlign w:val="center"/>
          </w:tcPr>
          <w:p w14:paraId="4D76E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55DD2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1070" w:type="dxa"/>
            <w:noWrap w:val="0"/>
            <w:vAlign w:val="center"/>
          </w:tcPr>
          <w:p w14:paraId="24198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noWrap w:val="0"/>
            <w:vAlign w:val="center"/>
          </w:tcPr>
          <w:p w14:paraId="05D58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noWrap w:val="0"/>
            <w:vAlign w:val="center"/>
          </w:tcPr>
          <w:p w14:paraId="4A67B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74" w:type="dxa"/>
            <w:noWrap w:val="0"/>
            <w:vAlign w:val="center"/>
          </w:tcPr>
          <w:p w14:paraId="2ACAE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6F6D2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1070" w:type="dxa"/>
            <w:noWrap w:val="0"/>
            <w:vAlign w:val="center"/>
          </w:tcPr>
          <w:p w14:paraId="38265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bookmarkStart w:id="7" w:name="_Toc15093"/>
            <w:bookmarkStart w:id="8" w:name="_Toc7159"/>
            <w:bookmarkStart w:id="9" w:name="_Toc445469107"/>
          </w:p>
        </w:tc>
        <w:tc>
          <w:tcPr>
            <w:tcW w:w="3615" w:type="dxa"/>
            <w:gridSpan w:val="3"/>
            <w:noWrap w:val="0"/>
            <w:vAlign w:val="center"/>
          </w:tcPr>
          <w:p w14:paraId="4447E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noWrap w:val="0"/>
            <w:vAlign w:val="center"/>
          </w:tcPr>
          <w:p w14:paraId="5F298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74" w:type="dxa"/>
            <w:noWrap w:val="0"/>
            <w:vAlign w:val="center"/>
          </w:tcPr>
          <w:p w14:paraId="0ECE9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7EFAE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1" w:hRule="atLeast"/>
          <w:jc w:val="center"/>
        </w:trPr>
        <w:tc>
          <w:tcPr>
            <w:tcW w:w="1070" w:type="dxa"/>
            <w:noWrap w:val="0"/>
            <w:vAlign w:val="center"/>
          </w:tcPr>
          <w:p w14:paraId="5A2AB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noWrap w:val="0"/>
            <w:vAlign w:val="center"/>
          </w:tcPr>
          <w:p w14:paraId="32B94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noWrap w:val="0"/>
            <w:vAlign w:val="center"/>
          </w:tcPr>
          <w:p w14:paraId="2002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74" w:type="dxa"/>
            <w:noWrap w:val="0"/>
            <w:vAlign w:val="center"/>
          </w:tcPr>
          <w:p w14:paraId="62214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582F5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atLeast"/>
          <w:jc w:val="center"/>
        </w:trPr>
        <w:tc>
          <w:tcPr>
            <w:tcW w:w="1070" w:type="dxa"/>
            <w:noWrap w:val="0"/>
            <w:vAlign w:val="center"/>
          </w:tcPr>
          <w:p w14:paraId="38A62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noWrap w:val="0"/>
            <w:vAlign w:val="center"/>
          </w:tcPr>
          <w:p w14:paraId="0A80F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noWrap w:val="0"/>
            <w:vAlign w:val="center"/>
          </w:tcPr>
          <w:p w14:paraId="1B0E6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74" w:type="dxa"/>
            <w:noWrap w:val="0"/>
            <w:vAlign w:val="center"/>
          </w:tcPr>
          <w:p w14:paraId="20BF6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03E2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  <w:jc w:val="center"/>
        </w:trPr>
        <w:tc>
          <w:tcPr>
            <w:tcW w:w="1070" w:type="dxa"/>
            <w:tcBorders>
              <w:bottom w:val="single" w:color="auto" w:sz="4" w:space="0"/>
            </w:tcBorders>
            <w:noWrap w:val="0"/>
            <w:vAlign w:val="center"/>
          </w:tcPr>
          <w:p w14:paraId="19D1A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EE2E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49FE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color="auto" w:sz="4" w:space="0"/>
            </w:tcBorders>
            <w:noWrap w:val="0"/>
            <w:vAlign w:val="center"/>
          </w:tcPr>
          <w:p w14:paraId="1638F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</w:tbl>
    <w:p w14:paraId="581E8B0F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</w:p>
    <w:p w14:paraId="6E5AD7BF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543FB6CE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6184D702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132B99DA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162F7416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6-2.</w:t>
      </w:r>
      <w:r>
        <w:rPr>
          <w:rFonts w:hint="eastAsia" w:ascii="黑体" w:hAnsi="黑体" w:eastAsia="黑体"/>
          <w:b w:val="0"/>
          <w:bCs w:val="0"/>
          <w:color w:val="auto"/>
          <w:sz w:val="28"/>
          <w:lang w:eastAsia="zh-CN"/>
        </w:rPr>
        <w:t>变更当年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高新技术产品（服务）情况表（按单一产品（服务）填报）</w:t>
      </w:r>
    </w:p>
    <w:p w14:paraId="5DEC83A6">
      <w:pPr>
        <w:ind w:left="0" w:leftChars="0" w:firstLine="0" w:firstLineChars="0"/>
        <w:rPr>
          <w:rFonts w:hint="eastAsia" w:ascii="仿宋_GB2312" w:hAnsi="仿宋_GB2312" w:eastAsia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/>
          <w:color w:val="auto"/>
          <w:sz w:val="24"/>
          <w:szCs w:val="24"/>
        </w:rPr>
        <w:t>编号：PS…</w:t>
      </w:r>
    </w:p>
    <w:tbl>
      <w:tblPr>
        <w:tblStyle w:val="4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2642"/>
        <w:gridCol w:w="2468"/>
        <w:gridCol w:w="1774"/>
      </w:tblGrid>
      <w:tr w14:paraId="6116C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960" w:type="dxa"/>
            <w:tcBorders>
              <w:bottom w:val="single" w:color="auto" w:sz="4" w:space="0"/>
            </w:tcBorders>
            <w:noWrap w:val="0"/>
            <w:vAlign w:val="center"/>
          </w:tcPr>
          <w:p w14:paraId="13F9B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pacing w:val="-8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8"/>
                <w:sz w:val="24"/>
                <w:szCs w:val="24"/>
              </w:rPr>
              <w:t>产品（服务）名称</w:t>
            </w:r>
          </w:p>
        </w:tc>
        <w:tc>
          <w:tcPr>
            <w:tcW w:w="68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62C3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3B6B0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960" w:type="dxa"/>
            <w:tcBorders>
              <w:bottom w:val="single" w:color="auto" w:sz="4" w:space="0"/>
            </w:tcBorders>
            <w:noWrap w:val="0"/>
            <w:vAlign w:val="center"/>
          </w:tcPr>
          <w:p w14:paraId="60457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技术领域</w:t>
            </w:r>
          </w:p>
        </w:tc>
        <w:tc>
          <w:tcPr>
            <w:tcW w:w="68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2695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154CD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960" w:type="dxa"/>
            <w:tcBorders>
              <w:bottom w:val="single" w:color="auto" w:sz="4" w:space="0"/>
            </w:tcBorders>
            <w:noWrap w:val="0"/>
            <w:vAlign w:val="center"/>
          </w:tcPr>
          <w:p w14:paraId="2C003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技术来源</w:t>
            </w:r>
          </w:p>
        </w:tc>
        <w:tc>
          <w:tcPr>
            <w:tcW w:w="2642" w:type="dxa"/>
            <w:tcBorders>
              <w:bottom w:val="single" w:color="auto" w:sz="4" w:space="0"/>
            </w:tcBorders>
            <w:noWrap w:val="0"/>
            <w:vAlign w:val="center"/>
          </w:tcPr>
          <w:p w14:paraId="5AA8B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bottom w:val="single" w:color="auto" w:sz="4" w:space="0"/>
            </w:tcBorders>
            <w:noWrap w:val="0"/>
            <w:vAlign w:val="center"/>
          </w:tcPr>
          <w:p w14:paraId="2E129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pacing w:val="-1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14"/>
                <w:sz w:val="24"/>
                <w:szCs w:val="24"/>
              </w:rPr>
              <w:t>上年度销售收入</w:t>
            </w:r>
          </w:p>
          <w:p w14:paraId="52CE4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pacing w:val="-1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774" w:type="dxa"/>
            <w:tcBorders>
              <w:bottom w:val="single" w:color="auto" w:sz="4" w:space="0"/>
            </w:tcBorders>
            <w:noWrap w:val="0"/>
            <w:vAlign w:val="center"/>
          </w:tcPr>
          <w:p w14:paraId="62458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4C961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960" w:type="dxa"/>
            <w:tcBorders>
              <w:bottom w:val="single" w:color="auto" w:sz="4" w:space="0"/>
            </w:tcBorders>
            <w:noWrap w:val="0"/>
            <w:vAlign w:val="center"/>
          </w:tcPr>
          <w:p w14:paraId="1E836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是否主要产品</w:t>
            </w:r>
          </w:p>
          <w:p w14:paraId="39EEF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pacing w:val="-1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（服务）</w:t>
            </w:r>
          </w:p>
        </w:tc>
        <w:tc>
          <w:tcPr>
            <w:tcW w:w="2642" w:type="dxa"/>
            <w:tcBorders>
              <w:bottom w:val="single" w:color="auto" w:sz="4" w:space="0"/>
            </w:tcBorders>
            <w:noWrap w:val="0"/>
            <w:vAlign w:val="center"/>
          </w:tcPr>
          <w:p w14:paraId="5F6BD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bCs/>
                <w:color w:val="auto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 xml:space="preserve">是     </w:t>
            </w:r>
            <w:r>
              <w:rPr>
                <w:rFonts w:hint="eastAsia" w:hAnsi="仿宋_GB2312"/>
                <w:bCs/>
                <w:color w:val="auto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10"/>
                <w:sz w:val="24"/>
                <w:szCs w:val="24"/>
              </w:rPr>
              <w:t>否</w:t>
            </w:r>
          </w:p>
        </w:tc>
        <w:tc>
          <w:tcPr>
            <w:tcW w:w="2468" w:type="dxa"/>
            <w:tcBorders>
              <w:bottom w:val="single" w:color="auto" w:sz="4" w:space="0"/>
            </w:tcBorders>
            <w:noWrap w:val="0"/>
            <w:vAlign w:val="center"/>
          </w:tcPr>
          <w:p w14:paraId="5BD99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pacing w:val="-1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知识产权编号</w:t>
            </w:r>
          </w:p>
        </w:tc>
        <w:tc>
          <w:tcPr>
            <w:tcW w:w="1774" w:type="dxa"/>
            <w:tcBorders>
              <w:bottom w:val="single" w:color="auto" w:sz="4" w:space="0"/>
            </w:tcBorders>
            <w:noWrap w:val="0"/>
            <w:vAlign w:val="center"/>
          </w:tcPr>
          <w:p w14:paraId="7B268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55398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9" w:hRule="atLeast"/>
          <w:jc w:val="center"/>
        </w:trPr>
        <w:tc>
          <w:tcPr>
            <w:tcW w:w="1960" w:type="dxa"/>
            <w:tcBorders>
              <w:bottom w:val="single" w:color="auto" w:sz="4" w:space="0"/>
            </w:tcBorders>
            <w:noWrap w:val="0"/>
            <w:vAlign w:val="center"/>
          </w:tcPr>
          <w:p w14:paraId="682B0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关键技术</w:t>
            </w:r>
          </w:p>
          <w:p w14:paraId="78CBE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及主要</w:t>
            </w:r>
          </w:p>
          <w:p w14:paraId="1974B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技术指标</w:t>
            </w:r>
          </w:p>
          <w:p w14:paraId="4F9FA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（限400字）</w:t>
            </w:r>
          </w:p>
        </w:tc>
        <w:tc>
          <w:tcPr>
            <w:tcW w:w="68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021C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</w:p>
          <w:p w14:paraId="24A45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</w:p>
          <w:p w14:paraId="326CE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</w:p>
          <w:p w14:paraId="5334B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</w:p>
          <w:p w14:paraId="3185A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</w:p>
          <w:p w14:paraId="786B5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</w:p>
          <w:p w14:paraId="53F48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</w:p>
          <w:p w14:paraId="6086A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 w:eastAsia="仿宋_GB2312"/>
                <w:color w:val="auto"/>
                <w:spacing w:val="-14"/>
                <w:sz w:val="24"/>
                <w:szCs w:val="24"/>
                <w:lang w:eastAsia="zh-CN"/>
              </w:rPr>
            </w:pPr>
          </w:p>
        </w:tc>
      </w:tr>
      <w:tr w14:paraId="2ADED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9" w:hRule="atLeast"/>
          <w:jc w:val="center"/>
        </w:trPr>
        <w:tc>
          <w:tcPr>
            <w:tcW w:w="1960" w:type="dxa"/>
            <w:tcBorders>
              <w:bottom w:val="single" w:color="auto" w:sz="4" w:space="0"/>
            </w:tcBorders>
            <w:noWrap w:val="0"/>
            <w:vAlign w:val="center"/>
          </w:tcPr>
          <w:p w14:paraId="28ABC31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baseline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与同类产品</w:t>
            </w:r>
          </w:p>
          <w:p w14:paraId="429E4C5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baseline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（服务）的</w:t>
            </w:r>
          </w:p>
          <w:p w14:paraId="14B61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竞争优势</w:t>
            </w:r>
          </w:p>
          <w:p w14:paraId="2CD9B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（限400字）</w:t>
            </w:r>
          </w:p>
        </w:tc>
        <w:tc>
          <w:tcPr>
            <w:tcW w:w="68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40CD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  <w:tr w14:paraId="1E5E8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5" w:hRule="atLeast"/>
          <w:jc w:val="center"/>
        </w:trPr>
        <w:tc>
          <w:tcPr>
            <w:tcW w:w="1960" w:type="dxa"/>
            <w:tcBorders>
              <w:bottom w:val="single" w:color="auto" w:sz="4" w:space="0"/>
            </w:tcBorders>
            <w:noWrap w:val="0"/>
            <w:vAlign w:val="center"/>
          </w:tcPr>
          <w:p w14:paraId="7FD0A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知识产权获得情况及其对产品（服务）在技术上发挥的支持作用</w:t>
            </w:r>
          </w:p>
          <w:p w14:paraId="01C10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z w:val="24"/>
                <w:szCs w:val="24"/>
              </w:rPr>
              <w:t>（限400字）</w:t>
            </w:r>
          </w:p>
        </w:tc>
        <w:tc>
          <w:tcPr>
            <w:tcW w:w="68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CA9B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2070C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6C160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0F3EE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149DE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4B801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  <w:p w14:paraId="71350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outlineLvl w:val="9"/>
              <w:rPr>
                <w:rFonts w:hint="eastAsia" w:hAnsi="仿宋_GB2312"/>
                <w:color w:val="auto"/>
                <w:sz w:val="24"/>
                <w:szCs w:val="24"/>
              </w:rPr>
            </w:pPr>
          </w:p>
        </w:tc>
      </w:tr>
    </w:tbl>
    <w:p w14:paraId="5425BBCE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</w:pPr>
    </w:p>
    <w:p w14:paraId="2B104E05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7.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企业创新能力</w:t>
      </w:r>
      <w:bookmarkEnd w:id="7"/>
    </w:p>
    <w:tbl>
      <w:tblPr>
        <w:tblStyle w:val="4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6562"/>
      </w:tblGrid>
      <w:tr w14:paraId="666A4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281" w:type="dxa"/>
            <w:tcBorders>
              <w:bottom w:val="single" w:color="auto" w:sz="4" w:space="0"/>
            </w:tcBorders>
            <w:noWrap w:val="0"/>
            <w:vAlign w:val="center"/>
          </w:tcPr>
          <w:p w14:paraId="71165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知识产权对企业</w:t>
            </w:r>
          </w:p>
          <w:p w14:paraId="1978F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竞争力的作用</w:t>
            </w:r>
          </w:p>
          <w:p w14:paraId="7C0AE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（限400字）</w:t>
            </w:r>
          </w:p>
        </w:tc>
        <w:tc>
          <w:tcPr>
            <w:tcW w:w="6562" w:type="dxa"/>
            <w:tcBorders>
              <w:bottom w:val="single" w:color="auto" w:sz="4" w:space="0"/>
            </w:tcBorders>
            <w:noWrap w:val="0"/>
            <w:vAlign w:val="top"/>
          </w:tcPr>
          <w:p w14:paraId="3094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39332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281" w:type="dxa"/>
            <w:tcBorders>
              <w:bottom w:val="single" w:color="auto" w:sz="4" w:space="0"/>
            </w:tcBorders>
            <w:noWrap w:val="0"/>
            <w:vAlign w:val="center"/>
          </w:tcPr>
          <w:p w14:paraId="3BB4E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科技成果转化情况</w:t>
            </w:r>
          </w:p>
          <w:p w14:paraId="511F2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（限400字）</w:t>
            </w:r>
          </w:p>
        </w:tc>
        <w:tc>
          <w:tcPr>
            <w:tcW w:w="6562" w:type="dxa"/>
            <w:tcBorders>
              <w:bottom w:val="single" w:color="auto" w:sz="4" w:space="0"/>
            </w:tcBorders>
            <w:noWrap w:val="0"/>
            <w:vAlign w:val="top"/>
          </w:tcPr>
          <w:p w14:paraId="57CAA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180EF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281" w:type="dxa"/>
            <w:tcBorders>
              <w:bottom w:val="single" w:color="auto" w:sz="4" w:space="0"/>
            </w:tcBorders>
            <w:noWrap w:val="0"/>
            <w:vAlign w:val="center"/>
          </w:tcPr>
          <w:p w14:paraId="68A38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研究开发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技术创新组织管理情况</w:t>
            </w:r>
          </w:p>
          <w:p w14:paraId="6BAC2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（限400字）</w:t>
            </w:r>
          </w:p>
        </w:tc>
        <w:tc>
          <w:tcPr>
            <w:tcW w:w="6562" w:type="dxa"/>
            <w:tcBorders>
              <w:bottom w:val="single" w:color="auto" w:sz="4" w:space="0"/>
            </w:tcBorders>
            <w:noWrap w:val="0"/>
            <w:vAlign w:val="top"/>
          </w:tcPr>
          <w:p w14:paraId="7BE5E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 w14:paraId="0417E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281" w:type="dxa"/>
            <w:tcBorders>
              <w:bottom w:val="single" w:color="auto" w:sz="4" w:space="0"/>
            </w:tcBorders>
            <w:noWrap w:val="0"/>
            <w:vAlign w:val="center"/>
          </w:tcPr>
          <w:p w14:paraId="0B0E3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管理与科技人员</w:t>
            </w:r>
          </w:p>
          <w:p w14:paraId="10461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情况</w:t>
            </w:r>
          </w:p>
          <w:p w14:paraId="5A57C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（限400字）</w:t>
            </w:r>
          </w:p>
        </w:tc>
        <w:tc>
          <w:tcPr>
            <w:tcW w:w="6562" w:type="dxa"/>
            <w:tcBorders>
              <w:bottom w:val="single" w:color="auto" w:sz="4" w:space="0"/>
            </w:tcBorders>
            <w:noWrap w:val="0"/>
            <w:vAlign w:val="top"/>
          </w:tcPr>
          <w:p w14:paraId="1BBCD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05636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 w14:paraId="71932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</w:tbl>
    <w:p w14:paraId="04F1BD18">
      <w:pPr>
        <w:rPr>
          <w:rFonts w:hint="eastAsia"/>
          <w:color w:val="auto"/>
        </w:rPr>
      </w:pPr>
    </w:p>
    <w:p w14:paraId="780EF89C">
      <w:pPr>
        <w:ind w:left="0" w:leftChars="0" w:firstLine="0" w:firstLineChars="0"/>
        <w:rPr>
          <w:rFonts w:hint="eastAsia" w:ascii="黑体" w:hAnsi="黑体" w:eastAsia="黑体"/>
          <w:b w:val="0"/>
          <w:bCs w:val="0"/>
          <w:color w:val="auto"/>
          <w:sz w:val="28"/>
        </w:rPr>
      </w:pPr>
      <w:bookmarkStart w:id="10" w:name="_Toc8713"/>
      <w:r>
        <w:rPr>
          <w:rFonts w:hint="eastAsia" w:ascii="黑体" w:hAnsi="黑体" w:eastAsia="黑体"/>
          <w:b w:val="0"/>
          <w:bCs w:val="0"/>
          <w:color w:val="auto"/>
          <w:sz w:val="28"/>
          <w:lang w:val="en-US" w:eastAsia="zh-CN"/>
        </w:rPr>
        <w:t>8.</w:t>
      </w:r>
      <w:r>
        <w:rPr>
          <w:rFonts w:hint="eastAsia" w:ascii="黑体" w:hAnsi="黑体" w:eastAsia="黑体"/>
          <w:b w:val="0"/>
          <w:bCs w:val="0"/>
          <w:color w:val="auto"/>
          <w:sz w:val="28"/>
        </w:rPr>
        <w:t>（加分项）企业参与国家标准或行业标准制定情况汇总表</w:t>
      </w:r>
      <w:bookmarkEnd w:id="8"/>
      <w:bookmarkEnd w:id="9"/>
      <w:bookmarkEnd w:id="10"/>
    </w:p>
    <w:tbl>
      <w:tblPr>
        <w:tblStyle w:val="4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2364"/>
        <w:gridCol w:w="1889"/>
        <w:gridCol w:w="1889"/>
        <w:gridCol w:w="1984"/>
      </w:tblGrid>
      <w:tr w14:paraId="1E640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7" w:type="dxa"/>
            <w:noWrap w:val="0"/>
            <w:vAlign w:val="center"/>
          </w:tcPr>
          <w:p w14:paraId="1F727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>序号</w:t>
            </w:r>
          </w:p>
        </w:tc>
        <w:tc>
          <w:tcPr>
            <w:tcW w:w="2364" w:type="dxa"/>
            <w:noWrap w:val="0"/>
            <w:vAlign w:val="center"/>
          </w:tcPr>
          <w:p w14:paraId="645CC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>标准名称</w:t>
            </w:r>
          </w:p>
        </w:tc>
        <w:tc>
          <w:tcPr>
            <w:tcW w:w="1889" w:type="dxa"/>
            <w:noWrap w:val="0"/>
            <w:vAlign w:val="center"/>
          </w:tcPr>
          <w:p w14:paraId="1B1CD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>标准级别</w:t>
            </w:r>
          </w:p>
        </w:tc>
        <w:tc>
          <w:tcPr>
            <w:tcW w:w="1889" w:type="dxa"/>
            <w:noWrap w:val="0"/>
            <w:vAlign w:val="center"/>
          </w:tcPr>
          <w:p w14:paraId="7F4AF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>标准编号</w:t>
            </w:r>
          </w:p>
        </w:tc>
        <w:tc>
          <w:tcPr>
            <w:tcW w:w="1984" w:type="dxa"/>
            <w:noWrap w:val="0"/>
            <w:vAlign w:val="center"/>
          </w:tcPr>
          <w:p w14:paraId="54DE9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</w:pP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>参与方式</w:t>
            </w:r>
          </w:p>
        </w:tc>
      </w:tr>
      <w:tr w14:paraId="1E601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7" w:type="dxa"/>
            <w:noWrap w:val="0"/>
            <w:vAlign w:val="top"/>
          </w:tcPr>
          <w:p w14:paraId="74C86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2364" w:type="dxa"/>
            <w:noWrap w:val="0"/>
            <w:vAlign w:val="top"/>
          </w:tcPr>
          <w:p w14:paraId="52A8E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1889" w:type="dxa"/>
            <w:noWrap w:val="0"/>
            <w:vAlign w:val="center"/>
          </w:tcPr>
          <w:p w14:paraId="15C15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□国家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 xml:space="preserve">  </w:t>
            </w: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□行业</w:t>
            </w:r>
          </w:p>
        </w:tc>
        <w:tc>
          <w:tcPr>
            <w:tcW w:w="1889" w:type="dxa"/>
            <w:noWrap w:val="0"/>
            <w:vAlign w:val="top"/>
          </w:tcPr>
          <w:p w14:paraId="298A6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3978E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 xml:space="preserve">主持  </w:t>
            </w: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>参与</w:t>
            </w:r>
          </w:p>
        </w:tc>
      </w:tr>
      <w:tr w14:paraId="4495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7" w:type="dxa"/>
            <w:noWrap w:val="0"/>
            <w:vAlign w:val="top"/>
          </w:tcPr>
          <w:p w14:paraId="2FE44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2364" w:type="dxa"/>
            <w:noWrap w:val="0"/>
            <w:vAlign w:val="top"/>
          </w:tcPr>
          <w:p w14:paraId="03301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1889" w:type="dxa"/>
            <w:noWrap w:val="0"/>
            <w:vAlign w:val="center"/>
          </w:tcPr>
          <w:p w14:paraId="4D9DF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□国家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 xml:space="preserve">  </w:t>
            </w: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□行业</w:t>
            </w:r>
          </w:p>
        </w:tc>
        <w:tc>
          <w:tcPr>
            <w:tcW w:w="1889" w:type="dxa"/>
            <w:noWrap w:val="0"/>
            <w:vAlign w:val="top"/>
          </w:tcPr>
          <w:p w14:paraId="61F0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4FDA7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 xml:space="preserve">主持  </w:t>
            </w: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>参与</w:t>
            </w:r>
          </w:p>
        </w:tc>
      </w:tr>
      <w:tr w14:paraId="2A86D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7" w:type="dxa"/>
            <w:noWrap w:val="0"/>
            <w:vAlign w:val="top"/>
          </w:tcPr>
          <w:p w14:paraId="1AF3C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2364" w:type="dxa"/>
            <w:noWrap w:val="0"/>
            <w:vAlign w:val="top"/>
          </w:tcPr>
          <w:p w14:paraId="1505A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1889" w:type="dxa"/>
            <w:noWrap w:val="0"/>
            <w:vAlign w:val="center"/>
          </w:tcPr>
          <w:p w14:paraId="1D82E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□国家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 xml:space="preserve">  </w:t>
            </w: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□行业</w:t>
            </w:r>
          </w:p>
        </w:tc>
        <w:tc>
          <w:tcPr>
            <w:tcW w:w="1889" w:type="dxa"/>
            <w:noWrap w:val="0"/>
            <w:vAlign w:val="top"/>
          </w:tcPr>
          <w:p w14:paraId="0909C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6A60D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hAnsi="仿宋_GB2312"/>
                <w:color w:val="auto"/>
                <w:sz w:val="24"/>
              </w:rPr>
            </w:pP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 xml:space="preserve">主持  </w:t>
            </w:r>
            <w:r>
              <w:rPr>
                <w:rFonts w:hint="eastAsia" w:hAnsi="仿宋_GB2312"/>
                <w:color w:val="auto"/>
                <w:spacing w:val="-6"/>
                <w:sz w:val="24"/>
                <w:szCs w:val="24"/>
              </w:rPr>
              <w:t>□</w:t>
            </w:r>
            <w:r>
              <w:rPr>
                <w:rFonts w:hint="eastAsia" w:hAnsi="仿宋_GB2312"/>
                <w:color w:val="auto"/>
                <w:spacing w:val="-6"/>
                <w:kern w:val="44"/>
                <w:sz w:val="24"/>
                <w:szCs w:val="24"/>
              </w:rPr>
              <w:t>参与</w:t>
            </w:r>
          </w:p>
        </w:tc>
      </w:tr>
    </w:tbl>
    <w:p w14:paraId="32F33808">
      <w:pPr>
        <w:rPr>
          <w:rFonts w:ascii="Times New Roman"/>
          <w:color w:val="auto"/>
          <w:sz w:val="30"/>
          <w:szCs w:val="30"/>
        </w:rPr>
      </w:pPr>
    </w:p>
    <w:p w14:paraId="10191A41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EE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japaneseCounting"/>
      <w:pStyle w:val="6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B27BC"/>
    <w:rsid w:val="063A5A49"/>
    <w:rsid w:val="21CD0C84"/>
    <w:rsid w:val="23DB76DF"/>
    <w:rsid w:val="24370D12"/>
    <w:rsid w:val="275A7502"/>
    <w:rsid w:val="2842652D"/>
    <w:rsid w:val="3ED475E4"/>
    <w:rsid w:val="43F646D3"/>
    <w:rsid w:val="4C4174DA"/>
    <w:rsid w:val="56783FBA"/>
    <w:rsid w:val="697C6618"/>
    <w:rsid w:val="6BF5701B"/>
    <w:rsid w:val="6E0F4F77"/>
    <w:rsid w:val="74F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360" w:lineRule="auto"/>
      <w:ind w:firstLine="640" w:firstLineChars="200"/>
      <w:jc w:val="both"/>
      <w:outlineLvl w:val="9"/>
    </w:pPr>
    <w:rPr>
      <w:rFonts w:ascii="Times New Roman" w:hAnsi="Times New Roman" w:eastAsia="仿宋_GB2312" w:cs="Times New Roman"/>
      <w:spacing w:val="0"/>
      <w:kern w:val="2"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Cambria" w:hAnsi="Cambria" w:eastAsia="仿宋_GB2312" w:cs="Times New Roman"/>
      <w:bCs/>
      <w:spacing w:val="-4"/>
      <w:sz w:val="30"/>
      <w:szCs w:val="32"/>
    </w:rPr>
  </w:style>
  <w:style w:type="character" w:default="1" w:styleId="5">
    <w:name w:val="Default Paragraph Font"/>
    <w:link w:val="6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rFonts w:ascii="仿宋_GB2312" w:hAnsi="Times New Roman" w:eastAsia="仿宋_GB2312"/>
      <w:spacing w:val="-4"/>
      <w:kern w:val="2"/>
      <w:sz w:val="32"/>
    </w:rPr>
  </w:style>
  <w:style w:type="paragraph" w:customStyle="1" w:styleId="6">
    <w:name w:val=" Char Char1"/>
    <w:basedOn w:val="1"/>
    <w:link w:val="5"/>
    <w:qFormat/>
    <w:uiPriority w:val="0"/>
    <w:pPr>
      <w:numPr>
        <w:ilvl w:val="0"/>
        <w:numId w:val="1"/>
      </w:numPr>
    </w:pPr>
  </w:style>
  <w:style w:type="character" w:customStyle="1" w:styleId="7">
    <w:name w:val="标题 2 Char"/>
    <w:basedOn w:val="5"/>
    <w:qFormat/>
    <w:uiPriority w:val="0"/>
    <w:rPr>
      <w:rFonts w:ascii="Cambria" w:hAnsi="Cambria" w:eastAsia="仿宋_GB2312" w:cs="Times New Roman"/>
      <w:bCs/>
      <w:spacing w:val="-4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1262</Words>
  <Characters>1334</Characters>
  <Lines>0</Lines>
  <Paragraphs>0</Paragraphs>
  <TotalTime>17</TotalTime>
  <ScaleCrop>false</ScaleCrop>
  <LinksUpToDate>false</LinksUpToDate>
  <CharactersWithSpaces>1540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2026-08-13T07:07:00Z</dcterms:created>
  <dc:creator>wangpan</dc:creator>
  <cp:lastModifiedBy>lulu最爱重口味</cp:lastModifiedBy>
  <dcterms:modified xsi:type="dcterms:W3CDTF">2026-09-11T09:28:18Z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eyJoZGlkIjoiZjg5NzkwMWRjZjBiNzk5YzVmYWFlYWYzZTQ2OTE0Y2YiLCJ1c2VySWQiOiIzMzExNTQxOTkifQ==</vt:lpwstr>
  </property>
  <property fmtid="{D5CDD505-2E9C-101B-9397-08002B2CF9AE}" pid="4" name="ICV">
    <vt:lpwstr>EB9B26630F4840E2B6D89DE5B54E255C_13</vt:lpwstr>
  </property>
</Properties>
</file>