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 w:ascii="黑体" w:hAnsi="黑体" w:eastAsia="黑体"/>
          <w:b w:val="0"/>
          <w:bCs/>
          <w:highlight w:val="none"/>
        </w:rPr>
      </w:pPr>
      <w:r>
        <w:rPr>
          <w:rFonts w:hint="eastAsia" w:ascii="黑体" w:hAnsi="黑体" w:eastAsia="黑体"/>
          <w:b w:val="0"/>
          <w:bCs/>
          <w:highlight w:val="none"/>
        </w:rPr>
        <w:t>附件4</w:t>
      </w:r>
      <w:r>
        <w:rPr>
          <w:rFonts w:ascii="黑体" w:hAnsi="黑体" w:eastAsia="黑体"/>
          <w:b w:val="0"/>
          <w:bCs/>
          <w:highlight w:val="none"/>
        </w:rPr>
        <w:t>-</w:t>
      </w:r>
      <w:r>
        <w:rPr>
          <w:rFonts w:hint="eastAsia" w:ascii="黑体" w:hAnsi="黑体" w:eastAsia="黑体"/>
          <w:b w:val="0"/>
          <w:bCs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b w:val="0"/>
          <w:bCs/>
          <w:highlight w:val="none"/>
        </w:rPr>
        <w:t xml:space="preserve"> 第七条第（一）款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专利转让清单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930"/>
        <w:gridCol w:w="1608"/>
        <w:gridCol w:w="1438"/>
        <w:gridCol w:w="1965"/>
        <w:gridCol w:w="1486"/>
        <w:gridCol w:w="1523"/>
        <w:gridCol w:w="1809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转让方名称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转让方主体类型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专利号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专利备案时间（应在202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年1月1日以后）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涉及专利数量</w:t>
            </w: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转让合同日期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转让金额（元）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（高校/研发中心）</w:t>
            </w: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jc w:val="both"/>
        <w:rPr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申请机构名称：                          （盖章） </w:t>
      </w:r>
    </w:p>
    <w:p>
      <w:pPr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法定代表人/授权代表：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(授权代表签署的，须提交申报主体盖章的授权书)</w:t>
      </w:r>
    </w:p>
    <w:p>
      <w:pPr>
        <w:pStyle w:val="1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cs="仿宋_GB2312"/>
          <w:bCs/>
          <w:szCs w:val="32"/>
          <w:highlight w:val="none"/>
        </w:rPr>
        <w:t xml:space="preserve">年   月   </w:t>
      </w:r>
      <w:r>
        <w:rPr>
          <w:rFonts w:hint="eastAsia" w:ascii="仿宋_GB2312" w:hAnsi="仿宋_GB2312" w:cs="仿宋_GB2312"/>
          <w:bCs/>
          <w:szCs w:val="32"/>
          <w:highlight w:val="none"/>
          <w:lang w:val="en-US" w:eastAsia="zh-CN"/>
        </w:rPr>
        <w:t>日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3FD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