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87F2D">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13"/>
          <w:rFonts w:hint="eastAsia" w:ascii="CESI小标宋-GB2312" w:hAnsi="CESI小标宋-GB2312" w:eastAsia="CESI小标宋-GB2312" w:cs="CESI小标宋-GB2312"/>
          <w:b w:val="0"/>
          <w:i w:val="0"/>
          <w:color w:val="auto"/>
          <w:kern w:val="0"/>
          <w:sz w:val="44"/>
          <w:szCs w:val="44"/>
          <w:highlight w:val="none"/>
          <w:lang w:val="en-US" w:eastAsia="zh-CN"/>
        </w:rPr>
      </w:pPr>
    </w:p>
    <w:p w14:paraId="7DDF08C0">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13"/>
          <w:rFonts w:hint="eastAsia" w:ascii="方正小标宋简体" w:hAnsi="方正小标宋简体" w:eastAsia="方正小标宋简体" w:cs="方正小标宋简体"/>
          <w:b w:val="0"/>
          <w:i w:val="0"/>
          <w:color w:val="auto"/>
          <w:kern w:val="0"/>
          <w:sz w:val="44"/>
          <w:szCs w:val="44"/>
          <w:highlight w:val="none"/>
          <w:lang w:val="en" w:eastAsia="zh-CN"/>
        </w:rPr>
      </w:pPr>
      <w:r>
        <w:rPr>
          <w:rStyle w:val="13"/>
          <w:rFonts w:hint="eastAsia" w:ascii="方正小标宋简体" w:hAnsi="方正小标宋简体" w:eastAsia="方正小标宋简体" w:cs="方正小标宋简体"/>
          <w:b w:val="0"/>
          <w:i w:val="0"/>
          <w:color w:val="auto"/>
          <w:kern w:val="0"/>
          <w:sz w:val="44"/>
          <w:szCs w:val="44"/>
          <w:highlight w:val="none"/>
          <w:lang w:val="en-US" w:eastAsia="zh-CN"/>
        </w:rPr>
        <w:t>2026年深圳市推动数字创意产业高质量发展项目</w:t>
      </w:r>
      <w:r>
        <w:rPr>
          <w:rStyle w:val="13"/>
          <w:rFonts w:hint="eastAsia" w:ascii="方正小标宋简体" w:hAnsi="方正小标宋简体" w:eastAsia="方正小标宋简体" w:cs="方正小标宋简体"/>
          <w:b w:val="0"/>
          <w:i w:val="0"/>
          <w:color w:val="auto"/>
          <w:kern w:val="0"/>
          <w:sz w:val="44"/>
          <w:szCs w:val="44"/>
          <w:highlight w:val="none"/>
          <w:lang w:val="en" w:eastAsia="zh-CN"/>
        </w:rPr>
        <w:t>微短剧产业服务</w:t>
      </w:r>
      <w:r>
        <w:rPr>
          <w:rStyle w:val="13"/>
          <w:rFonts w:hint="eastAsia" w:ascii="方正小标宋简体" w:hAnsi="方正小标宋简体" w:eastAsia="方正小标宋简体" w:cs="方正小标宋简体"/>
          <w:b w:val="0"/>
          <w:i w:val="0"/>
          <w:color w:val="auto"/>
          <w:kern w:val="0"/>
          <w:sz w:val="44"/>
          <w:szCs w:val="44"/>
          <w:highlight w:val="none"/>
          <w:lang w:val="en-US" w:eastAsia="zh-CN"/>
        </w:rPr>
        <w:t>扶持计划</w:t>
      </w:r>
      <w:r>
        <w:rPr>
          <w:rStyle w:val="13"/>
          <w:rFonts w:hint="eastAsia" w:ascii="方正小标宋简体" w:hAnsi="方正小标宋简体" w:eastAsia="方正小标宋简体" w:cs="方正小标宋简体"/>
          <w:b w:val="0"/>
          <w:i w:val="0"/>
          <w:color w:val="auto"/>
          <w:kern w:val="0"/>
          <w:sz w:val="44"/>
          <w:szCs w:val="44"/>
          <w:highlight w:val="none"/>
          <w:lang w:val="en" w:eastAsia="zh-CN"/>
        </w:rPr>
        <w:t>申报指南</w:t>
      </w:r>
    </w:p>
    <w:p w14:paraId="0FE67170">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eastAsia="zh-CN"/>
        </w:rPr>
      </w:pPr>
    </w:p>
    <w:p w14:paraId="611B1165">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eastAsia="zh-CN"/>
        </w:rPr>
      </w:pPr>
      <w:r>
        <w:rPr>
          <w:rStyle w:val="13"/>
          <w:rFonts w:hint="eastAsia" w:ascii="仿宋_GB2312" w:hAnsi="仿宋_GB2312" w:eastAsia="黑体" w:cs="仿宋_GB2312"/>
          <w:b w:val="0"/>
          <w:i w:val="0"/>
          <w:color w:val="auto"/>
          <w:kern w:val="0"/>
          <w:sz w:val="32"/>
          <w:szCs w:val="32"/>
          <w:highlight w:val="none"/>
          <w:lang w:eastAsia="zh-CN"/>
        </w:rPr>
        <w:t>一、设定依据</w:t>
      </w:r>
    </w:p>
    <w:p w14:paraId="0C3F089B">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color w:val="auto"/>
          <w:kern w:val="2"/>
          <w:sz w:val="32"/>
          <w:szCs w:val="32"/>
          <w:highlight w:val="none"/>
          <w:lang w:val="en" w:eastAsia="zh-CN" w:bidi="ar-SA"/>
        </w:rPr>
      </w:pPr>
      <w:r>
        <w:rPr>
          <w:rFonts w:hint="eastAsia" w:ascii="仿宋_GB2312" w:eastAsia="仿宋_GB2312"/>
          <w:color w:val="auto"/>
          <w:sz w:val="32"/>
          <w:szCs w:val="32"/>
          <w:highlight w:val="none"/>
        </w:rPr>
        <w:t>（一）《深圳市推动数字创意产业高质量发展的若干措施》（深文〔2025〕</w:t>
      </w:r>
      <w:r>
        <w:rPr>
          <w:rFonts w:hint="eastAsia" w:ascii="仿宋_GB2312" w:eastAsia="仿宋_GB2312"/>
          <w:color w:val="auto"/>
          <w:sz w:val="32"/>
          <w:szCs w:val="32"/>
          <w:highlight w:val="none"/>
          <w:lang w:val="en-US" w:eastAsia="zh-CN"/>
        </w:rPr>
        <w:t>118</w:t>
      </w:r>
      <w:r>
        <w:rPr>
          <w:rFonts w:hint="eastAsia" w:ascii="仿宋_GB2312" w:eastAsia="仿宋_GB2312"/>
          <w:color w:val="auto"/>
          <w:sz w:val="32"/>
          <w:szCs w:val="32"/>
          <w:highlight w:val="none"/>
        </w:rPr>
        <w:t>号）</w:t>
      </w:r>
      <w:r>
        <w:rPr>
          <w:rFonts w:hint="eastAsia" w:ascii="仿宋_GB2312" w:eastAsia="仿宋_GB2312"/>
          <w:color w:val="auto"/>
          <w:sz w:val="32"/>
          <w:szCs w:val="32"/>
          <w:highlight w:val="none"/>
          <w:lang w:eastAsia="zh-CN"/>
        </w:rPr>
        <w:t>；</w:t>
      </w:r>
    </w:p>
    <w:p w14:paraId="2CF962A5">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w:t>
      </w:r>
      <w:r>
        <w:rPr>
          <w:rFonts w:hint="eastAsia" w:ascii="仿宋_GB2312" w:eastAsia="仿宋_GB2312" w:cs="Times New Roman"/>
          <w:color w:val="auto"/>
          <w:kern w:val="2"/>
          <w:sz w:val="32"/>
          <w:szCs w:val="32"/>
          <w:highlight w:val="none"/>
          <w:lang w:val="en-US" w:eastAsia="zh-CN" w:bidi="ar-SA"/>
        </w:rPr>
        <w:t>二</w:t>
      </w:r>
      <w:r>
        <w:rPr>
          <w:rFonts w:hint="eastAsia" w:ascii="仿宋_GB2312" w:hAnsi="Calibri" w:eastAsia="仿宋_GB2312" w:cs="Times New Roman"/>
          <w:color w:val="auto"/>
          <w:kern w:val="2"/>
          <w:sz w:val="32"/>
          <w:szCs w:val="32"/>
          <w:highlight w:val="none"/>
          <w:lang w:val="en-US" w:eastAsia="zh-CN" w:bidi="ar-SA"/>
        </w:rPr>
        <w:t>）《深圳市文化广电旅游体育局推动数字创意产业高质量发展项目微短剧扶持计划操作规程》（深文规〔202</w:t>
      </w:r>
      <w:r>
        <w:rPr>
          <w:rFonts w:hint="eastAsia" w:ascii="仿宋_GB2312" w:eastAsia="仿宋_GB2312" w:cs="Times New Roman"/>
          <w:color w:val="auto"/>
          <w:kern w:val="2"/>
          <w:sz w:val="32"/>
          <w:szCs w:val="32"/>
          <w:highlight w:val="none"/>
          <w:lang w:val="en-US" w:eastAsia="zh-CN" w:bidi="ar-SA"/>
        </w:rPr>
        <w:t>6</w:t>
      </w:r>
      <w:r>
        <w:rPr>
          <w:rFonts w:hint="eastAsia" w:ascii="仿宋_GB2312" w:hAnsi="Calibri" w:eastAsia="仿宋_GB2312" w:cs="Times New Roman"/>
          <w:color w:val="auto"/>
          <w:kern w:val="2"/>
          <w:sz w:val="32"/>
          <w:szCs w:val="32"/>
          <w:highlight w:val="none"/>
          <w:lang w:val="en-US" w:eastAsia="zh-CN" w:bidi="ar-SA"/>
        </w:rPr>
        <w:t>〕</w:t>
      </w:r>
      <w:r>
        <w:rPr>
          <w:rFonts w:hint="eastAsia" w:ascii="仿宋_GB2312" w:eastAsia="仿宋_GB2312" w:cs="Times New Roman"/>
          <w:color w:val="auto"/>
          <w:kern w:val="2"/>
          <w:sz w:val="32"/>
          <w:szCs w:val="32"/>
          <w:highlight w:val="none"/>
          <w:lang w:val="en-US" w:eastAsia="zh-CN" w:bidi="ar-SA"/>
        </w:rPr>
        <w:t>1</w:t>
      </w:r>
      <w:r>
        <w:rPr>
          <w:rFonts w:hint="eastAsia" w:ascii="仿宋_GB2312" w:hAnsi="Calibri" w:eastAsia="仿宋_GB2312" w:cs="Times New Roman"/>
          <w:color w:val="auto"/>
          <w:kern w:val="2"/>
          <w:sz w:val="32"/>
          <w:szCs w:val="32"/>
          <w:highlight w:val="none"/>
          <w:lang w:val="en-US" w:eastAsia="zh-CN" w:bidi="ar-SA"/>
        </w:rPr>
        <w:t>号）</w:t>
      </w:r>
      <w:r>
        <w:rPr>
          <w:rFonts w:hint="eastAsia" w:ascii="仿宋_GB2312" w:eastAsia="仿宋_GB2312" w:cs="Times New Roman"/>
          <w:color w:val="auto"/>
          <w:kern w:val="2"/>
          <w:sz w:val="32"/>
          <w:szCs w:val="32"/>
          <w:highlight w:val="none"/>
          <w:lang w:val="en-US" w:eastAsia="zh-CN" w:bidi="ar-SA"/>
        </w:rPr>
        <w:t>。</w:t>
      </w:r>
    </w:p>
    <w:p w14:paraId="05C1DA3F">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eastAsia="zh-CN"/>
        </w:rPr>
      </w:pPr>
      <w:r>
        <w:rPr>
          <w:rStyle w:val="13"/>
          <w:rFonts w:hint="eastAsia" w:ascii="仿宋_GB2312" w:hAnsi="仿宋_GB2312" w:eastAsia="黑体" w:cs="仿宋_GB2312"/>
          <w:b w:val="0"/>
          <w:i w:val="0"/>
          <w:color w:val="auto"/>
          <w:kern w:val="0"/>
          <w:sz w:val="32"/>
          <w:szCs w:val="32"/>
          <w:highlight w:val="none"/>
          <w:lang w:eastAsia="zh-CN"/>
        </w:rPr>
        <w:t>二、支持对象</w:t>
      </w:r>
    </w:p>
    <w:p w14:paraId="00B79A44">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Calibri"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本扶持计划分为</w:t>
      </w:r>
      <w:r>
        <w:rPr>
          <w:rFonts w:hint="eastAsia" w:ascii="FreeSerif" w:hAnsi="FreeSerif" w:eastAsia="仿宋_GB2312" w:cs="FreeSerif"/>
          <w:color w:val="auto"/>
          <w:sz w:val="32"/>
          <w:szCs w:val="32"/>
          <w:highlight w:val="none"/>
          <w:u w:val="none"/>
          <w:lang w:eastAsia="zh-CN"/>
        </w:rPr>
        <w:t>公共服务平台建设运营</w:t>
      </w:r>
      <w:r>
        <w:rPr>
          <w:rFonts w:hint="default" w:ascii="FreeSerif" w:hAnsi="FreeSerif" w:eastAsia="仿宋_GB2312" w:cs="FreeSerif"/>
          <w:color w:val="auto"/>
          <w:sz w:val="32"/>
          <w:szCs w:val="32"/>
          <w:highlight w:val="none"/>
          <w:u w:val="none"/>
          <w:lang w:eastAsia="zh-CN"/>
        </w:rPr>
        <w:t>、</w:t>
      </w:r>
      <w:r>
        <w:rPr>
          <w:rFonts w:hint="eastAsia" w:ascii="FreeSerif" w:hAnsi="FreeSerif" w:eastAsia="仿宋_GB2312" w:cs="FreeSerif"/>
          <w:color w:val="auto"/>
          <w:sz w:val="32"/>
          <w:szCs w:val="32"/>
          <w:highlight w:val="none"/>
          <w:u w:val="none"/>
          <w:lang w:eastAsia="zh-CN"/>
        </w:rPr>
        <w:t>技术研发创新</w:t>
      </w:r>
      <w:r>
        <w:rPr>
          <w:rFonts w:hint="default" w:ascii="FreeSerif" w:hAnsi="FreeSerif" w:eastAsia="仿宋_GB2312" w:cs="FreeSerif"/>
          <w:color w:val="auto"/>
          <w:sz w:val="32"/>
          <w:szCs w:val="32"/>
          <w:highlight w:val="none"/>
          <w:u w:val="none"/>
          <w:lang w:eastAsia="zh-CN"/>
        </w:rPr>
        <w:t>、</w:t>
      </w:r>
      <w:r>
        <w:rPr>
          <w:rFonts w:hint="eastAsia" w:ascii="FreeSerif" w:hAnsi="FreeSerif" w:eastAsia="仿宋_GB2312" w:cs="FreeSerif"/>
          <w:bCs/>
          <w:color w:val="auto"/>
          <w:sz w:val="32"/>
          <w:szCs w:val="32"/>
          <w:highlight w:val="none"/>
          <w:lang w:val="en-US" w:eastAsia="zh-CN"/>
        </w:rPr>
        <w:t>产业活动</w:t>
      </w:r>
      <w:r>
        <w:rPr>
          <w:rFonts w:hint="default" w:ascii="FreeSerif" w:hAnsi="FreeSerif" w:eastAsia="仿宋_GB2312" w:cs="FreeSerif"/>
          <w:color w:val="auto"/>
          <w:sz w:val="32"/>
          <w:szCs w:val="32"/>
          <w:highlight w:val="none"/>
          <w:u w:val="none"/>
          <w:lang w:eastAsia="zh-CN"/>
        </w:rPr>
        <w:t>、</w:t>
      </w:r>
      <w:r>
        <w:rPr>
          <w:rFonts w:hint="eastAsia" w:ascii="FreeSerif" w:hAnsi="FreeSerif" w:eastAsia="仿宋_GB2312" w:cs="FreeSerif"/>
          <w:color w:val="auto"/>
          <w:sz w:val="32"/>
          <w:szCs w:val="32"/>
          <w:highlight w:val="none"/>
          <w:u w:val="none"/>
          <w:lang w:eastAsia="zh-CN"/>
        </w:rPr>
        <w:t>经纪代理</w:t>
      </w:r>
      <w:r>
        <w:rPr>
          <w:rFonts w:hint="eastAsia" w:ascii="仿宋_GB2312" w:eastAsia="仿宋_GB2312" w:cs="Times New Roman"/>
          <w:color w:val="auto"/>
          <w:kern w:val="2"/>
          <w:sz w:val="32"/>
          <w:szCs w:val="32"/>
          <w:highlight w:val="none"/>
          <w:lang w:val="en-US" w:eastAsia="zh-CN" w:bidi="ar-SA"/>
        </w:rPr>
        <w:t>4个扶持方向，申报单位需</w:t>
      </w:r>
      <w:r>
        <w:rPr>
          <w:rFonts w:hint="eastAsia" w:ascii="仿宋_GB2312" w:hAnsi="Calibri" w:eastAsia="仿宋_GB2312" w:cs="Times New Roman"/>
          <w:color w:val="auto"/>
          <w:kern w:val="2"/>
          <w:sz w:val="32"/>
          <w:szCs w:val="32"/>
          <w:highlight w:val="none"/>
          <w:lang w:val="en-US" w:eastAsia="zh-CN" w:bidi="ar-SA"/>
        </w:rPr>
        <w:t>在深圳市</w:t>
      </w:r>
      <w:r>
        <w:rPr>
          <w:rFonts w:hint="eastAsia" w:ascii="仿宋_GB2312" w:eastAsia="仿宋_GB2312" w:cs="Times New Roman"/>
          <w:color w:val="auto"/>
          <w:kern w:val="2"/>
          <w:sz w:val="32"/>
          <w:szCs w:val="32"/>
          <w:highlight w:val="none"/>
          <w:lang w:val="en-US" w:eastAsia="zh-CN" w:bidi="ar-SA"/>
        </w:rPr>
        <w:t>行政区域内实际从事微短剧产业相关产业服务</w:t>
      </w:r>
      <w:r>
        <w:rPr>
          <w:rFonts w:hint="eastAsia" w:ascii="仿宋_GB2312" w:hAnsi="Calibri" w:eastAsia="仿宋_GB2312" w:cs="Times New Roman"/>
          <w:color w:val="auto"/>
          <w:kern w:val="2"/>
          <w:sz w:val="32"/>
          <w:szCs w:val="32"/>
          <w:highlight w:val="none"/>
          <w:lang w:val="en-US" w:eastAsia="zh-CN" w:bidi="ar-SA"/>
        </w:rPr>
        <w:t>。</w:t>
      </w:r>
    </w:p>
    <w:p w14:paraId="02998AF4">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eastAsia="zh-CN"/>
        </w:rPr>
      </w:pPr>
      <w:r>
        <w:rPr>
          <w:rStyle w:val="13"/>
          <w:rFonts w:hint="eastAsia" w:ascii="仿宋_GB2312" w:hAnsi="仿宋_GB2312" w:eastAsia="黑体" w:cs="仿宋_GB2312"/>
          <w:b w:val="0"/>
          <w:i w:val="0"/>
          <w:color w:val="auto"/>
          <w:kern w:val="0"/>
          <w:sz w:val="32"/>
          <w:szCs w:val="32"/>
          <w:highlight w:val="none"/>
          <w:lang w:eastAsia="zh-CN"/>
        </w:rPr>
        <w:t>三、申报条件</w:t>
      </w:r>
    </w:p>
    <w:p w14:paraId="06EA3281">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仿宋_GB2312" w:cs="仿宋_GB2312"/>
          <w:color w:val="auto"/>
          <w:sz w:val="32"/>
          <w:szCs w:val="32"/>
          <w:highlight w:val="none"/>
          <w:lang w:val="en-US" w:eastAsia="zh-CN"/>
        </w:rPr>
      </w:pPr>
      <w:r>
        <w:rPr>
          <w:rStyle w:val="13"/>
          <w:rFonts w:hint="eastAsia" w:ascii="仿宋_GB2312" w:hAnsi="仿宋_GB2312" w:eastAsia="仿宋_GB2312" w:cs="仿宋_GB2312"/>
          <w:color w:val="auto"/>
          <w:sz w:val="32"/>
          <w:szCs w:val="32"/>
          <w:highlight w:val="none"/>
          <w:lang w:val="en-US" w:eastAsia="zh-CN"/>
        </w:rPr>
        <w:t>（一）</w:t>
      </w:r>
      <w:r>
        <w:rPr>
          <w:rFonts w:hint="eastAsia" w:ascii="仿宋_GB2312" w:hAnsi="黑体" w:eastAsia="仿宋_GB2312" w:cs="宋体"/>
          <w:bCs/>
          <w:color w:val="auto"/>
          <w:sz w:val="32"/>
          <w:szCs w:val="32"/>
          <w:highlight w:val="none"/>
        </w:rPr>
        <w:t>申报</w:t>
      </w:r>
      <w:r>
        <w:rPr>
          <w:rFonts w:hint="eastAsia" w:ascii="仿宋_GB2312" w:hAnsi="黑体" w:eastAsia="仿宋_GB2312" w:cs="宋体"/>
          <w:bCs/>
          <w:color w:val="auto"/>
          <w:sz w:val="32"/>
          <w:szCs w:val="32"/>
          <w:highlight w:val="none"/>
          <w:lang w:eastAsia="zh-CN"/>
        </w:rPr>
        <w:t>单位是</w:t>
      </w:r>
      <w:r>
        <w:rPr>
          <w:rStyle w:val="13"/>
          <w:rFonts w:hint="eastAsia" w:ascii="仿宋_GB2312" w:hAnsi="仿宋_GB2312" w:eastAsia="仿宋_GB2312" w:cs="仿宋_GB2312"/>
          <w:color w:val="auto"/>
          <w:sz w:val="32"/>
          <w:szCs w:val="32"/>
          <w:highlight w:val="none"/>
          <w:lang w:val="en-US" w:eastAsia="zh-CN"/>
        </w:rPr>
        <w:t>申报项目的实际执行方或权利所有方。</w:t>
      </w:r>
    </w:p>
    <w:p w14:paraId="1D2EF27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仿宋_GB2312" w:cs="仿宋_GB2312"/>
          <w:color w:val="auto"/>
          <w:sz w:val="32"/>
          <w:szCs w:val="32"/>
          <w:highlight w:val="none"/>
          <w:lang w:val="en-US" w:eastAsia="zh-CN"/>
        </w:rPr>
      </w:pPr>
      <w:r>
        <w:rPr>
          <w:rFonts w:hint="default" w:ascii="FreeSerif" w:hAnsi="FreeSerif" w:eastAsia="仿宋_GB2312" w:cs="FreeSerif"/>
          <w:color w:val="auto"/>
          <w:sz w:val="32"/>
          <w:szCs w:val="32"/>
          <w:highlight w:val="none"/>
          <w:u w:val="none"/>
        </w:rPr>
        <w:t>（</w:t>
      </w:r>
      <w:r>
        <w:rPr>
          <w:rFonts w:hint="default" w:ascii="FreeSerif" w:hAnsi="FreeSerif" w:eastAsia="仿宋_GB2312" w:cs="FreeSerif"/>
          <w:color w:val="auto"/>
          <w:sz w:val="32"/>
          <w:szCs w:val="32"/>
          <w:highlight w:val="none"/>
          <w:u w:val="none"/>
          <w:lang w:val="en-US"/>
        </w:rPr>
        <w:t>二</w:t>
      </w:r>
      <w:r>
        <w:rPr>
          <w:rFonts w:hint="default" w:ascii="FreeSerif" w:hAnsi="FreeSerif" w:eastAsia="仿宋_GB2312" w:cs="FreeSerif"/>
          <w:color w:val="auto"/>
          <w:sz w:val="32"/>
          <w:szCs w:val="32"/>
          <w:highlight w:val="none"/>
          <w:u w:val="none"/>
        </w:rPr>
        <w:t>）</w:t>
      </w:r>
      <w:r>
        <w:rPr>
          <w:rFonts w:hint="eastAsia" w:ascii="FreeSerif" w:hAnsi="FreeSerif" w:eastAsia="仿宋_GB2312" w:cs="FreeSerif"/>
          <w:b w:val="0"/>
          <w:bCs w:val="0"/>
          <w:color w:val="auto"/>
          <w:sz w:val="32"/>
          <w:szCs w:val="32"/>
          <w:highlight w:val="none"/>
          <w:lang w:val="en-US" w:eastAsia="zh-CN"/>
        </w:rPr>
        <w:t>微短剧产业所涉国民经济统计行业门类一般包括</w:t>
      </w:r>
      <w:r>
        <w:rPr>
          <w:rFonts w:hint="default" w:ascii="FreeSerif" w:hAnsi="FreeSerif" w:eastAsia="仿宋_GB2312" w:cs="FreeSerif"/>
          <w:color w:val="auto"/>
          <w:sz w:val="32"/>
          <w:szCs w:val="32"/>
          <w:highlight w:val="none"/>
          <w:u w:val="none"/>
        </w:rPr>
        <w:t>国家统计局</w:t>
      </w:r>
      <w:r>
        <w:rPr>
          <w:rFonts w:hint="default" w:ascii="FreeSerif" w:hAnsi="FreeSerif" w:eastAsia="仿宋_GB2312" w:cs="FreeSerif"/>
          <w:color w:val="auto"/>
          <w:sz w:val="32"/>
          <w:szCs w:val="32"/>
          <w:highlight w:val="none"/>
          <w:u w:val="none"/>
          <w:lang w:val="en-US" w:eastAsia="zh-CN"/>
        </w:rPr>
        <w:t>规定的</w:t>
      </w:r>
      <w:r>
        <w:rPr>
          <w:rFonts w:hint="default" w:ascii="FreeSerif" w:hAnsi="FreeSerif" w:eastAsia="仿宋_GB2312" w:cs="FreeSerif"/>
          <w:color w:val="auto"/>
          <w:sz w:val="32"/>
          <w:szCs w:val="32"/>
          <w:highlight w:val="none"/>
          <w:u w:val="none"/>
        </w:rPr>
        <w:t>文化及相关产业</w:t>
      </w:r>
      <w:r>
        <w:rPr>
          <w:rFonts w:hint="default" w:ascii="FreeSerif" w:hAnsi="FreeSerif" w:eastAsia="仿宋_GB2312" w:cs="FreeSerif"/>
          <w:color w:val="auto"/>
          <w:sz w:val="32"/>
          <w:szCs w:val="32"/>
          <w:highlight w:val="none"/>
          <w:u w:val="none"/>
          <w:lang w:val="en" w:eastAsia="zh-CN"/>
        </w:rPr>
        <w:t>，</w:t>
      </w:r>
      <w:r>
        <w:rPr>
          <w:rFonts w:hint="default" w:ascii="FreeSerif" w:hAnsi="FreeSerif" w:eastAsia="仿宋_GB2312" w:cs="FreeSerif"/>
          <w:color w:val="auto"/>
          <w:sz w:val="32"/>
          <w:szCs w:val="32"/>
          <w:highlight w:val="none"/>
          <w:u w:val="none"/>
          <w:lang w:val="en-US" w:eastAsia="zh-CN"/>
        </w:rPr>
        <w:t>或战略性新兴产业分类中的数字创意产业</w:t>
      </w:r>
      <w:r>
        <w:rPr>
          <w:rFonts w:hint="default" w:ascii="FreeSerif" w:hAnsi="FreeSerif" w:eastAsia="仿宋_GB2312" w:cs="FreeSerif"/>
          <w:color w:val="auto"/>
          <w:sz w:val="32"/>
          <w:szCs w:val="32"/>
          <w:highlight w:val="none"/>
          <w:u w:val="none"/>
          <w:lang w:val="en" w:eastAsia="zh-CN"/>
        </w:rPr>
        <w:t>，</w:t>
      </w:r>
      <w:r>
        <w:rPr>
          <w:rFonts w:hint="default" w:ascii="FreeSerif" w:hAnsi="FreeSerif" w:eastAsia="仿宋_GB2312" w:cs="FreeSerif"/>
          <w:color w:val="auto"/>
          <w:sz w:val="32"/>
          <w:szCs w:val="32"/>
          <w:highlight w:val="none"/>
          <w:u w:val="none"/>
          <w:lang w:val="en-US" w:eastAsia="zh-CN"/>
        </w:rPr>
        <w:t>或国民经济行业分类中的文化、体育和娱乐业</w:t>
      </w:r>
      <w:r>
        <w:rPr>
          <w:rFonts w:hint="eastAsia" w:ascii="FreeSerif" w:hAnsi="FreeSerif" w:eastAsia="仿宋_GB2312" w:cs="FreeSerif"/>
          <w:color w:val="auto"/>
          <w:sz w:val="32"/>
          <w:szCs w:val="32"/>
          <w:highlight w:val="none"/>
          <w:u w:val="none"/>
          <w:lang w:val="en-US" w:eastAsia="zh-CN"/>
        </w:rPr>
        <w:t>。</w:t>
      </w:r>
      <w:r>
        <w:rPr>
          <w:rFonts w:hint="default" w:ascii="FreeSerif" w:hAnsi="FreeSerif" w:eastAsia="仿宋_GB2312" w:cs="FreeSerif"/>
          <w:color w:val="auto"/>
          <w:sz w:val="32"/>
          <w:szCs w:val="32"/>
          <w:highlight w:val="none"/>
          <w:u w:val="none"/>
          <w:lang w:eastAsia="zh-CN"/>
        </w:rPr>
        <w:t>申</w:t>
      </w:r>
      <w:r>
        <w:rPr>
          <w:rFonts w:hint="default" w:ascii="FreeSerif" w:hAnsi="FreeSerif" w:eastAsia="仿宋_GB2312" w:cs="FreeSerif"/>
          <w:color w:val="auto"/>
          <w:sz w:val="32"/>
          <w:szCs w:val="32"/>
          <w:highlight w:val="none"/>
          <w:u w:val="none"/>
          <w:lang w:val="en-US" w:eastAsia="zh-CN"/>
        </w:rPr>
        <w:t>报单位如为规模以上企业的，</w:t>
      </w:r>
      <w:r>
        <w:rPr>
          <w:rFonts w:hint="eastAsia" w:ascii="FreeSerif" w:hAnsi="FreeSerif" w:eastAsia="仿宋_GB2312" w:cs="FreeSerif"/>
          <w:color w:val="auto"/>
          <w:sz w:val="32"/>
          <w:szCs w:val="32"/>
          <w:highlight w:val="none"/>
          <w:u w:val="none"/>
          <w:lang w:val="en-US" w:eastAsia="zh-CN"/>
        </w:rPr>
        <w:t>原则上</w:t>
      </w:r>
      <w:r>
        <w:rPr>
          <w:rFonts w:hint="default" w:ascii="FreeSerif" w:hAnsi="FreeSerif" w:eastAsia="仿宋_GB2312" w:cs="FreeSerif"/>
          <w:color w:val="auto"/>
          <w:sz w:val="32"/>
          <w:szCs w:val="32"/>
          <w:highlight w:val="none"/>
          <w:u w:val="none"/>
          <w:lang w:val="en-US" w:eastAsia="zh-CN"/>
        </w:rPr>
        <w:t>应依法依规纳统到正确的行业门类</w:t>
      </w:r>
      <w:r>
        <w:rPr>
          <w:rFonts w:hint="eastAsia" w:ascii="FreeSerif" w:hAnsi="FreeSerif" w:eastAsia="仿宋_GB2312" w:cs="FreeSerif"/>
          <w:color w:val="auto"/>
          <w:sz w:val="32"/>
          <w:szCs w:val="32"/>
          <w:highlight w:val="none"/>
          <w:u w:val="none"/>
          <w:lang w:val="en-US" w:eastAsia="zh-CN"/>
        </w:rPr>
        <w:t>；</w:t>
      </w:r>
      <w:r>
        <w:rPr>
          <w:rFonts w:hint="default" w:ascii="FreeSerif" w:hAnsi="FreeSerif" w:eastAsia="仿宋_GB2312" w:cs="FreeSerif"/>
          <w:color w:val="auto"/>
          <w:sz w:val="32"/>
          <w:szCs w:val="32"/>
          <w:highlight w:val="none"/>
          <w:u w:val="none"/>
          <w:lang w:val="en-US" w:eastAsia="zh-CN"/>
        </w:rPr>
        <w:t>如不为规模以上企业的，经营范</w:t>
      </w:r>
      <w:r>
        <w:rPr>
          <w:rFonts w:hint="default" w:ascii="FreeSerif" w:hAnsi="FreeSerif" w:eastAsia="仿宋_GB2312" w:cs="FreeSerif"/>
          <w:color w:val="auto"/>
          <w:sz w:val="32"/>
          <w:szCs w:val="32"/>
          <w:highlight w:val="none"/>
          <w:lang w:val="en-US" w:eastAsia="zh-CN"/>
        </w:rPr>
        <w:t>围应包括</w:t>
      </w:r>
      <w:r>
        <w:rPr>
          <w:rFonts w:hint="eastAsia" w:ascii="FreeSerif" w:hAnsi="FreeSerif" w:eastAsia="仿宋_GB2312" w:cs="FreeSerif"/>
          <w:color w:val="auto"/>
          <w:sz w:val="32"/>
          <w:szCs w:val="32"/>
          <w:highlight w:val="none"/>
          <w:u w:val="none"/>
          <w:lang w:val="en-US" w:eastAsia="zh-CN"/>
        </w:rPr>
        <w:t>上述</w:t>
      </w:r>
      <w:r>
        <w:rPr>
          <w:rFonts w:hint="default" w:ascii="FreeSerif" w:hAnsi="FreeSerif" w:eastAsia="仿宋_GB2312" w:cs="FreeSerif"/>
          <w:color w:val="auto"/>
          <w:sz w:val="32"/>
          <w:szCs w:val="32"/>
          <w:highlight w:val="none"/>
          <w:lang w:val="en-US" w:eastAsia="zh-CN"/>
        </w:rPr>
        <w:t>行业门类范围</w:t>
      </w:r>
      <w:r>
        <w:rPr>
          <w:rFonts w:hint="default" w:ascii="FreeSerif" w:hAnsi="FreeSerif" w:eastAsia="仿宋_GB2312" w:cs="FreeSerif"/>
          <w:color w:val="auto"/>
          <w:sz w:val="32"/>
          <w:szCs w:val="32"/>
          <w:highlight w:val="none"/>
          <w:u w:val="none"/>
          <w:lang w:eastAsia="zh-CN"/>
        </w:rPr>
        <w:t>。</w:t>
      </w:r>
    </w:p>
    <w:p w14:paraId="0786388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FreeSerif" w:hAnsi="FreeSerif" w:eastAsia="仿宋_GB2312" w:cs="FreeSerif"/>
          <w:color w:val="auto"/>
          <w:sz w:val="32"/>
          <w:szCs w:val="32"/>
          <w:highlight w:val="none"/>
          <w:lang w:val="en-US" w:eastAsia="zh-CN"/>
        </w:rPr>
      </w:pPr>
      <w:r>
        <w:rPr>
          <w:rFonts w:hint="default" w:ascii="FreeSerif" w:hAnsi="FreeSerif" w:eastAsia="仿宋_GB2312" w:cs="FreeSerif"/>
          <w:color w:val="auto"/>
          <w:sz w:val="32"/>
          <w:szCs w:val="32"/>
          <w:highlight w:val="none"/>
          <w:u w:val="none"/>
          <w:lang w:eastAsia="zh-CN"/>
        </w:rPr>
        <w:t>（三）</w:t>
      </w:r>
      <w:r>
        <w:rPr>
          <w:rFonts w:hint="default" w:ascii="FreeSerif" w:hAnsi="FreeSerif" w:eastAsia="仿宋_GB2312" w:cs="FreeSerif"/>
          <w:color w:val="auto"/>
          <w:sz w:val="32"/>
          <w:szCs w:val="32"/>
          <w:highlight w:val="none"/>
          <w:lang w:val="en-US" w:eastAsia="zh-CN"/>
        </w:rPr>
        <w:t>申报单位提交的营业收入等经营指标</w:t>
      </w:r>
      <w:r>
        <w:rPr>
          <w:rFonts w:hint="default" w:ascii="FreeSerif" w:hAnsi="FreeSerif" w:eastAsia="仿宋_GB2312" w:cs="FreeSerif"/>
          <w:color w:val="auto"/>
          <w:sz w:val="32"/>
          <w:szCs w:val="32"/>
          <w:highlight w:val="none"/>
        </w:rPr>
        <w:t>数据</w:t>
      </w:r>
      <w:r>
        <w:rPr>
          <w:rFonts w:hint="default" w:ascii="FreeSerif" w:hAnsi="FreeSerif" w:eastAsia="仿宋_GB2312" w:cs="FreeSerif"/>
          <w:color w:val="auto"/>
          <w:sz w:val="32"/>
          <w:szCs w:val="32"/>
          <w:highlight w:val="none"/>
          <w:lang w:eastAsia="zh-CN"/>
        </w:rPr>
        <w:t>应</w:t>
      </w:r>
      <w:r>
        <w:rPr>
          <w:rFonts w:hint="default" w:ascii="FreeSerif" w:hAnsi="FreeSerif" w:eastAsia="仿宋_GB2312" w:cs="FreeSerif"/>
          <w:color w:val="auto"/>
          <w:sz w:val="32"/>
          <w:szCs w:val="32"/>
          <w:highlight w:val="none"/>
        </w:rPr>
        <w:t>客观真实，</w:t>
      </w:r>
      <w:r>
        <w:rPr>
          <w:rFonts w:hint="default" w:ascii="FreeSerif" w:hAnsi="FreeSerif" w:eastAsia="仿宋_GB2312" w:cs="FreeSerif"/>
          <w:color w:val="auto"/>
          <w:sz w:val="32"/>
          <w:szCs w:val="32"/>
          <w:highlight w:val="none"/>
          <w:u w:val="none"/>
          <w:lang w:val="en-US" w:eastAsia="zh-CN"/>
        </w:rPr>
        <w:t>规模以上企业</w:t>
      </w:r>
      <w:r>
        <w:rPr>
          <w:rFonts w:hint="eastAsia" w:ascii="FreeSerif" w:hAnsi="FreeSerif" w:eastAsia="仿宋_GB2312" w:cs="FreeSerif"/>
          <w:color w:val="auto"/>
          <w:sz w:val="32"/>
          <w:szCs w:val="32"/>
          <w:highlight w:val="none"/>
          <w:u w:val="none"/>
          <w:lang w:val="en-US" w:eastAsia="zh-CN"/>
        </w:rPr>
        <w:t>的数据原则上应</w:t>
      </w:r>
      <w:r>
        <w:rPr>
          <w:rFonts w:hint="default" w:ascii="FreeSerif" w:hAnsi="FreeSerif" w:eastAsia="仿宋_GB2312" w:cs="FreeSerif"/>
          <w:color w:val="auto"/>
          <w:sz w:val="32"/>
          <w:szCs w:val="32"/>
          <w:highlight w:val="none"/>
        </w:rPr>
        <w:t>与纳统报表数据</w:t>
      </w:r>
      <w:r>
        <w:rPr>
          <w:rFonts w:hint="default" w:ascii="FreeSerif" w:hAnsi="FreeSerif" w:eastAsia="仿宋_GB2312" w:cs="FreeSerif"/>
          <w:color w:val="auto"/>
          <w:sz w:val="32"/>
          <w:szCs w:val="32"/>
          <w:highlight w:val="none"/>
          <w:lang w:val="en-US" w:eastAsia="zh-CN"/>
        </w:rPr>
        <w:t>相匹配。</w:t>
      </w:r>
    </w:p>
    <w:p w14:paraId="481C30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FreeSerif" w:hAnsi="FreeSerif" w:eastAsia="仿宋_GB2312" w:cs="FreeSerif"/>
          <w:color w:val="auto"/>
          <w:sz w:val="32"/>
          <w:szCs w:val="32"/>
          <w:highlight w:val="none"/>
          <w:u w:val="none"/>
          <w:lang w:eastAsia="zh-CN"/>
        </w:rPr>
      </w:pPr>
      <w:r>
        <w:rPr>
          <w:rFonts w:hint="default" w:ascii="FreeSerif" w:hAnsi="FreeSerif" w:eastAsia="仿宋_GB2312" w:cs="FreeSerif"/>
          <w:color w:val="auto"/>
          <w:sz w:val="32"/>
          <w:szCs w:val="32"/>
          <w:highlight w:val="none"/>
          <w:lang w:val="en-US" w:eastAsia="zh-CN"/>
        </w:rPr>
        <w:t>（四）</w:t>
      </w:r>
      <w:r>
        <w:rPr>
          <w:rFonts w:hint="default" w:ascii="FreeSerif" w:hAnsi="FreeSerif" w:eastAsia="仿宋_GB2312" w:cs="FreeSerif"/>
          <w:color w:val="auto"/>
          <w:sz w:val="32"/>
          <w:szCs w:val="32"/>
          <w:highlight w:val="none"/>
        </w:rPr>
        <w:t>申报</w:t>
      </w:r>
      <w:r>
        <w:rPr>
          <w:rFonts w:hint="default" w:ascii="FreeSerif" w:hAnsi="FreeSerif" w:eastAsia="仿宋_GB2312" w:cs="FreeSerif"/>
          <w:color w:val="auto"/>
          <w:sz w:val="32"/>
          <w:szCs w:val="32"/>
          <w:highlight w:val="none"/>
          <w:lang w:val="en-US" w:eastAsia="zh-CN"/>
        </w:rPr>
        <w:t>单位</w:t>
      </w:r>
      <w:r>
        <w:rPr>
          <w:rFonts w:hint="default" w:ascii="FreeSerif" w:hAnsi="FreeSerif" w:eastAsia="仿宋_GB2312" w:cs="FreeSerif"/>
          <w:color w:val="auto"/>
          <w:sz w:val="32"/>
          <w:szCs w:val="32"/>
          <w:highlight w:val="none"/>
        </w:rPr>
        <w:t>未被列</w:t>
      </w:r>
      <w:r>
        <w:rPr>
          <w:rFonts w:hint="default" w:ascii="FreeSerif" w:hAnsi="FreeSerif" w:eastAsia="仿宋_GB2312" w:cs="FreeSerif"/>
          <w:color w:val="auto"/>
          <w:sz w:val="32"/>
          <w:szCs w:val="32"/>
          <w:highlight w:val="none"/>
          <w:lang w:val="en-US" w:eastAsia="zh-CN"/>
        </w:rPr>
        <w:t>入严重</w:t>
      </w:r>
      <w:r>
        <w:rPr>
          <w:rFonts w:hint="default" w:ascii="FreeSerif" w:hAnsi="FreeSerif" w:eastAsia="仿宋_GB2312" w:cs="FreeSerif"/>
          <w:color w:val="auto"/>
          <w:sz w:val="32"/>
          <w:szCs w:val="32"/>
          <w:highlight w:val="none"/>
        </w:rPr>
        <w:t>失信</w:t>
      </w:r>
      <w:r>
        <w:rPr>
          <w:rFonts w:hint="default" w:ascii="FreeSerif" w:hAnsi="FreeSerif" w:eastAsia="仿宋_GB2312" w:cs="FreeSerif"/>
          <w:color w:val="auto"/>
          <w:sz w:val="32"/>
          <w:szCs w:val="32"/>
          <w:highlight w:val="none"/>
          <w:lang w:val="en-US" w:eastAsia="zh-CN"/>
        </w:rPr>
        <w:t>主体名单</w:t>
      </w:r>
      <w:r>
        <w:rPr>
          <w:rFonts w:hint="default" w:ascii="FreeSerif" w:hAnsi="FreeSerif" w:eastAsia="仿宋_GB2312" w:cs="FreeSerif"/>
          <w:color w:val="auto"/>
          <w:sz w:val="32"/>
          <w:szCs w:val="32"/>
          <w:highlight w:val="none"/>
        </w:rPr>
        <w:t>，无逾期未办理验收或验收未通过的财政资助项目</w:t>
      </w:r>
      <w:r>
        <w:rPr>
          <w:rFonts w:hint="default" w:ascii="FreeSerif" w:hAnsi="FreeSerif" w:eastAsia="仿宋_GB2312" w:cs="FreeSerif"/>
          <w:color w:val="auto"/>
          <w:sz w:val="32"/>
          <w:szCs w:val="32"/>
          <w:highlight w:val="none"/>
          <w:u w:val="none"/>
          <w:lang w:eastAsia="zh-CN"/>
        </w:rPr>
        <w:t>。</w:t>
      </w:r>
    </w:p>
    <w:p w14:paraId="28EFE585">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FreeSerif" w:hAnsi="FreeSerif" w:eastAsia="仿宋_GB2312" w:cs="FreeSerif"/>
          <w:color w:val="auto"/>
          <w:sz w:val="32"/>
          <w:szCs w:val="32"/>
          <w:highlight w:val="none"/>
          <w:lang w:eastAsia="zh-CN"/>
        </w:rPr>
      </w:pPr>
      <w:r>
        <w:rPr>
          <w:rFonts w:hint="default" w:ascii="FreeSerif" w:hAnsi="FreeSerif" w:eastAsia="仿宋_GB2312" w:cs="FreeSerif"/>
          <w:color w:val="auto"/>
          <w:sz w:val="32"/>
          <w:szCs w:val="32"/>
          <w:highlight w:val="none"/>
          <w:lang w:val="en-US" w:eastAsia="zh-CN"/>
        </w:rPr>
        <w:t>（五）申报单位</w:t>
      </w:r>
      <w:r>
        <w:rPr>
          <w:rFonts w:hint="default" w:ascii="FreeSerif" w:hAnsi="FreeSerif" w:eastAsia="仿宋_GB2312" w:cs="FreeSerif"/>
          <w:color w:val="auto"/>
          <w:sz w:val="32"/>
          <w:szCs w:val="32"/>
          <w:highlight w:val="none"/>
        </w:rPr>
        <w:t>具备</w:t>
      </w:r>
      <w:r>
        <w:rPr>
          <w:rFonts w:hint="default" w:ascii="FreeSerif" w:hAnsi="FreeSerif" w:eastAsia="仿宋_GB2312" w:cs="FreeSerif"/>
          <w:color w:val="auto"/>
          <w:sz w:val="32"/>
          <w:szCs w:val="32"/>
          <w:highlight w:val="none"/>
          <w:lang w:val="en-US" w:eastAsia="zh-CN"/>
        </w:rPr>
        <w:t>相应</w:t>
      </w:r>
      <w:r>
        <w:rPr>
          <w:rFonts w:hint="default" w:ascii="FreeSerif" w:hAnsi="FreeSerif" w:eastAsia="仿宋_GB2312" w:cs="FreeSerif"/>
          <w:color w:val="auto"/>
          <w:sz w:val="32"/>
          <w:szCs w:val="32"/>
          <w:highlight w:val="none"/>
        </w:rPr>
        <w:t>的资金、人员、场地、设备等主要保障条件，有独立的财务</w:t>
      </w:r>
      <w:r>
        <w:rPr>
          <w:rFonts w:hint="default" w:ascii="FreeSerif" w:hAnsi="FreeSerif" w:eastAsia="仿宋_GB2312" w:cs="FreeSerif"/>
          <w:color w:val="auto"/>
          <w:sz w:val="32"/>
          <w:szCs w:val="32"/>
          <w:highlight w:val="none"/>
          <w:lang w:val="en-US" w:eastAsia="zh-CN"/>
        </w:rPr>
        <w:t>部门和</w:t>
      </w:r>
      <w:r>
        <w:rPr>
          <w:rFonts w:hint="default" w:ascii="FreeSerif" w:hAnsi="FreeSerif" w:eastAsia="仿宋_GB2312" w:cs="FreeSerif"/>
          <w:color w:val="auto"/>
          <w:sz w:val="32"/>
          <w:szCs w:val="32"/>
          <w:highlight w:val="none"/>
        </w:rPr>
        <w:t>完善的财务管理制度</w:t>
      </w:r>
      <w:r>
        <w:rPr>
          <w:rFonts w:hint="default" w:ascii="FreeSerif" w:hAnsi="FreeSerif" w:eastAsia="仿宋_GB2312" w:cs="FreeSerif"/>
          <w:color w:val="auto"/>
          <w:sz w:val="32"/>
          <w:szCs w:val="32"/>
          <w:highlight w:val="none"/>
          <w:lang w:eastAsia="zh-CN"/>
        </w:rPr>
        <w:t>。</w:t>
      </w:r>
    </w:p>
    <w:p w14:paraId="73E225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FreeSerif" w:hAnsi="FreeSerif" w:eastAsia="仿宋_GB2312" w:cs="FreeSerif"/>
          <w:color w:val="auto"/>
          <w:kern w:val="2"/>
          <w:sz w:val="32"/>
          <w:szCs w:val="32"/>
          <w:highlight w:val="none"/>
          <w:lang w:val="en-US" w:eastAsia="zh-CN" w:bidi="ar-SA"/>
        </w:rPr>
      </w:pPr>
      <w:r>
        <w:rPr>
          <w:rFonts w:hint="default" w:ascii="FreeSerif" w:hAnsi="FreeSerif" w:eastAsia="仿宋_GB2312" w:cs="FreeSerif"/>
          <w:color w:val="auto"/>
          <w:kern w:val="2"/>
          <w:sz w:val="32"/>
          <w:szCs w:val="32"/>
          <w:highlight w:val="none"/>
          <w:lang w:val="en-US" w:eastAsia="zh-CN" w:bidi="ar-SA"/>
        </w:rPr>
        <w:t>（</w:t>
      </w:r>
      <w:r>
        <w:rPr>
          <w:rFonts w:hint="eastAsia" w:ascii="FreeSerif" w:hAnsi="FreeSerif" w:eastAsia="仿宋_GB2312" w:cs="FreeSerif"/>
          <w:color w:val="auto"/>
          <w:kern w:val="2"/>
          <w:sz w:val="32"/>
          <w:szCs w:val="32"/>
          <w:highlight w:val="none"/>
          <w:lang w:val="en-US" w:eastAsia="zh-CN" w:bidi="ar-SA"/>
        </w:rPr>
        <w:t>六</w:t>
      </w:r>
      <w:r>
        <w:rPr>
          <w:rFonts w:hint="default" w:ascii="FreeSerif" w:hAnsi="FreeSerif" w:eastAsia="仿宋_GB2312" w:cs="FreeSerif"/>
          <w:color w:val="auto"/>
          <w:kern w:val="2"/>
          <w:sz w:val="32"/>
          <w:szCs w:val="32"/>
          <w:highlight w:val="none"/>
          <w:lang w:val="en-US" w:eastAsia="zh-CN" w:bidi="ar-SA"/>
        </w:rPr>
        <w:t>）申报单位不存在就同一建设内容相同或部分相同的项目向市有关部门进行多头申报、重复申报的情形。同一事项确因政策允许需申报多项专项资金的，应当在申报材料中予以标明并注明原因。</w:t>
      </w:r>
      <w:r>
        <w:rPr>
          <w:rFonts w:hint="eastAsia" w:ascii="FreeSerif" w:hAnsi="FreeSerif" w:eastAsia="仿宋_GB2312" w:cs="FreeSerif"/>
          <w:color w:val="auto"/>
          <w:kern w:val="2"/>
          <w:sz w:val="32"/>
          <w:szCs w:val="32"/>
          <w:highlight w:val="none"/>
          <w:lang w:val="en-US" w:eastAsia="zh-CN" w:bidi="ar-SA"/>
        </w:rPr>
        <w:t>同一项目已于2025年获得我局微短剧专项扶持资金资助的，不可再次申报。</w:t>
      </w:r>
    </w:p>
    <w:p w14:paraId="70CEDC0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3"/>
          <w:rFonts w:hint="eastAsia" w:ascii="仿宋_GB2312" w:hAnsi="仿宋_GB2312" w:eastAsia="仿宋_GB2312" w:cs="仿宋_GB2312"/>
          <w:color w:val="auto"/>
          <w:sz w:val="32"/>
          <w:szCs w:val="32"/>
          <w:highlight w:val="none"/>
          <w:lang w:val="en-US" w:eastAsia="zh-CN"/>
        </w:rPr>
      </w:pPr>
      <w:r>
        <w:rPr>
          <w:rStyle w:val="13"/>
          <w:rFonts w:hint="eastAsia" w:ascii="仿宋_GB2312" w:hAnsi="仿宋_GB2312" w:eastAsia="仿宋_GB2312" w:cs="仿宋_GB2312"/>
          <w:color w:val="auto"/>
          <w:sz w:val="32"/>
          <w:szCs w:val="32"/>
          <w:highlight w:val="none"/>
          <w:lang w:val="en-US" w:eastAsia="zh-CN"/>
        </w:rPr>
        <w:t>（七）申报各扶持方向的项目，还应分别满足如下条件：</w:t>
      </w:r>
    </w:p>
    <w:p w14:paraId="19F6C19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FreeSerif" w:hAnsi="FreeSerif" w:eastAsia="仿宋_GB2312" w:cs="FreeSerif"/>
          <w:color w:val="auto"/>
          <w:sz w:val="32"/>
          <w:szCs w:val="32"/>
          <w:highlight w:val="none"/>
          <w:lang w:val="en-US" w:eastAsia="zh-CN"/>
        </w:rPr>
      </w:pPr>
      <w:r>
        <w:rPr>
          <w:rStyle w:val="13"/>
          <w:rFonts w:hint="eastAsia" w:ascii="仿宋_GB2312" w:hAnsi="仿宋_GB2312" w:eastAsia="仿宋_GB2312" w:cs="仿宋_GB2312"/>
          <w:b/>
          <w:bCs/>
          <w:color w:val="auto"/>
          <w:sz w:val="32"/>
          <w:szCs w:val="32"/>
          <w:highlight w:val="none"/>
          <w:lang w:val="en-US" w:eastAsia="zh-CN"/>
        </w:rPr>
        <w:t>1.公共服务平台建设运营：</w:t>
      </w:r>
      <w:r>
        <w:rPr>
          <w:rFonts w:hint="default" w:ascii="FreeSerif" w:hAnsi="FreeSerif" w:eastAsia="仿宋_GB2312" w:cs="FreeSerif"/>
          <w:color w:val="auto"/>
          <w:sz w:val="32"/>
          <w:szCs w:val="32"/>
          <w:highlight w:val="none"/>
          <w:lang w:val="en-US" w:eastAsia="zh-CN"/>
        </w:rPr>
        <w:t>申报单位是项目的建设方或受托运营方，申报项目为微短剧公共服务平台，已建成并投入运营，实际投入不少于50万元，有相对固定的服务场地和服务人员，</w:t>
      </w:r>
      <w:r>
        <w:rPr>
          <w:rFonts w:hint="default" w:ascii="FreeSerif" w:hAnsi="FreeSerif" w:eastAsia="仿宋_GB2312" w:cs="FreeSerif"/>
          <w:bCs w:val="0"/>
          <w:color w:val="auto"/>
          <w:sz w:val="32"/>
          <w:szCs w:val="32"/>
          <w:highlight w:val="none"/>
          <w:lang w:val="en-US" w:eastAsia="zh-CN"/>
        </w:rPr>
        <w:t>能够对产生的数据进行有效管理</w:t>
      </w:r>
      <w:r>
        <w:rPr>
          <w:rFonts w:hint="default" w:ascii="FreeSerif" w:hAnsi="FreeSerif" w:eastAsia="仿宋_GB2312" w:cs="FreeSerif"/>
          <w:color w:val="auto"/>
          <w:sz w:val="32"/>
          <w:szCs w:val="32"/>
          <w:highlight w:val="none"/>
          <w:lang w:val="en-US" w:eastAsia="zh-CN"/>
        </w:rPr>
        <w:t>，且满足下列条件之一：</w:t>
      </w:r>
    </w:p>
    <w:p w14:paraId="1C7368F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FreeSerif" w:hAnsi="FreeSerif" w:eastAsia="仿宋_GB2312" w:cs="FreeSerif"/>
          <w:color w:val="auto"/>
          <w:sz w:val="32"/>
          <w:szCs w:val="32"/>
          <w:highlight w:val="none"/>
          <w:lang w:val="en-US" w:eastAsia="zh-CN"/>
        </w:rPr>
      </w:pPr>
      <w:r>
        <w:rPr>
          <w:rFonts w:hint="default" w:ascii="FreeSerif" w:hAnsi="FreeSerif" w:eastAsia="仿宋_GB2312" w:cs="FreeSerif"/>
          <w:color w:val="auto"/>
          <w:sz w:val="32"/>
          <w:szCs w:val="32"/>
          <w:highlight w:val="none"/>
          <w:lang w:val="en-US" w:eastAsia="zh-CN"/>
        </w:rPr>
        <w:t>（1）项目是微短剧出海服务平台，对微短剧出海业务提供服务与指导，可提供出海服务项目不少于5项，上一自然年度累计服务对象（企业或项目数）不少于50个，在深圳举办微短剧出海相关线下活动不少于2次、参与人数合计不少于200人。获国家级、省级宣传/文化/广电主管部门认定为</w:t>
      </w:r>
      <w:r>
        <w:rPr>
          <w:rStyle w:val="13"/>
          <w:rFonts w:hint="default" w:ascii="FreeSerif" w:hAnsi="FreeSerif" w:eastAsia="仿宋_GB2312" w:cs="FreeSerif"/>
          <w:color w:val="auto"/>
          <w:kern w:val="2"/>
          <w:sz w:val="32"/>
          <w:szCs w:val="32"/>
          <w:highlight w:val="none"/>
          <w:lang w:val="en-US" w:eastAsia="zh-CN" w:bidi="ar-SA"/>
        </w:rPr>
        <w:t>国家级/省级平台称号的项目优先考虑。</w:t>
      </w:r>
    </w:p>
    <w:p w14:paraId="70896D4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FreeSerif" w:hAnsi="FreeSerif" w:eastAsia="仿宋_GB2312" w:cs="FreeSerif"/>
          <w:color w:val="auto"/>
          <w:sz w:val="32"/>
          <w:szCs w:val="32"/>
          <w:highlight w:val="none"/>
          <w:lang w:val="en-US" w:eastAsia="zh-CN"/>
        </w:rPr>
      </w:pPr>
      <w:r>
        <w:rPr>
          <w:rFonts w:hint="default" w:ascii="FreeSerif" w:hAnsi="FreeSerif" w:eastAsia="仿宋_GB2312" w:cs="FreeSerif"/>
          <w:color w:val="auto"/>
          <w:sz w:val="32"/>
          <w:szCs w:val="32"/>
          <w:highlight w:val="none"/>
          <w:lang w:val="en-US" w:eastAsia="zh-CN"/>
        </w:rPr>
        <w:t>（2）项目是微短剧内容创作全流程服务平台，能够为微短剧内容创作提供全流程指导与协助，包括但不限于规划备案及成片报审、协拍勘景、拍摄制作资源协调等，上一自然年度累计服务对象（企业或项目数）不少于200个。获国家级、省级宣传/文化/广电主管部门认定为</w:t>
      </w:r>
      <w:r>
        <w:rPr>
          <w:rStyle w:val="13"/>
          <w:rFonts w:hint="default" w:ascii="FreeSerif" w:hAnsi="FreeSerif" w:eastAsia="仿宋_GB2312" w:cs="FreeSerif"/>
          <w:color w:val="auto"/>
          <w:kern w:val="2"/>
          <w:sz w:val="32"/>
          <w:szCs w:val="32"/>
          <w:highlight w:val="none"/>
          <w:lang w:val="en-US" w:eastAsia="zh-CN" w:bidi="ar-SA"/>
        </w:rPr>
        <w:t>国家级/省级平台称号的项目优先考虑。</w:t>
      </w:r>
    </w:p>
    <w:p w14:paraId="79737D7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FreeSerif" w:hAnsi="FreeSerif" w:eastAsia="仿宋_GB2312" w:cs="FreeSerif"/>
          <w:b w:val="0"/>
          <w:bCs w:val="0"/>
          <w:color w:val="auto"/>
          <w:sz w:val="32"/>
          <w:szCs w:val="32"/>
          <w:highlight w:val="none"/>
          <w:u w:val="none"/>
          <w:lang w:val="en-US" w:eastAsia="zh-CN"/>
        </w:rPr>
      </w:pPr>
      <w:r>
        <w:rPr>
          <w:rFonts w:hint="default" w:ascii="FreeSerif" w:hAnsi="FreeSerif" w:eastAsia="仿宋_GB2312" w:cs="FreeSerif"/>
          <w:color w:val="auto"/>
          <w:sz w:val="32"/>
          <w:szCs w:val="32"/>
          <w:highlight w:val="none"/>
          <w:lang w:val="en-US" w:eastAsia="zh-CN"/>
        </w:rPr>
        <w:t>（3）项目是微短剧其他类别服务平台，在综合服务、版权交易、AI技术、行业研究、宣传推广、</w:t>
      </w:r>
      <w:r>
        <w:rPr>
          <w:rFonts w:hint="default" w:ascii="FreeSerif" w:hAnsi="FreeSerif" w:eastAsia="仿宋_GB2312" w:cs="FreeSerif"/>
          <w:b w:val="0"/>
          <w:bCs w:val="0"/>
          <w:i w:val="0"/>
          <w:strike w:val="0"/>
          <w:color w:val="auto"/>
          <w:spacing w:val="0"/>
          <w:sz w:val="32"/>
          <w:szCs w:val="32"/>
          <w:highlight w:val="none"/>
          <w:u w:val="none"/>
        </w:rPr>
        <w:t>资源对接、技术研发、项目孵化、投融资</w:t>
      </w:r>
      <w:r>
        <w:rPr>
          <w:rFonts w:hint="default" w:ascii="FreeSerif" w:hAnsi="FreeSerif" w:eastAsia="仿宋_GB2312" w:cs="FreeSerif"/>
          <w:color w:val="auto"/>
          <w:sz w:val="32"/>
          <w:szCs w:val="32"/>
          <w:highlight w:val="none"/>
          <w:lang w:val="en-US" w:eastAsia="zh-CN"/>
        </w:rPr>
        <w:t>或其他方面推动行业发展，促进行业降本、提质、增效、扩量，有产业化发展前景和市场推广示范意义。平台</w:t>
      </w:r>
      <w:r>
        <w:rPr>
          <w:rFonts w:hint="default" w:ascii="FreeSerif" w:hAnsi="FreeSerif" w:eastAsia="仿宋_GB2312" w:cs="FreeSerif"/>
          <w:b w:val="0"/>
          <w:bCs w:val="0"/>
          <w:i w:val="0"/>
          <w:strike w:val="0"/>
          <w:color w:val="auto"/>
          <w:spacing w:val="0"/>
          <w:sz w:val="32"/>
          <w:szCs w:val="32"/>
          <w:highlight w:val="none"/>
          <w:u w:val="none"/>
          <w:lang w:val="en-US" w:eastAsia="zh-CN"/>
        </w:rPr>
        <w:t>在全国具有权威性，</w:t>
      </w:r>
      <w:r>
        <w:rPr>
          <w:rFonts w:hint="default" w:ascii="FreeSerif" w:hAnsi="FreeSerif" w:eastAsia="仿宋_GB2312" w:cs="FreeSerif"/>
          <w:color w:val="auto"/>
          <w:sz w:val="32"/>
          <w:szCs w:val="32"/>
          <w:highlight w:val="none"/>
          <w:lang w:val="en-US" w:eastAsia="zh-CN"/>
        </w:rPr>
        <w:t>获国家级、省级宣传/文化/广电主管部门认定为</w:t>
      </w:r>
      <w:r>
        <w:rPr>
          <w:rStyle w:val="13"/>
          <w:rFonts w:hint="default" w:ascii="FreeSerif" w:hAnsi="FreeSerif" w:eastAsia="仿宋_GB2312" w:cs="FreeSerif"/>
          <w:color w:val="auto"/>
          <w:kern w:val="2"/>
          <w:sz w:val="32"/>
          <w:szCs w:val="32"/>
          <w:highlight w:val="none"/>
          <w:lang w:val="en-US" w:eastAsia="zh-CN" w:bidi="ar-SA"/>
        </w:rPr>
        <w:t>国家级/省级平台称号的项目，或</w:t>
      </w:r>
      <w:r>
        <w:rPr>
          <w:rFonts w:hint="default" w:ascii="FreeSerif" w:hAnsi="FreeSerif" w:eastAsia="仿宋_GB2312" w:cs="FreeSerif"/>
          <w:b w:val="0"/>
          <w:bCs w:val="0"/>
          <w:i w:val="0"/>
          <w:strike w:val="0"/>
          <w:color w:val="auto"/>
          <w:spacing w:val="0"/>
          <w:sz w:val="32"/>
          <w:szCs w:val="32"/>
          <w:highlight w:val="none"/>
          <w:u w:val="none"/>
          <w:lang w:val="en-US" w:eastAsia="zh-CN"/>
        </w:rPr>
        <w:t>主导发布的行业榜单、行业标准、行业年度报告等工作成果被行业广泛认可或被政府主管部门采用的平台优先考虑</w:t>
      </w:r>
      <w:r>
        <w:rPr>
          <w:rFonts w:hint="default" w:ascii="FreeSerif" w:hAnsi="FreeSerif" w:eastAsia="仿宋_GB2312" w:cs="FreeSerif"/>
          <w:b w:val="0"/>
          <w:bCs w:val="0"/>
          <w:color w:val="auto"/>
          <w:sz w:val="32"/>
          <w:szCs w:val="32"/>
          <w:highlight w:val="none"/>
          <w:u w:val="none"/>
          <w:lang w:val="en-US" w:eastAsia="zh-CN"/>
        </w:rPr>
        <w:t>。</w:t>
      </w:r>
    </w:p>
    <w:p w14:paraId="0CFFCD0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FreeSerif" w:hAnsi="FreeSerif" w:eastAsia="仿宋_GB2312" w:cs="FreeSerif"/>
          <w:b w:val="0"/>
          <w:bCs w:val="0"/>
          <w:color w:val="auto"/>
          <w:sz w:val="32"/>
          <w:szCs w:val="32"/>
          <w:highlight w:val="none"/>
          <w:u w:val="none"/>
          <w:lang w:val="en-US" w:eastAsia="zh-CN"/>
        </w:rPr>
      </w:pPr>
      <w:r>
        <w:rPr>
          <w:rFonts w:hint="default" w:ascii="FreeSerif" w:hAnsi="FreeSerif" w:eastAsia="仿宋_GB2312" w:cs="FreeSerif"/>
          <w:bCs/>
          <w:i w:val="0"/>
          <w:caps w:val="0"/>
          <w:color w:val="auto"/>
          <w:spacing w:val="0"/>
          <w:kern w:val="0"/>
          <w:sz w:val="32"/>
          <w:szCs w:val="32"/>
          <w:highlight w:val="none"/>
          <w:shd w:val="clear" w:color="auto" w:fill="auto"/>
          <w:lang w:val="en-US" w:eastAsia="zh-CN" w:bidi="ar"/>
        </w:rPr>
        <w:t>同一申报单位、同一批次只能申报1个</w:t>
      </w:r>
      <w:r>
        <w:rPr>
          <w:rFonts w:hint="eastAsia" w:ascii="FreeSerif" w:hAnsi="FreeSerif" w:eastAsia="仿宋_GB2312" w:cs="FreeSerif"/>
          <w:bCs/>
          <w:i w:val="0"/>
          <w:caps w:val="0"/>
          <w:color w:val="auto"/>
          <w:spacing w:val="0"/>
          <w:kern w:val="0"/>
          <w:sz w:val="32"/>
          <w:szCs w:val="32"/>
          <w:highlight w:val="none"/>
          <w:shd w:val="clear" w:color="auto" w:fill="auto"/>
          <w:lang w:val="en-US" w:eastAsia="zh-CN" w:bidi="ar"/>
        </w:rPr>
        <w:t>公共服务平台</w:t>
      </w:r>
      <w:r>
        <w:rPr>
          <w:rFonts w:hint="default" w:ascii="FreeSerif" w:hAnsi="FreeSerif" w:eastAsia="仿宋_GB2312" w:cs="FreeSerif"/>
          <w:bCs/>
          <w:i w:val="0"/>
          <w:caps w:val="0"/>
          <w:color w:val="auto"/>
          <w:spacing w:val="0"/>
          <w:kern w:val="0"/>
          <w:sz w:val="32"/>
          <w:szCs w:val="32"/>
          <w:highlight w:val="none"/>
          <w:shd w:val="clear" w:color="auto" w:fill="auto"/>
          <w:lang w:val="en-US" w:eastAsia="zh-CN" w:bidi="ar"/>
        </w:rPr>
        <w:t>项目参评</w:t>
      </w:r>
      <w:r>
        <w:rPr>
          <w:rFonts w:hint="default" w:ascii="FreeSerif" w:hAnsi="FreeSerif" w:eastAsia="仿宋_GB2312" w:cs="FreeSerif"/>
          <w:i w:val="0"/>
          <w:iCs w:val="0"/>
          <w:caps w:val="0"/>
          <w:smallCaps w:val="0"/>
          <w:color w:val="auto"/>
          <w:spacing w:val="0"/>
          <w:sz w:val="32"/>
          <w:szCs w:val="32"/>
          <w:highlight w:val="none"/>
          <w:lang w:val="en-US" w:eastAsia="zh-CN"/>
        </w:rPr>
        <w:t>。鼓励申报单位持续提供微短剧产业公共服务，满足条件的公共服务平台可以多次资助。</w:t>
      </w:r>
    </w:p>
    <w:p w14:paraId="6A319800">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FreeSerif" w:hAnsi="FreeSerif" w:eastAsia="仿宋_GB2312" w:cs="FreeSerif"/>
          <w:color w:val="auto"/>
          <w:sz w:val="32"/>
          <w:szCs w:val="32"/>
          <w:highlight w:val="none"/>
          <w:lang w:val="en-US" w:eastAsia="zh-CN"/>
        </w:rPr>
      </w:pPr>
      <w:r>
        <w:rPr>
          <w:rStyle w:val="13"/>
          <w:rFonts w:hint="eastAsia" w:ascii="仿宋_GB2312" w:hAnsi="仿宋_GB2312" w:eastAsia="仿宋_GB2312" w:cs="仿宋_GB2312"/>
          <w:b/>
          <w:bCs/>
          <w:color w:val="auto"/>
          <w:sz w:val="32"/>
          <w:szCs w:val="32"/>
          <w:highlight w:val="none"/>
          <w:lang w:val="en-US" w:eastAsia="zh-CN"/>
        </w:rPr>
        <w:t>2.技术研发创新：</w:t>
      </w:r>
      <w:r>
        <w:rPr>
          <w:rFonts w:hint="default" w:ascii="FreeSerif" w:hAnsi="FreeSerif" w:eastAsia="仿宋_GB2312" w:cs="FreeSerif"/>
          <w:bCs/>
          <w:color w:val="auto"/>
          <w:sz w:val="32"/>
          <w:szCs w:val="32"/>
          <w:highlight w:val="none"/>
          <w:lang w:eastAsia="zh-CN"/>
        </w:rPr>
        <w:t>申报</w:t>
      </w:r>
      <w:r>
        <w:rPr>
          <w:rFonts w:hint="default" w:ascii="FreeSerif" w:hAnsi="FreeSerif" w:eastAsia="仿宋_GB2312" w:cs="FreeSerif"/>
          <w:color w:val="auto"/>
          <w:sz w:val="32"/>
          <w:szCs w:val="32"/>
          <w:highlight w:val="none"/>
          <w:lang w:val="en-US" w:eastAsia="zh-CN"/>
        </w:rPr>
        <w:t>项目为主要应用于微短剧产业的技术研发项目，包括但不限于微短剧创作工具、出海应用、互动剧、SaaS、人工智能、虚拟现实、增强现实、译制等技术的研发，已完成开发并投入使用，对提升微短剧制作及推广的效率和质量有明显提升作用</w:t>
      </w:r>
      <w:r>
        <w:rPr>
          <w:rFonts w:hint="eastAsia" w:ascii="FreeSerif" w:hAnsi="FreeSerif" w:eastAsia="仿宋_GB2312" w:cs="FreeSerif"/>
          <w:color w:val="auto"/>
          <w:sz w:val="32"/>
          <w:szCs w:val="32"/>
          <w:highlight w:val="none"/>
          <w:lang w:val="en-US" w:eastAsia="zh-CN"/>
        </w:rPr>
        <w:t>；</w:t>
      </w:r>
      <w:r>
        <w:rPr>
          <w:rFonts w:hint="default" w:ascii="FreeSerif" w:hAnsi="FreeSerif" w:eastAsia="仿宋_GB2312" w:cs="FreeSerif"/>
          <w:color w:val="auto"/>
          <w:sz w:val="32"/>
          <w:szCs w:val="32"/>
          <w:highlight w:val="none"/>
          <w:lang w:val="en-US" w:eastAsia="zh-CN"/>
        </w:rPr>
        <w:t>项目投入不低于100万元，累计服务微短剧项目数不少于20个，近两个自然年度累计产生收入不低于100万元</w:t>
      </w:r>
      <w:r>
        <w:rPr>
          <w:rFonts w:hint="eastAsia" w:ascii="FreeSerif" w:hAnsi="FreeSerif" w:eastAsia="仿宋_GB2312" w:cs="FreeSerif"/>
          <w:color w:val="auto"/>
          <w:sz w:val="32"/>
          <w:szCs w:val="32"/>
          <w:highlight w:val="none"/>
          <w:lang w:val="en-US" w:eastAsia="zh-CN"/>
        </w:rPr>
        <w:t>；</w:t>
      </w:r>
      <w:r>
        <w:rPr>
          <w:rStyle w:val="13"/>
          <w:rFonts w:hint="default" w:ascii="FreeSerif" w:hAnsi="FreeSerif" w:eastAsia="仿宋_GB2312" w:cs="FreeSerif"/>
          <w:color w:val="auto"/>
          <w:kern w:val="2"/>
          <w:sz w:val="32"/>
          <w:szCs w:val="32"/>
          <w:highlight w:val="none"/>
          <w:lang w:val="en-US" w:eastAsia="zh-CN" w:bidi="ar-SA"/>
        </w:rPr>
        <w:t>申报单位</w:t>
      </w:r>
      <w:r>
        <w:rPr>
          <w:rFonts w:hint="default" w:ascii="FreeSerif" w:hAnsi="FreeSerif" w:eastAsia="仿宋_GB2312" w:cs="FreeSerif"/>
          <w:color w:val="auto"/>
          <w:sz w:val="32"/>
          <w:szCs w:val="32"/>
          <w:highlight w:val="none"/>
          <w:lang w:val="en-US" w:eastAsia="zh-CN"/>
        </w:rPr>
        <w:t>拥有项目相关核心知识产权。</w:t>
      </w:r>
    </w:p>
    <w:p w14:paraId="69FE3361">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FreeSerif" w:hAnsi="FreeSerif" w:eastAsia="仿宋_GB2312" w:cs="FreeSerif"/>
          <w:color w:val="auto"/>
          <w:sz w:val="32"/>
          <w:szCs w:val="32"/>
          <w:highlight w:val="none"/>
          <w:lang w:val="en-US" w:eastAsia="zh-CN"/>
        </w:rPr>
      </w:pPr>
      <w:r>
        <w:rPr>
          <w:rFonts w:hint="default" w:ascii="FreeSerif" w:hAnsi="FreeSerif" w:eastAsia="仿宋_GB2312" w:cs="FreeSerif"/>
          <w:bCs/>
          <w:i w:val="0"/>
          <w:caps w:val="0"/>
          <w:color w:val="auto"/>
          <w:spacing w:val="0"/>
          <w:kern w:val="0"/>
          <w:sz w:val="32"/>
          <w:szCs w:val="32"/>
          <w:highlight w:val="none"/>
          <w:shd w:val="clear" w:color="auto" w:fill="auto"/>
          <w:lang w:val="en-US" w:eastAsia="zh-CN" w:bidi="ar"/>
        </w:rPr>
        <w:t>同一申报单位、同一批次只能申报1个项目参评</w:t>
      </w:r>
      <w:r>
        <w:rPr>
          <w:rFonts w:hint="default" w:ascii="FreeSerif" w:hAnsi="FreeSerif" w:eastAsia="仿宋_GB2312" w:cs="FreeSerif"/>
          <w:i w:val="0"/>
          <w:iCs w:val="0"/>
          <w:caps w:val="0"/>
          <w:smallCaps w:val="0"/>
          <w:color w:val="auto"/>
          <w:spacing w:val="0"/>
          <w:sz w:val="32"/>
          <w:szCs w:val="32"/>
          <w:highlight w:val="none"/>
          <w:lang w:val="en-US" w:eastAsia="zh-CN"/>
        </w:rPr>
        <w:t>，同一项目只资助一次</w:t>
      </w:r>
      <w:r>
        <w:rPr>
          <w:rFonts w:hint="eastAsia" w:ascii="FreeSerif" w:hAnsi="FreeSerif" w:eastAsia="仿宋_GB2312" w:cs="FreeSerif"/>
          <w:i w:val="0"/>
          <w:iCs w:val="0"/>
          <w:caps w:val="0"/>
          <w:smallCaps w:val="0"/>
          <w:color w:val="auto"/>
          <w:spacing w:val="0"/>
          <w:sz w:val="32"/>
          <w:szCs w:val="32"/>
          <w:highlight w:val="none"/>
          <w:lang w:val="en-US" w:eastAsia="zh-CN"/>
        </w:rPr>
        <w:t>。</w:t>
      </w:r>
    </w:p>
    <w:p w14:paraId="240B706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FreeSerif" w:hAnsi="FreeSerif" w:eastAsia="仿宋_GB2312" w:cs="FreeSerif"/>
          <w:color w:val="auto"/>
          <w:sz w:val="32"/>
          <w:szCs w:val="32"/>
          <w:highlight w:val="none"/>
          <w:lang w:val="en-US" w:eastAsia="zh-CN"/>
        </w:rPr>
      </w:pPr>
      <w:r>
        <w:rPr>
          <w:rFonts w:hint="eastAsia" w:ascii="仿宋_GB2312" w:hAnsi="黑体" w:eastAsia="仿宋_GB2312" w:cs="宋体"/>
          <w:b/>
          <w:bCs w:val="0"/>
          <w:color w:val="auto"/>
          <w:sz w:val="32"/>
          <w:szCs w:val="32"/>
          <w:highlight w:val="none"/>
          <w:lang w:val="en-US" w:eastAsia="zh-CN"/>
        </w:rPr>
        <w:t>3.产业活动：</w:t>
      </w:r>
      <w:r>
        <w:rPr>
          <w:rFonts w:hint="eastAsia" w:ascii="仿宋_GB2312" w:hAnsi="黑体" w:eastAsia="仿宋_GB2312" w:cs="宋体"/>
          <w:bCs/>
          <w:color w:val="auto"/>
          <w:sz w:val="32"/>
          <w:szCs w:val="32"/>
          <w:highlight w:val="none"/>
          <w:lang w:eastAsia="zh-CN"/>
        </w:rPr>
        <w:t>申报活动为</w:t>
      </w:r>
      <w:r>
        <w:rPr>
          <w:rStyle w:val="13"/>
          <w:rFonts w:hint="eastAsia" w:ascii="仿宋_GB2312" w:hAnsi="仿宋_GB2312" w:eastAsia="仿宋_GB2312" w:cs="Times New Roman"/>
          <w:color w:val="auto"/>
          <w:kern w:val="2"/>
          <w:sz w:val="32"/>
          <w:szCs w:val="24"/>
          <w:highlight w:val="none"/>
          <w:lang w:val="en-US" w:eastAsia="zh-CN" w:bidi="ar-SA"/>
        </w:rPr>
        <w:t>在深圳市行政区域内举办的微短剧相关产业活动，对推动深圳微短剧产业发展具有积极促进作用</w:t>
      </w:r>
      <w:r>
        <w:rPr>
          <w:rFonts w:hint="eastAsia" w:ascii="仿宋_GB2312" w:hAnsi="黑体" w:eastAsia="仿宋_GB2312" w:cs="宋体"/>
          <w:bCs/>
          <w:color w:val="auto"/>
          <w:sz w:val="32"/>
          <w:szCs w:val="32"/>
          <w:highlight w:val="none"/>
          <w:lang w:eastAsia="zh-CN"/>
        </w:rPr>
        <w:t>，活动举办时间为</w:t>
      </w:r>
      <w:r>
        <w:rPr>
          <w:rFonts w:hint="eastAsia" w:ascii="仿宋_GB2312" w:hAnsi="黑体" w:eastAsia="仿宋_GB2312" w:cs="宋体"/>
          <w:bCs/>
          <w:color w:val="auto"/>
          <w:sz w:val="32"/>
          <w:szCs w:val="32"/>
          <w:highlight w:val="none"/>
          <w:lang w:val="en-US" w:eastAsia="zh-CN"/>
        </w:rPr>
        <w:t>2025年1月1日至2026年5月31日，申报单位为活动的</w:t>
      </w:r>
      <w:r>
        <w:rPr>
          <w:rFonts w:hint="default" w:ascii="FreeSerif" w:hAnsi="FreeSerif" w:eastAsia="仿宋_GB2312" w:cs="FreeSerif"/>
          <w:color w:val="auto"/>
          <w:sz w:val="32"/>
          <w:szCs w:val="32"/>
          <w:highlight w:val="none"/>
          <w:lang w:val="en-US" w:eastAsia="zh-CN"/>
        </w:rPr>
        <w:t>主办/承办方（之一）</w:t>
      </w:r>
      <w:r>
        <w:rPr>
          <w:rStyle w:val="13"/>
          <w:rFonts w:hint="eastAsia" w:ascii="仿宋_GB2312" w:hAnsi="仿宋_GB2312" w:eastAsia="仿宋_GB2312" w:cs="Times New Roman"/>
          <w:color w:val="auto"/>
          <w:kern w:val="2"/>
          <w:sz w:val="32"/>
          <w:szCs w:val="24"/>
          <w:highlight w:val="none"/>
          <w:lang w:val="en-US" w:eastAsia="zh-CN" w:bidi="ar-SA"/>
        </w:rPr>
        <w:t>，</w:t>
      </w:r>
      <w:r>
        <w:rPr>
          <w:rFonts w:hint="eastAsia" w:ascii="仿宋_GB2312" w:hAnsi="黑体" w:eastAsia="仿宋_GB2312" w:cs="宋体"/>
          <w:bCs/>
          <w:color w:val="auto"/>
          <w:sz w:val="32"/>
          <w:szCs w:val="32"/>
          <w:highlight w:val="none"/>
          <w:lang w:eastAsia="zh-CN"/>
        </w:rPr>
        <w:t>每项</w:t>
      </w:r>
      <w:r>
        <w:rPr>
          <w:rFonts w:hint="eastAsia" w:ascii="仿宋_GB2312" w:hAnsi="黑体" w:eastAsia="仿宋_GB2312" w:cs="宋体"/>
          <w:bCs/>
          <w:color w:val="auto"/>
          <w:sz w:val="32"/>
          <w:szCs w:val="32"/>
          <w:highlight w:val="none"/>
          <w:lang w:val="en-US" w:eastAsia="zh-CN"/>
        </w:rPr>
        <w:t>/系列</w:t>
      </w:r>
      <w:r>
        <w:rPr>
          <w:rFonts w:hint="eastAsia" w:ascii="仿宋_GB2312" w:hAnsi="黑体" w:eastAsia="仿宋_GB2312" w:cs="宋体"/>
          <w:bCs/>
          <w:color w:val="auto"/>
          <w:sz w:val="32"/>
          <w:szCs w:val="32"/>
          <w:highlight w:val="none"/>
          <w:lang w:eastAsia="zh-CN"/>
        </w:rPr>
        <w:t>活动时长原则上不超过</w:t>
      </w:r>
      <w:r>
        <w:rPr>
          <w:rFonts w:hint="eastAsia" w:ascii="仿宋_GB2312" w:hAnsi="黑体" w:eastAsia="仿宋_GB2312" w:cs="宋体"/>
          <w:bCs/>
          <w:color w:val="auto"/>
          <w:sz w:val="32"/>
          <w:szCs w:val="32"/>
          <w:highlight w:val="none"/>
          <w:lang w:val="en-US" w:eastAsia="zh-CN"/>
        </w:rPr>
        <w:t>7天，且活动</w:t>
      </w:r>
      <w:r>
        <w:rPr>
          <w:rFonts w:hint="default" w:ascii="FreeSerif" w:hAnsi="FreeSerif" w:eastAsia="仿宋_GB2312" w:cs="FreeSerif"/>
          <w:color w:val="auto"/>
          <w:sz w:val="32"/>
          <w:szCs w:val="32"/>
          <w:highlight w:val="none"/>
          <w:lang w:val="en-US" w:eastAsia="zh-CN"/>
        </w:rPr>
        <w:t>满足下列条件之一：</w:t>
      </w:r>
    </w:p>
    <w:p w14:paraId="12ABA6D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FreeSerif" w:hAnsi="FreeSerif" w:eastAsia="仿宋_GB2312" w:cs="FreeSerif"/>
          <w:color w:val="auto"/>
          <w:sz w:val="32"/>
          <w:szCs w:val="32"/>
          <w:highlight w:val="none"/>
          <w:lang w:val="en-US" w:eastAsia="zh-CN"/>
        </w:rPr>
      </w:pPr>
      <w:r>
        <w:rPr>
          <w:rFonts w:hint="default" w:ascii="FreeSerif" w:hAnsi="FreeSerif" w:eastAsia="仿宋_GB2312" w:cs="FreeSerif"/>
          <w:color w:val="auto"/>
          <w:sz w:val="32"/>
          <w:szCs w:val="32"/>
          <w:highlight w:val="none"/>
          <w:lang w:val="en-US" w:eastAsia="zh-CN"/>
        </w:rPr>
        <w:t>（1）经批准举办的国家级微短剧相关节庆活动；</w:t>
      </w:r>
    </w:p>
    <w:p w14:paraId="50BDC52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FreeSerif" w:hAnsi="FreeSerif" w:eastAsia="仿宋_GB2312" w:cs="FreeSerif"/>
          <w:color w:val="auto"/>
          <w:sz w:val="32"/>
          <w:szCs w:val="32"/>
          <w:highlight w:val="none"/>
          <w:lang w:val="en-US" w:eastAsia="zh-CN"/>
        </w:rPr>
      </w:pPr>
      <w:r>
        <w:rPr>
          <w:rFonts w:hint="default" w:ascii="FreeSerif" w:hAnsi="FreeSerif" w:eastAsia="仿宋_GB2312" w:cs="FreeSerif"/>
          <w:color w:val="auto"/>
          <w:sz w:val="32"/>
          <w:szCs w:val="32"/>
          <w:highlight w:val="none"/>
          <w:lang w:val="en-US" w:eastAsia="zh-CN"/>
        </w:rPr>
        <w:t>（2）在国家、广东省、深圳市宣传/文化/广电主管部门指导下举办的活动；</w:t>
      </w:r>
    </w:p>
    <w:p w14:paraId="2AAC7B5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FreeSerif" w:hAnsi="FreeSerif" w:eastAsia="仿宋_GB2312" w:cs="FreeSerif"/>
          <w:color w:val="auto"/>
          <w:sz w:val="32"/>
          <w:szCs w:val="32"/>
          <w:highlight w:val="none"/>
          <w:lang w:val="en-US" w:eastAsia="zh-CN"/>
        </w:rPr>
      </w:pPr>
      <w:r>
        <w:rPr>
          <w:rFonts w:hint="default" w:ascii="FreeSerif" w:hAnsi="FreeSerif" w:eastAsia="仿宋_GB2312" w:cs="FreeSerif"/>
          <w:color w:val="auto"/>
          <w:sz w:val="32"/>
          <w:szCs w:val="32"/>
          <w:highlight w:val="none"/>
          <w:lang w:val="en-US" w:eastAsia="zh-CN"/>
        </w:rPr>
        <w:t>（3）在中国国际新媒体短片节、中国（深圳）国际文化产业博览交易会两大节会期间获批举办的配套活动、分会场活动；</w:t>
      </w:r>
    </w:p>
    <w:p w14:paraId="0CA1FA7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FreeSerif" w:hAnsi="FreeSerif" w:eastAsia="仿宋_GB2312" w:cs="FreeSerif"/>
          <w:color w:val="auto"/>
          <w:sz w:val="32"/>
          <w:szCs w:val="32"/>
          <w:highlight w:val="none"/>
          <w:lang w:val="en-US" w:eastAsia="zh-CN"/>
        </w:rPr>
      </w:pPr>
      <w:r>
        <w:rPr>
          <w:rFonts w:hint="default" w:ascii="FreeSerif" w:hAnsi="FreeSerif" w:eastAsia="仿宋_GB2312" w:cs="FreeSerif"/>
          <w:color w:val="auto"/>
          <w:sz w:val="32"/>
          <w:szCs w:val="32"/>
          <w:highlight w:val="none"/>
          <w:lang w:val="en-US" w:eastAsia="zh-CN"/>
        </w:rPr>
        <w:t>（4）与中央主要媒体或国内主要网络视听平台联合举办的全国性活动，实际投入活动费用不低于20万元；</w:t>
      </w:r>
    </w:p>
    <w:p w14:paraId="13CD5BD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FreeSerif" w:hAnsi="FreeSerif" w:eastAsia="仿宋_GB2312" w:cs="FreeSerif"/>
          <w:color w:val="auto"/>
          <w:sz w:val="32"/>
          <w:szCs w:val="32"/>
          <w:highlight w:val="none"/>
          <w:lang w:val="en-US" w:eastAsia="zh-CN"/>
        </w:rPr>
      </w:pPr>
      <w:r>
        <w:rPr>
          <w:rFonts w:hint="default" w:ascii="FreeSerif" w:hAnsi="FreeSerif" w:eastAsia="仿宋_GB2312" w:cs="FreeSerif"/>
          <w:color w:val="auto"/>
          <w:sz w:val="32"/>
          <w:szCs w:val="32"/>
          <w:highlight w:val="none"/>
          <w:lang w:val="en-US" w:eastAsia="zh-CN"/>
        </w:rPr>
        <w:t>（5）促进深圳与外地微短剧行业交流互动的活动，参与活动的外地主体不少于50家、且外地代表不少于100人，实际投入活动费用不低于20万元。</w:t>
      </w:r>
    </w:p>
    <w:p w14:paraId="7EE921C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FreeSerif" w:hAnsi="FreeSerif" w:eastAsia="仿宋_GB2312" w:cs="FreeSerif"/>
          <w:b/>
          <w:bCs/>
          <w:color w:val="auto"/>
          <w:kern w:val="2"/>
          <w:sz w:val="32"/>
          <w:szCs w:val="32"/>
          <w:highlight w:val="none"/>
          <w:lang w:val="en-US" w:eastAsia="zh-CN" w:bidi="ar-SA"/>
        </w:rPr>
      </w:pPr>
      <w:r>
        <w:rPr>
          <w:rFonts w:hint="default" w:ascii="FreeSerif" w:hAnsi="FreeSerif" w:eastAsia="仿宋_GB2312" w:cs="FreeSerif"/>
          <w:bCs/>
          <w:i w:val="0"/>
          <w:caps w:val="0"/>
          <w:color w:val="auto"/>
          <w:spacing w:val="0"/>
          <w:kern w:val="0"/>
          <w:sz w:val="32"/>
          <w:szCs w:val="32"/>
          <w:highlight w:val="none"/>
          <w:shd w:val="clear" w:color="auto" w:fill="auto"/>
          <w:lang w:val="en-US" w:eastAsia="zh-CN" w:bidi="ar"/>
        </w:rPr>
        <w:t>同一家单位、同一批次最多申报3个</w:t>
      </w:r>
      <w:r>
        <w:rPr>
          <w:rFonts w:hint="default" w:ascii="FreeSerif" w:hAnsi="FreeSerif" w:eastAsia="仿宋_GB2312" w:cs="FreeSerif"/>
          <w:bCs/>
          <w:color w:val="auto"/>
          <w:sz w:val="32"/>
          <w:szCs w:val="32"/>
          <w:highlight w:val="none"/>
          <w:lang w:eastAsia="zh-CN"/>
        </w:rPr>
        <w:t>单项或系列活动</w:t>
      </w:r>
      <w:r>
        <w:rPr>
          <w:rFonts w:hint="default" w:ascii="FreeSerif" w:hAnsi="FreeSerif" w:eastAsia="仿宋_GB2312" w:cs="FreeSerif"/>
          <w:bCs/>
          <w:i w:val="0"/>
          <w:caps w:val="0"/>
          <w:color w:val="auto"/>
          <w:spacing w:val="0"/>
          <w:kern w:val="0"/>
          <w:sz w:val="32"/>
          <w:szCs w:val="32"/>
          <w:highlight w:val="none"/>
          <w:shd w:val="clear" w:color="auto" w:fill="auto"/>
          <w:lang w:val="en-US" w:eastAsia="zh-CN" w:bidi="ar"/>
        </w:rPr>
        <w:t>参评</w:t>
      </w:r>
      <w:r>
        <w:rPr>
          <w:rFonts w:hint="default" w:ascii="FreeSerif" w:hAnsi="FreeSerif" w:eastAsia="仿宋_GB2312" w:cs="FreeSerif"/>
          <w:i w:val="0"/>
          <w:iCs w:val="0"/>
          <w:caps w:val="0"/>
          <w:smallCaps w:val="0"/>
          <w:color w:val="auto"/>
          <w:spacing w:val="0"/>
          <w:sz w:val="32"/>
          <w:szCs w:val="32"/>
          <w:highlight w:val="none"/>
          <w:lang w:val="en-US" w:eastAsia="zh-CN"/>
        </w:rPr>
        <w:t>，</w:t>
      </w:r>
      <w:r>
        <w:rPr>
          <w:rFonts w:hint="default" w:ascii="FreeSerif" w:hAnsi="FreeSerif" w:eastAsia="仿宋_GB2312" w:cs="FreeSerif"/>
          <w:bCs/>
          <w:color w:val="auto"/>
          <w:sz w:val="32"/>
          <w:szCs w:val="32"/>
          <w:highlight w:val="none"/>
          <w:lang w:eastAsia="zh-CN"/>
        </w:rPr>
        <w:t>每项</w:t>
      </w:r>
      <w:r>
        <w:rPr>
          <w:rFonts w:hint="default" w:ascii="FreeSerif" w:hAnsi="FreeSerif" w:eastAsia="仿宋_GB2312" w:cs="FreeSerif"/>
          <w:bCs/>
          <w:color w:val="auto"/>
          <w:sz w:val="32"/>
          <w:szCs w:val="32"/>
          <w:highlight w:val="none"/>
          <w:lang w:val="en-US" w:eastAsia="zh-CN"/>
        </w:rPr>
        <w:t>/系列</w:t>
      </w:r>
      <w:r>
        <w:rPr>
          <w:rFonts w:hint="default" w:ascii="FreeSerif" w:hAnsi="FreeSerif" w:eastAsia="仿宋_GB2312" w:cs="FreeSerif"/>
          <w:bCs/>
          <w:color w:val="auto"/>
          <w:sz w:val="32"/>
          <w:szCs w:val="32"/>
          <w:highlight w:val="none"/>
          <w:lang w:eastAsia="zh-CN"/>
        </w:rPr>
        <w:t>活动时长原则上不超过</w:t>
      </w:r>
      <w:r>
        <w:rPr>
          <w:rFonts w:hint="default" w:ascii="FreeSerif" w:hAnsi="FreeSerif" w:eastAsia="仿宋_GB2312" w:cs="FreeSerif"/>
          <w:bCs/>
          <w:color w:val="auto"/>
          <w:sz w:val="32"/>
          <w:szCs w:val="32"/>
          <w:highlight w:val="none"/>
          <w:lang w:val="en-US" w:eastAsia="zh-CN"/>
        </w:rPr>
        <w:t>7天。</w:t>
      </w:r>
    </w:p>
    <w:p w14:paraId="52E2417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FreeSerif" w:hAnsi="FreeSerif" w:eastAsia="仿宋_GB2312" w:cs="FreeSerif"/>
          <w:color w:val="auto"/>
          <w:sz w:val="32"/>
          <w:szCs w:val="32"/>
          <w:highlight w:val="none"/>
          <w:lang w:val="en-US" w:eastAsia="zh-CN"/>
        </w:rPr>
      </w:pPr>
      <w:r>
        <w:rPr>
          <w:rFonts w:hint="eastAsia" w:ascii="仿宋_GB2312" w:hAnsi="黑体" w:eastAsia="仿宋_GB2312" w:cs="宋体"/>
          <w:b/>
          <w:bCs w:val="0"/>
          <w:color w:val="auto"/>
          <w:sz w:val="32"/>
          <w:szCs w:val="32"/>
          <w:highlight w:val="none"/>
          <w:lang w:val="en-US" w:eastAsia="zh-CN"/>
        </w:rPr>
        <w:t>4.</w:t>
      </w:r>
      <w:r>
        <w:rPr>
          <w:rFonts w:hint="eastAsia" w:ascii="FreeSerif" w:hAnsi="FreeSerif" w:eastAsia="仿宋_GB2312" w:cs="FreeSerif"/>
          <w:b/>
          <w:bCs/>
          <w:color w:val="auto"/>
          <w:kern w:val="2"/>
          <w:sz w:val="32"/>
          <w:szCs w:val="32"/>
          <w:highlight w:val="none"/>
          <w:lang w:val="en-US" w:eastAsia="zh-CN" w:bidi="ar-SA"/>
        </w:rPr>
        <w:t>经纪代理：</w:t>
      </w:r>
      <w:r>
        <w:rPr>
          <w:rFonts w:hint="default" w:ascii="FreeSerif" w:hAnsi="FreeSerif" w:eastAsia="仿宋_GB2312" w:cs="FreeSerif"/>
          <w:color w:val="auto"/>
          <w:sz w:val="32"/>
          <w:szCs w:val="32"/>
          <w:highlight w:val="none"/>
          <w:lang w:val="en-US" w:eastAsia="zh-CN"/>
        </w:rPr>
        <w:t>申报单位从事微短剧相关经纪代理业务，有较好的专业素养、服务态度、行业口碑、资源整合能力，服务微短剧创作、出海、版权交易、节目发行、宣传推广等环节，对服务微短剧企业发展起到较大作用，上一自然年度服务对象（企业或项目数）不少于50个，产生收入不低于100万元。</w:t>
      </w:r>
    </w:p>
    <w:p w14:paraId="6CC60F5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val="en-US" w:eastAsia="zh-CN"/>
        </w:rPr>
      </w:pPr>
      <w:r>
        <w:rPr>
          <w:rFonts w:hint="default" w:ascii="FreeSerif" w:hAnsi="FreeSerif" w:eastAsia="仿宋_GB2312" w:cs="FreeSerif"/>
          <w:color w:val="auto"/>
          <w:kern w:val="2"/>
          <w:sz w:val="32"/>
          <w:szCs w:val="32"/>
          <w:highlight w:val="none"/>
          <w:lang w:val="en-US" w:eastAsia="zh-CN" w:bidi="ar-SA"/>
        </w:rPr>
        <w:t>（</w:t>
      </w:r>
      <w:r>
        <w:rPr>
          <w:rFonts w:hint="eastAsia" w:ascii="FreeSerif" w:hAnsi="FreeSerif" w:eastAsia="仿宋_GB2312" w:cs="FreeSerif"/>
          <w:color w:val="auto"/>
          <w:kern w:val="2"/>
          <w:sz w:val="32"/>
          <w:szCs w:val="32"/>
          <w:highlight w:val="none"/>
          <w:lang w:val="en-US" w:eastAsia="zh-CN" w:bidi="ar-SA"/>
        </w:rPr>
        <w:t>八</w:t>
      </w:r>
      <w:r>
        <w:rPr>
          <w:rFonts w:hint="default" w:ascii="FreeSerif" w:hAnsi="FreeSerif" w:eastAsia="仿宋_GB2312" w:cs="FreeSerif"/>
          <w:color w:val="auto"/>
          <w:kern w:val="2"/>
          <w:sz w:val="32"/>
          <w:szCs w:val="32"/>
          <w:highlight w:val="none"/>
          <w:lang w:val="en-US" w:eastAsia="zh-CN" w:bidi="ar-SA"/>
        </w:rPr>
        <w:t>）申报单位</w:t>
      </w:r>
      <w:r>
        <w:rPr>
          <w:rFonts w:hint="eastAsia" w:ascii="FreeSerif" w:hAnsi="FreeSerif" w:eastAsia="仿宋_GB2312" w:cs="FreeSerif"/>
          <w:color w:val="auto"/>
          <w:kern w:val="2"/>
          <w:sz w:val="32"/>
          <w:szCs w:val="32"/>
          <w:highlight w:val="none"/>
          <w:lang w:val="en-US" w:eastAsia="zh-CN" w:bidi="ar-SA"/>
        </w:rPr>
        <w:t>和申报项目</w:t>
      </w:r>
      <w:r>
        <w:rPr>
          <w:rFonts w:hint="default" w:ascii="FreeSerif" w:hAnsi="FreeSerif" w:eastAsia="仿宋_GB2312" w:cs="FreeSerif"/>
          <w:color w:val="auto"/>
          <w:kern w:val="2"/>
          <w:sz w:val="32"/>
          <w:szCs w:val="32"/>
          <w:highlight w:val="none"/>
          <w:lang w:val="en-US" w:eastAsia="zh-CN" w:bidi="ar-SA"/>
        </w:rPr>
        <w:t>符合法律</w:t>
      </w:r>
      <w:r>
        <w:rPr>
          <w:rFonts w:hint="default" w:ascii="FreeSerif" w:hAnsi="FreeSerif" w:eastAsia="仿宋_GB2312" w:cs="FreeSerif"/>
          <w:color w:val="auto"/>
          <w:sz w:val="32"/>
          <w:szCs w:val="32"/>
          <w:highlight w:val="none"/>
        </w:rPr>
        <w:t>、法规、规章和上级行政机关规范性文件规定的其他条件</w:t>
      </w:r>
      <w:r>
        <w:rPr>
          <w:rFonts w:hint="default" w:ascii="FreeSerif" w:hAnsi="FreeSerif" w:eastAsia="仿宋_GB2312" w:cs="FreeSerif"/>
          <w:color w:val="auto"/>
          <w:sz w:val="32"/>
          <w:szCs w:val="32"/>
          <w:highlight w:val="none"/>
          <w:u w:val="none"/>
          <w:lang w:eastAsia="zh-CN"/>
        </w:rPr>
        <w:t>。</w:t>
      </w:r>
    </w:p>
    <w:p w14:paraId="67C33A4C">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val="en-US" w:eastAsia="zh-CN"/>
        </w:rPr>
      </w:pPr>
      <w:r>
        <w:rPr>
          <w:rStyle w:val="13"/>
          <w:rFonts w:hint="eastAsia" w:ascii="仿宋_GB2312" w:hAnsi="仿宋_GB2312" w:eastAsia="黑体" w:cs="仿宋_GB2312"/>
          <w:b w:val="0"/>
          <w:i w:val="0"/>
          <w:color w:val="auto"/>
          <w:kern w:val="0"/>
          <w:sz w:val="32"/>
          <w:szCs w:val="32"/>
          <w:highlight w:val="none"/>
          <w:lang w:val="en-US" w:eastAsia="zh-CN"/>
        </w:rPr>
        <w:t>四、资助范围、方式及标准</w:t>
      </w:r>
    </w:p>
    <w:p w14:paraId="1BE77AE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color w:val="auto"/>
          <w:sz w:val="32"/>
          <w:szCs w:val="32"/>
          <w:highlight w:val="none"/>
          <w:lang w:val="en-US" w:eastAsia="zh-CN"/>
        </w:rPr>
      </w:pPr>
      <w:r>
        <w:rPr>
          <w:rFonts w:hint="eastAsia" w:ascii="CESI楷体-GB2312" w:hAnsi="CESI楷体-GB2312" w:eastAsia="CESI楷体-GB2312" w:cs="CESI楷体-GB2312"/>
          <w:color w:val="auto"/>
          <w:sz w:val="32"/>
          <w:szCs w:val="32"/>
          <w:highlight w:val="none"/>
          <w:lang w:val="en-US" w:eastAsia="zh-CN"/>
        </w:rPr>
        <w:t>（一）资助范围：</w:t>
      </w:r>
    </w:p>
    <w:p w14:paraId="692A08EB">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color w:val="auto"/>
          <w:sz w:val="32"/>
          <w:szCs w:val="32"/>
          <w:highlight w:val="none"/>
          <w:lang w:val="en-US" w:eastAsia="zh-CN"/>
        </w:rPr>
      </w:pPr>
      <w:r>
        <w:rPr>
          <w:rFonts w:hint="eastAsia" w:ascii="仿宋_GB2312" w:eastAsia="仿宋_GB2312"/>
          <w:b/>
          <w:bCs/>
          <w:color w:val="auto"/>
          <w:sz w:val="32"/>
          <w:szCs w:val="32"/>
          <w:highlight w:val="none"/>
          <w:lang w:val="en-US" w:eastAsia="zh-CN"/>
        </w:rPr>
        <w:t>1.公共服务平台建设运营：</w:t>
      </w:r>
      <w:r>
        <w:rPr>
          <w:rFonts w:hint="default" w:ascii="FreeSerif" w:hAnsi="FreeSerif" w:eastAsia="仿宋_GB2312" w:cs="FreeSerif"/>
          <w:bCs/>
          <w:color w:val="auto"/>
          <w:sz w:val="32"/>
          <w:szCs w:val="32"/>
          <w:highlight w:val="none"/>
          <w:lang w:eastAsia="zh-CN"/>
        </w:rPr>
        <w:t>与项目直接</w:t>
      </w:r>
      <w:r>
        <w:rPr>
          <w:rFonts w:hint="default" w:ascii="FreeSerif" w:hAnsi="FreeSerif" w:eastAsia="仿宋_GB2312" w:cs="FreeSerif"/>
          <w:bCs/>
          <w:color w:val="auto"/>
          <w:sz w:val="32"/>
          <w:szCs w:val="32"/>
          <w:highlight w:val="none"/>
        </w:rPr>
        <w:t>相关的建设投资、</w:t>
      </w:r>
      <w:r>
        <w:rPr>
          <w:rFonts w:hint="default" w:ascii="FreeSerif" w:hAnsi="FreeSerif" w:eastAsia="仿宋_GB2312" w:cs="FreeSerif"/>
          <w:bCs/>
          <w:color w:val="auto"/>
          <w:sz w:val="32"/>
          <w:szCs w:val="32"/>
          <w:highlight w:val="none"/>
          <w:lang w:eastAsia="zh-CN"/>
        </w:rPr>
        <w:t>设备</w:t>
      </w:r>
      <w:r>
        <w:rPr>
          <w:rFonts w:hint="default" w:ascii="FreeSerif" w:hAnsi="FreeSerif" w:eastAsia="仿宋_GB2312" w:cs="FreeSerif"/>
          <w:bCs/>
          <w:color w:val="auto"/>
          <w:sz w:val="32"/>
          <w:szCs w:val="32"/>
          <w:highlight w:val="none"/>
          <w:lang w:val="en-US" w:eastAsia="zh-CN"/>
        </w:rPr>
        <w:t>/云服务等软硬件</w:t>
      </w:r>
      <w:r>
        <w:rPr>
          <w:rFonts w:hint="default" w:ascii="FreeSerif" w:hAnsi="FreeSerif" w:eastAsia="仿宋_GB2312" w:cs="FreeSerif"/>
          <w:bCs/>
          <w:color w:val="auto"/>
          <w:sz w:val="32"/>
          <w:szCs w:val="32"/>
          <w:highlight w:val="none"/>
          <w:lang w:eastAsia="zh-CN"/>
        </w:rPr>
        <w:t>购买或租赁、软件授权、</w:t>
      </w:r>
      <w:r>
        <w:rPr>
          <w:rFonts w:hint="default" w:ascii="FreeSerif" w:hAnsi="FreeSerif" w:eastAsia="仿宋_GB2312" w:cs="FreeSerif"/>
          <w:bCs/>
          <w:color w:val="auto"/>
          <w:sz w:val="32"/>
          <w:szCs w:val="32"/>
          <w:highlight w:val="none"/>
        </w:rPr>
        <w:t>研发</w:t>
      </w:r>
      <w:r>
        <w:rPr>
          <w:rFonts w:hint="default" w:ascii="FreeSerif" w:hAnsi="FreeSerif" w:eastAsia="仿宋_GB2312" w:cs="FreeSerif"/>
          <w:bCs/>
          <w:color w:val="auto"/>
          <w:sz w:val="32"/>
          <w:szCs w:val="32"/>
          <w:highlight w:val="none"/>
          <w:lang w:eastAsia="zh-CN"/>
        </w:rPr>
        <w:t>、人力、宣传推广、</w:t>
      </w:r>
      <w:r>
        <w:rPr>
          <w:rFonts w:hint="default" w:ascii="FreeSerif" w:hAnsi="FreeSerif" w:eastAsia="仿宋_GB2312" w:cs="FreeSerif"/>
          <w:bCs/>
          <w:color w:val="auto"/>
          <w:sz w:val="32"/>
          <w:szCs w:val="32"/>
          <w:highlight w:val="none"/>
        </w:rPr>
        <w:t>运营管理</w:t>
      </w:r>
      <w:r>
        <w:rPr>
          <w:rFonts w:hint="default" w:ascii="FreeSerif" w:hAnsi="FreeSerif" w:eastAsia="仿宋_GB2312" w:cs="FreeSerif"/>
          <w:bCs/>
          <w:color w:val="auto"/>
          <w:sz w:val="32"/>
          <w:szCs w:val="32"/>
          <w:highlight w:val="none"/>
          <w:lang w:eastAsia="zh-CN"/>
        </w:rPr>
        <w:t>等</w:t>
      </w:r>
      <w:r>
        <w:rPr>
          <w:rFonts w:hint="default" w:ascii="FreeSerif" w:hAnsi="FreeSerif" w:eastAsia="仿宋_GB2312" w:cs="FreeSerif"/>
          <w:bCs/>
          <w:color w:val="auto"/>
          <w:sz w:val="32"/>
          <w:szCs w:val="32"/>
          <w:highlight w:val="none"/>
        </w:rPr>
        <w:t>费用。</w:t>
      </w:r>
      <w:r>
        <w:rPr>
          <w:rFonts w:hint="eastAsia" w:ascii="仿宋_GB2312" w:hAnsi="黑体" w:eastAsia="仿宋_GB2312" w:cs="宋体"/>
          <w:bCs/>
          <w:color w:val="auto"/>
          <w:sz w:val="32"/>
          <w:szCs w:val="32"/>
          <w:highlight w:val="none"/>
          <w:lang w:eastAsia="zh-CN"/>
        </w:rPr>
        <w:t>（费用支付时间在</w:t>
      </w:r>
      <w:r>
        <w:rPr>
          <w:rFonts w:hint="eastAsia" w:ascii="仿宋_GB2312" w:hAnsi="黑体" w:eastAsia="仿宋_GB2312" w:cs="宋体"/>
          <w:bCs/>
          <w:color w:val="auto"/>
          <w:sz w:val="32"/>
          <w:szCs w:val="32"/>
          <w:highlight w:val="none"/>
          <w:lang w:val="en-US" w:eastAsia="zh-CN"/>
        </w:rPr>
        <w:t>2024年7月1日至2026年5月31日之间，</w:t>
      </w:r>
      <w:r>
        <w:rPr>
          <w:rFonts w:hint="eastAsia" w:ascii="仿宋_GB2312" w:eastAsia="仿宋_GB2312"/>
          <w:color w:val="auto"/>
          <w:sz w:val="32"/>
          <w:szCs w:val="32"/>
          <w:highlight w:val="none"/>
          <w:lang w:val="en-US" w:eastAsia="zh-CN"/>
        </w:rPr>
        <w:t>且不早于项目启动时间、不晚于项目投入使用时间后3个月。</w:t>
      </w:r>
      <w:r>
        <w:rPr>
          <w:rFonts w:hint="eastAsia" w:ascii="仿宋_GB2312" w:hAnsi="黑体" w:eastAsia="仿宋_GB2312" w:cs="宋体"/>
          <w:bCs/>
          <w:color w:val="auto"/>
          <w:sz w:val="32"/>
          <w:szCs w:val="32"/>
          <w:highlight w:val="none"/>
          <w:lang w:eastAsia="zh-CN"/>
        </w:rPr>
        <w:t>）</w:t>
      </w:r>
    </w:p>
    <w:p w14:paraId="477CB326">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b/>
          <w:bCs/>
          <w:strike w:val="0"/>
          <w:dstrike w:val="0"/>
          <w:color w:val="auto"/>
          <w:sz w:val="32"/>
          <w:szCs w:val="32"/>
          <w:highlight w:val="none"/>
          <w:lang w:val="en-US" w:eastAsia="zh-CN"/>
        </w:rPr>
        <w:t>2.技术研发：</w:t>
      </w:r>
      <w:r>
        <w:rPr>
          <w:rFonts w:hint="default" w:ascii="FreeSerif" w:hAnsi="FreeSerif" w:eastAsia="仿宋_GB2312" w:cs="FreeSerif"/>
          <w:bCs/>
          <w:color w:val="auto"/>
          <w:sz w:val="32"/>
          <w:szCs w:val="32"/>
          <w:highlight w:val="none"/>
          <w:lang w:eastAsia="zh-CN"/>
        </w:rPr>
        <w:t>与项目直接</w:t>
      </w:r>
      <w:r>
        <w:rPr>
          <w:rFonts w:hint="default" w:ascii="FreeSerif" w:hAnsi="FreeSerif" w:eastAsia="仿宋_GB2312" w:cs="FreeSerif"/>
          <w:bCs/>
          <w:color w:val="auto"/>
          <w:sz w:val="32"/>
          <w:szCs w:val="32"/>
          <w:highlight w:val="none"/>
        </w:rPr>
        <w:t>相关的建设投资、</w:t>
      </w:r>
      <w:r>
        <w:rPr>
          <w:rFonts w:hint="default" w:ascii="FreeSerif" w:hAnsi="FreeSerif" w:eastAsia="仿宋_GB2312" w:cs="FreeSerif"/>
          <w:bCs/>
          <w:color w:val="auto"/>
          <w:sz w:val="32"/>
          <w:szCs w:val="32"/>
          <w:highlight w:val="none"/>
          <w:lang w:eastAsia="zh-CN"/>
        </w:rPr>
        <w:t>设备</w:t>
      </w:r>
      <w:r>
        <w:rPr>
          <w:rFonts w:hint="default" w:ascii="FreeSerif" w:hAnsi="FreeSerif" w:eastAsia="仿宋_GB2312" w:cs="FreeSerif"/>
          <w:bCs/>
          <w:color w:val="auto"/>
          <w:sz w:val="32"/>
          <w:szCs w:val="32"/>
          <w:highlight w:val="none"/>
          <w:lang w:val="en-US" w:eastAsia="zh-CN"/>
        </w:rPr>
        <w:t>/云服务等软硬件</w:t>
      </w:r>
      <w:r>
        <w:rPr>
          <w:rFonts w:hint="default" w:ascii="FreeSerif" w:hAnsi="FreeSerif" w:eastAsia="仿宋_GB2312" w:cs="FreeSerif"/>
          <w:bCs/>
          <w:color w:val="auto"/>
          <w:sz w:val="32"/>
          <w:szCs w:val="32"/>
          <w:highlight w:val="none"/>
          <w:lang w:eastAsia="zh-CN"/>
        </w:rPr>
        <w:t>购买或租赁、软件授权、</w:t>
      </w:r>
      <w:r>
        <w:rPr>
          <w:rFonts w:hint="default" w:ascii="FreeSerif" w:hAnsi="FreeSerif" w:eastAsia="仿宋_GB2312" w:cs="FreeSerif"/>
          <w:bCs/>
          <w:color w:val="auto"/>
          <w:sz w:val="32"/>
          <w:szCs w:val="32"/>
          <w:highlight w:val="none"/>
        </w:rPr>
        <w:t>研发</w:t>
      </w:r>
      <w:r>
        <w:rPr>
          <w:rFonts w:hint="default" w:ascii="FreeSerif" w:hAnsi="FreeSerif" w:eastAsia="仿宋_GB2312" w:cs="FreeSerif"/>
          <w:bCs/>
          <w:color w:val="auto"/>
          <w:sz w:val="32"/>
          <w:szCs w:val="32"/>
          <w:highlight w:val="none"/>
          <w:lang w:eastAsia="zh-CN"/>
        </w:rPr>
        <w:t>、人力、宣传推广、</w:t>
      </w:r>
      <w:r>
        <w:rPr>
          <w:rFonts w:hint="default" w:ascii="FreeSerif" w:hAnsi="FreeSerif" w:eastAsia="仿宋_GB2312" w:cs="FreeSerif"/>
          <w:bCs/>
          <w:color w:val="auto"/>
          <w:sz w:val="32"/>
          <w:szCs w:val="32"/>
          <w:highlight w:val="none"/>
        </w:rPr>
        <w:t>运营管理</w:t>
      </w:r>
      <w:r>
        <w:rPr>
          <w:rFonts w:hint="default" w:ascii="FreeSerif" w:hAnsi="FreeSerif" w:eastAsia="仿宋_GB2312" w:cs="FreeSerif"/>
          <w:bCs/>
          <w:color w:val="auto"/>
          <w:sz w:val="32"/>
          <w:szCs w:val="32"/>
          <w:highlight w:val="none"/>
          <w:lang w:eastAsia="zh-CN"/>
        </w:rPr>
        <w:t>等</w:t>
      </w:r>
      <w:r>
        <w:rPr>
          <w:rFonts w:hint="default" w:ascii="FreeSerif" w:hAnsi="FreeSerif" w:eastAsia="仿宋_GB2312" w:cs="FreeSerif"/>
          <w:bCs/>
          <w:color w:val="auto"/>
          <w:sz w:val="32"/>
          <w:szCs w:val="32"/>
          <w:highlight w:val="none"/>
        </w:rPr>
        <w:t>费用。</w:t>
      </w:r>
      <w:r>
        <w:rPr>
          <w:rFonts w:hint="default" w:ascii="FreeSerif" w:hAnsi="FreeSerif" w:eastAsia="仿宋_GB2312" w:cs="FreeSerif"/>
          <w:bCs/>
          <w:color w:val="auto"/>
          <w:sz w:val="32"/>
          <w:szCs w:val="32"/>
          <w:highlight w:val="none"/>
          <w:lang w:eastAsia="zh-CN"/>
        </w:rPr>
        <w:t>其中研发人员费用占比不超过</w:t>
      </w:r>
      <w:r>
        <w:rPr>
          <w:rFonts w:hint="default" w:ascii="仿宋_GB2312" w:hAnsi="黑体" w:eastAsia="仿宋_GB2312" w:cs="宋体"/>
          <w:bCs/>
          <w:color w:val="auto"/>
          <w:sz w:val="32"/>
          <w:szCs w:val="32"/>
          <w:highlight w:val="none"/>
          <w:lang w:val="en-US" w:eastAsia="zh-CN"/>
        </w:rPr>
        <w:t>60%</w:t>
      </w:r>
      <w:r>
        <w:rPr>
          <w:rFonts w:hint="default" w:ascii="FreeSerif" w:hAnsi="FreeSerif" w:eastAsia="仿宋_GB2312" w:cs="FreeSerif"/>
          <w:bCs/>
          <w:color w:val="auto"/>
          <w:sz w:val="32"/>
          <w:szCs w:val="32"/>
          <w:highlight w:val="none"/>
          <w:lang w:val="en-US" w:eastAsia="zh-CN"/>
        </w:rPr>
        <w:t>，设备投入占比不超过</w:t>
      </w:r>
      <w:r>
        <w:rPr>
          <w:rFonts w:hint="default" w:ascii="仿宋_GB2312" w:hAnsi="黑体" w:eastAsia="仿宋_GB2312" w:cs="宋体"/>
          <w:bCs/>
          <w:color w:val="auto"/>
          <w:sz w:val="32"/>
          <w:szCs w:val="32"/>
          <w:highlight w:val="none"/>
          <w:lang w:val="en-US" w:eastAsia="zh-CN"/>
        </w:rPr>
        <w:t>40%</w:t>
      </w:r>
      <w:r>
        <w:rPr>
          <w:rFonts w:hint="default" w:ascii="FreeSerif" w:hAnsi="FreeSerif" w:eastAsia="仿宋_GB2312" w:cs="FreeSerif"/>
          <w:bCs/>
          <w:color w:val="auto"/>
          <w:sz w:val="32"/>
          <w:szCs w:val="32"/>
          <w:highlight w:val="none"/>
          <w:lang w:val="en-US" w:eastAsia="zh-CN"/>
        </w:rPr>
        <w:t>。</w:t>
      </w:r>
      <w:r>
        <w:rPr>
          <w:rFonts w:hint="eastAsia" w:ascii="仿宋_GB2312" w:hAnsi="黑体" w:eastAsia="仿宋_GB2312" w:cs="宋体"/>
          <w:bCs/>
          <w:color w:val="auto"/>
          <w:sz w:val="32"/>
          <w:szCs w:val="32"/>
          <w:highlight w:val="none"/>
          <w:lang w:eastAsia="zh-CN"/>
        </w:rPr>
        <w:t>（费用支付时间在</w:t>
      </w:r>
      <w:r>
        <w:rPr>
          <w:rFonts w:hint="eastAsia" w:ascii="仿宋_GB2312" w:hAnsi="黑体" w:eastAsia="仿宋_GB2312" w:cs="宋体"/>
          <w:bCs/>
          <w:color w:val="auto"/>
          <w:sz w:val="32"/>
          <w:szCs w:val="32"/>
          <w:highlight w:val="none"/>
          <w:lang w:val="en-US" w:eastAsia="zh-CN"/>
        </w:rPr>
        <w:t>2024年7月1日至2026年5月31日之间，</w:t>
      </w:r>
      <w:r>
        <w:rPr>
          <w:rFonts w:hint="eastAsia" w:ascii="仿宋_GB2312" w:eastAsia="仿宋_GB2312"/>
          <w:color w:val="auto"/>
          <w:sz w:val="32"/>
          <w:szCs w:val="32"/>
          <w:highlight w:val="none"/>
          <w:lang w:val="en-US" w:eastAsia="zh-CN"/>
        </w:rPr>
        <w:t>且不早于项目启动时间、不晚于项目投入使用时间后3个月。</w:t>
      </w:r>
      <w:r>
        <w:rPr>
          <w:rFonts w:hint="eastAsia" w:ascii="仿宋_GB2312" w:hAnsi="黑体" w:eastAsia="仿宋_GB2312" w:cs="宋体"/>
          <w:bCs/>
          <w:color w:val="auto"/>
          <w:sz w:val="32"/>
          <w:szCs w:val="32"/>
          <w:highlight w:val="none"/>
          <w:lang w:eastAsia="zh-CN"/>
        </w:rPr>
        <w:t>）</w:t>
      </w:r>
    </w:p>
    <w:p w14:paraId="7F93682E">
      <w:pPr>
        <w:pStyle w:val="5"/>
        <w:keepNext w:val="0"/>
        <w:keepLines w:val="0"/>
        <w:pageBreakBefore w:val="0"/>
        <w:widowControl w:val="0"/>
        <w:kinsoku/>
        <w:wordWrap/>
        <w:overflowPunct/>
        <w:topLinePunct w:val="0"/>
        <w:autoSpaceDE/>
        <w:autoSpaceDN/>
        <w:bidi w:val="0"/>
        <w:spacing w:line="560" w:lineRule="exact"/>
        <w:textAlignment w:val="auto"/>
        <w:rPr>
          <w:rFonts w:hint="eastAsia" w:ascii="仿宋_GB2312" w:eastAsia="仿宋_GB2312"/>
          <w:color w:val="auto"/>
          <w:sz w:val="32"/>
          <w:szCs w:val="32"/>
          <w:highlight w:val="none"/>
          <w:lang w:val="en-US" w:eastAsia="zh-CN"/>
        </w:rPr>
      </w:pPr>
      <w:r>
        <w:rPr>
          <w:rFonts w:hint="eastAsia" w:ascii="仿宋_GB2312" w:eastAsia="仿宋_GB2312"/>
          <w:b/>
          <w:bCs/>
          <w:color w:val="auto"/>
          <w:sz w:val="32"/>
          <w:szCs w:val="32"/>
          <w:highlight w:val="none"/>
          <w:lang w:val="en-US" w:eastAsia="zh-CN"/>
        </w:rPr>
        <w:t>3.产业活动：</w:t>
      </w:r>
      <w:r>
        <w:rPr>
          <w:rFonts w:hint="default" w:ascii="FreeSerif" w:hAnsi="FreeSerif" w:eastAsia="仿宋_GB2312" w:cs="FreeSerif"/>
          <w:color w:val="auto"/>
          <w:sz w:val="32"/>
          <w:szCs w:val="32"/>
          <w:highlight w:val="none"/>
          <w:lang w:val="en-US" w:eastAsia="zh-CN"/>
        </w:rPr>
        <w:t>场地租赁及搭建、设备租赁、物料制作、宣传推广、会议会务、差旅、交通运输、人力成本、嘉宾邀请、后勤保障等与活动举办直接相关的费用。</w:t>
      </w:r>
      <w:r>
        <w:rPr>
          <w:rFonts w:hint="eastAsia" w:ascii="仿宋_GB2312" w:hAnsi="黑体" w:eastAsia="仿宋_GB2312" w:cs="宋体"/>
          <w:bCs/>
          <w:color w:val="auto"/>
          <w:sz w:val="32"/>
          <w:szCs w:val="32"/>
          <w:highlight w:val="none"/>
          <w:lang w:eastAsia="zh-CN"/>
        </w:rPr>
        <w:t>（费用支付时间在</w:t>
      </w:r>
      <w:r>
        <w:rPr>
          <w:rFonts w:hint="eastAsia" w:ascii="仿宋_GB2312" w:hAnsi="黑体" w:eastAsia="仿宋_GB2312" w:cs="宋体"/>
          <w:bCs/>
          <w:color w:val="auto"/>
          <w:sz w:val="32"/>
          <w:szCs w:val="32"/>
          <w:highlight w:val="none"/>
          <w:lang w:val="en-US" w:eastAsia="zh-CN"/>
        </w:rPr>
        <w:t>2024年7月1日至2026年5月31日之间，</w:t>
      </w:r>
      <w:r>
        <w:rPr>
          <w:rFonts w:hint="eastAsia" w:ascii="仿宋_GB2312" w:eastAsia="仿宋_GB2312"/>
          <w:color w:val="auto"/>
          <w:sz w:val="32"/>
          <w:szCs w:val="32"/>
          <w:highlight w:val="none"/>
          <w:lang w:val="en-US" w:eastAsia="zh-CN"/>
        </w:rPr>
        <w:t>且原则上不早于活动开始前6个月、不晚于活动结束后3个月。</w:t>
      </w:r>
      <w:r>
        <w:rPr>
          <w:rFonts w:hint="eastAsia" w:ascii="仿宋_GB2312" w:hAnsi="黑体" w:eastAsia="仿宋_GB2312" w:cs="宋体"/>
          <w:bCs/>
          <w:color w:val="auto"/>
          <w:sz w:val="32"/>
          <w:szCs w:val="32"/>
          <w:highlight w:val="none"/>
          <w:lang w:eastAsia="zh-CN"/>
        </w:rPr>
        <w:t>）</w:t>
      </w:r>
    </w:p>
    <w:p w14:paraId="626FEB51">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Calibri" w:eastAsia="仿宋_GB2312" w:cs="Times New Roman"/>
          <w:b/>
          <w:bCs/>
          <w:color w:val="auto"/>
          <w:kern w:val="2"/>
          <w:sz w:val="32"/>
          <w:szCs w:val="32"/>
          <w:highlight w:val="none"/>
          <w:lang w:val="en-US" w:eastAsia="zh-CN" w:bidi="ar-SA"/>
        </w:rPr>
      </w:pPr>
      <w:r>
        <w:rPr>
          <w:rFonts w:hint="eastAsia" w:ascii="仿宋_GB2312" w:hAnsi="Calibri" w:eastAsia="仿宋_GB2312" w:cs="Times New Roman"/>
          <w:b/>
          <w:bCs/>
          <w:color w:val="auto"/>
          <w:kern w:val="2"/>
          <w:sz w:val="32"/>
          <w:szCs w:val="32"/>
          <w:highlight w:val="none"/>
          <w:lang w:val="en-US" w:eastAsia="zh-CN" w:bidi="ar-SA"/>
        </w:rPr>
        <w:t>4.经纪代理：</w:t>
      </w:r>
      <w:r>
        <w:rPr>
          <w:rFonts w:hint="default" w:ascii="FreeSerif" w:hAnsi="FreeSerif" w:eastAsia="仿宋_GB2312" w:cs="FreeSerif"/>
          <w:b w:val="0"/>
          <w:bCs w:val="0"/>
          <w:color w:val="auto"/>
          <w:sz w:val="32"/>
          <w:szCs w:val="32"/>
          <w:highlight w:val="none"/>
          <w:lang w:val="en-US" w:eastAsia="zh-CN"/>
        </w:rPr>
        <w:t>经纪代理机构实际发生的</w:t>
      </w:r>
      <w:r>
        <w:rPr>
          <w:rFonts w:hint="default" w:ascii="FreeSerif" w:hAnsi="FreeSerif" w:eastAsia="仿宋_GB2312" w:cs="FreeSerif"/>
          <w:i w:val="0"/>
          <w:strike w:val="0"/>
          <w:color w:val="auto"/>
          <w:spacing w:val="0"/>
          <w:sz w:val="32"/>
          <w:szCs w:val="32"/>
          <w:highlight w:val="none"/>
          <w:u w:val="none"/>
          <w:lang w:eastAsia="zh-CN"/>
        </w:rPr>
        <w:t>项目</w:t>
      </w:r>
      <w:r>
        <w:rPr>
          <w:rFonts w:ascii="FreeSerif" w:hAnsi="FreeSerif" w:eastAsia="仿宋_GB2312" w:cs="FreeSerif"/>
          <w:i w:val="0"/>
          <w:strike w:val="0"/>
          <w:color w:val="auto"/>
          <w:spacing w:val="0"/>
          <w:sz w:val="32"/>
          <w:szCs w:val="32"/>
          <w:highlight w:val="none"/>
          <w:u w:val="none"/>
        </w:rPr>
        <w:t>运营、</w:t>
      </w:r>
      <w:r>
        <w:rPr>
          <w:rFonts w:hint="default" w:ascii="FreeSerif" w:hAnsi="FreeSerif" w:eastAsia="仿宋_GB2312" w:cs="FreeSerif"/>
          <w:bCs/>
          <w:color w:val="auto"/>
          <w:sz w:val="32"/>
          <w:szCs w:val="32"/>
          <w:highlight w:val="none"/>
          <w:lang w:eastAsia="zh-CN"/>
        </w:rPr>
        <w:t>设备</w:t>
      </w:r>
      <w:r>
        <w:rPr>
          <w:rFonts w:hint="default" w:ascii="FreeSerif" w:hAnsi="FreeSerif" w:eastAsia="仿宋_GB2312" w:cs="FreeSerif"/>
          <w:bCs/>
          <w:color w:val="auto"/>
          <w:sz w:val="32"/>
          <w:szCs w:val="32"/>
          <w:highlight w:val="none"/>
          <w:lang w:val="en-US" w:eastAsia="zh-CN"/>
        </w:rPr>
        <w:t>/云服务等软硬件</w:t>
      </w:r>
      <w:r>
        <w:rPr>
          <w:rFonts w:hint="default" w:ascii="FreeSerif" w:hAnsi="FreeSerif" w:eastAsia="仿宋_GB2312" w:cs="FreeSerif"/>
          <w:bCs/>
          <w:color w:val="auto"/>
          <w:sz w:val="32"/>
          <w:szCs w:val="32"/>
          <w:highlight w:val="none"/>
          <w:lang w:eastAsia="zh-CN"/>
        </w:rPr>
        <w:t>购买或租赁、软件授权、人力、</w:t>
      </w:r>
      <w:r>
        <w:rPr>
          <w:rFonts w:hint="default" w:ascii="FreeSerif" w:hAnsi="FreeSerif" w:eastAsia="仿宋_GB2312" w:cs="FreeSerif"/>
          <w:i w:val="0"/>
          <w:strike w:val="0"/>
          <w:color w:val="auto"/>
          <w:spacing w:val="0"/>
          <w:sz w:val="32"/>
          <w:szCs w:val="32"/>
          <w:highlight w:val="none"/>
          <w:u w:val="none"/>
          <w:lang w:eastAsia="zh-CN"/>
        </w:rPr>
        <w:t>培训</w:t>
      </w:r>
      <w:r>
        <w:rPr>
          <w:rFonts w:ascii="FreeSerif" w:hAnsi="FreeSerif" w:eastAsia="仿宋_GB2312" w:cs="FreeSerif"/>
          <w:i w:val="0"/>
          <w:strike w:val="0"/>
          <w:color w:val="auto"/>
          <w:spacing w:val="0"/>
          <w:sz w:val="32"/>
          <w:szCs w:val="32"/>
          <w:highlight w:val="none"/>
          <w:u w:val="none"/>
        </w:rPr>
        <w:t>组织、行业</w:t>
      </w:r>
      <w:r>
        <w:rPr>
          <w:rFonts w:hint="default" w:ascii="FreeSerif" w:hAnsi="FreeSerif" w:eastAsia="仿宋_GB2312" w:cs="FreeSerif"/>
          <w:i w:val="0"/>
          <w:strike w:val="0"/>
          <w:color w:val="auto"/>
          <w:spacing w:val="0"/>
          <w:sz w:val="32"/>
          <w:szCs w:val="32"/>
          <w:highlight w:val="none"/>
          <w:u w:val="none"/>
          <w:lang w:eastAsia="zh-CN"/>
        </w:rPr>
        <w:t>研究等</w:t>
      </w:r>
      <w:r>
        <w:rPr>
          <w:rFonts w:hint="default" w:ascii="FreeSerif" w:hAnsi="FreeSerif" w:eastAsia="仿宋_GB2312" w:cs="FreeSerif"/>
          <w:b w:val="0"/>
          <w:bCs w:val="0"/>
          <w:color w:val="auto"/>
          <w:sz w:val="32"/>
          <w:szCs w:val="32"/>
          <w:highlight w:val="none"/>
          <w:lang w:val="en-US" w:eastAsia="zh-CN"/>
        </w:rPr>
        <w:t>直接成本，不包括因商务推广产生的流量采买等宣推成本</w:t>
      </w:r>
      <w:r>
        <w:rPr>
          <w:rFonts w:hint="default" w:ascii="FreeSerif" w:hAnsi="FreeSerif" w:eastAsia="仿宋_GB2312" w:cs="FreeSerif"/>
          <w:color w:val="auto"/>
          <w:sz w:val="32"/>
          <w:szCs w:val="32"/>
          <w:highlight w:val="none"/>
          <w:lang w:val="en-US" w:eastAsia="zh-CN"/>
        </w:rPr>
        <w:t>。</w:t>
      </w:r>
      <w:r>
        <w:rPr>
          <w:rFonts w:hint="eastAsia" w:ascii="仿宋_GB2312" w:hAnsi="黑体" w:eastAsia="仿宋_GB2312" w:cs="宋体"/>
          <w:bCs/>
          <w:color w:val="auto"/>
          <w:sz w:val="32"/>
          <w:szCs w:val="32"/>
          <w:highlight w:val="none"/>
          <w:lang w:eastAsia="zh-CN"/>
        </w:rPr>
        <w:t>（费用支付时间在</w:t>
      </w:r>
      <w:r>
        <w:rPr>
          <w:rFonts w:hint="eastAsia" w:ascii="仿宋_GB2312" w:hAnsi="黑体" w:eastAsia="仿宋_GB2312" w:cs="宋体"/>
          <w:bCs/>
          <w:color w:val="auto"/>
          <w:sz w:val="32"/>
          <w:szCs w:val="32"/>
          <w:highlight w:val="none"/>
          <w:lang w:val="en-US" w:eastAsia="zh-CN"/>
        </w:rPr>
        <w:t>2025年1月1日至2025年12月31日之间</w:t>
      </w:r>
      <w:r>
        <w:rPr>
          <w:rFonts w:hint="eastAsia" w:ascii="仿宋_GB2312" w:hAnsi="黑体" w:eastAsia="仿宋_GB2312" w:cs="宋体"/>
          <w:bCs/>
          <w:color w:val="auto"/>
          <w:sz w:val="32"/>
          <w:szCs w:val="32"/>
          <w:highlight w:val="none"/>
          <w:lang w:eastAsia="zh-CN"/>
        </w:rPr>
        <w:t>）</w:t>
      </w:r>
    </w:p>
    <w:p w14:paraId="4DFF0FC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z w:val="32"/>
          <w:szCs w:val="32"/>
          <w:highlight w:val="none"/>
          <w:lang w:val="en-US" w:eastAsia="zh-CN"/>
        </w:rPr>
      </w:pPr>
      <w:r>
        <w:rPr>
          <w:rFonts w:hint="eastAsia" w:ascii="CESI楷体-GB2312" w:hAnsi="CESI楷体-GB2312" w:eastAsia="CESI楷体-GB2312" w:cs="CESI楷体-GB2312"/>
          <w:color w:val="auto"/>
          <w:sz w:val="32"/>
          <w:szCs w:val="32"/>
          <w:highlight w:val="none"/>
          <w:lang w:val="en-US" w:eastAsia="zh-CN"/>
        </w:rPr>
        <w:t>（二）资助方式：</w:t>
      </w:r>
      <w:r>
        <w:rPr>
          <w:rFonts w:hint="eastAsia" w:ascii="仿宋_GB2312" w:eastAsia="仿宋_GB2312"/>
          <w:color w:val="auto"/>
          <w:sz w:val="32"/>
          <w:szCs w:val="32"/>
          <w:highlight w:val="none"/>
          <w:lang w:eastAsia="zh-CN"/>
        </w:rPr>
        <w:t>全部扶持方向为</w:t>
      </w:r>
      <w:r>
        <w:rPr>
          <w:rFonts w:hint="eastAsia" w:ascii="仿宋_GB2312" w:eastAsia="仿宋_GB2312"/>
          <w:color w:val="auto"/>
          <w:sz w:val="32"/>
          <w:szCs w:val="32"/>
          <w:highlight w:val="none"/>
        </w:rPr>
        <w:t>事后资助</w:t>
      </w:r>
      <w:r>
        <w:rPr>
          <w:rFonts w:hint="eastAsia" w:ascii="仿宋_GB2312" w:hAnsi="黑体" w:eastAsia="仿宋_GB2312" w:cs="宋体"/>
          <w:bCs/>
          <w:color w:val="auto"/>
          <w:sz w:val="32"/>
          <w:szCs w:val="32"/>
          <w:highlight w:val="none"/>
          <w:lang w:val="en-US" w:eastAsia="zh-CN"/>
        </w:rPr>
        <w:t>。</w:t>
      </w:r>
    </w:p>
    <w:p w14:paraId="13D91B09">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cs="宋体"/>
          <w:bCs/>
          <w:color w:val="auto"/>
          <w:sz w:val="32"/>
          <w:szCs w:val="32"/>
          <w:highlight w:val="none"/>
        </w:rPr>
      </w:pPr>
      <w:r>
        <w:rPr>
          <w:rFonts w:hint="eastAsia" w:ascii="CESI楷体-GB2312" w:hAnsi="CESI楷体-GB2312" w:eastAsia="CESI楷体-GB2312" w:cs="CESI楷体-GB2312"/>
          <w:color w:val="auto"/>
          <w:kern w:val="2"/>
          <w:sz w:val="32"/>
          <w:szCs w:val="32"/>
          <w:highlight w:val="none"/>
          <w:lang w:val="en-US" w:eastAsia="zh-CN" w:bidi="ar-SA"/>
        </w:rPr>
        <w:t>（三）资助标准：</w:t>
      </w:r>
    </w:p>
    <w:p w14:paraId="57626B62">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default" w:ascii="FreeSerif" w:hAnsi="FreeSerif" w:eastAsia="仿宋_GB2312" w:cs="FreeSerif"/>
          <w:color w:val="auto"/>
          <w:sz w:val="32"/>
          <w:szCs w:val="32"/>
          <w:highlight w:val="none"/>
          <w:lang w:val="en-US" w:eastAsia="zh-CN"/>
        </w:rPr>
      </w:pPr>
      <w:r>
        <w:rPr>
          <w:rFonts w:hint="eastAsia" w:ascii="仿宋_GB2312" w:eastAsia="仿宋_GB2312"/>
          <w:b/>
          <w:bCs/>
          <w:color w:val="auto"/>
          <w:sz w:val="32"/>
          <w:szCs w:val="32"/>
          <w:highlight w:val="none"/>
          <w:lang w:val="en-US" w:eastAsia="zh-CN"/>
        </w:rPr>
        <w:t>1.公共服务平台建设运营：</w:t>
      </w:r>
      <w:r>
        <w:rPr>
          <w:rFonts w:hint="default" w:ascii="FreeSerif" w:hAnsi="FreeSerif" w:eastAsia="仿宋_GB2312" w:cs="FreeSerif"/>
          <w:color w:val="auto"/>
          <w:sz w:val="32"/>
          <w:szCs w:val="32"/>
          <w:highlight w:val="none"/>
          <w:lang w:val="en-US" w:eastAsia="zh-CN"/>
        </w:rPr>
        <w:t>获国家级</w:t>
      </w:r>
      <w:r>
        <w:rPr>
          <w:rStyle w:val="13"/>
          <w:rFonts w:hint="default" w:ascii="FreeSerif" w:hAnsi="FreeSerif" w:eastAsia="仿宋_GB2312" w:cs="FreeSerif"/>
          <w:color w:val="auto"/>
          <w:kern w:val="2"/>
          <w:sz w:val="32"/>
          <w:szCs w:val="32"/>
          <w:highlight w:val="none"/>
          <w:lang w:val="en-US" w:eastAsia="zh-CN" w:bidi="ar-SA"/>
        </w:rPr>
        <w:t>平台称号的项目，按照不超过实际投入给予专项扶持，每年不超过200万元；其他项目</w:t>
      </w:r>
      <w:r>
        <w:rPr>
          <w:rFonts w:hint="default" w:ascii="FreeSerif" w:hAnsi="FreeSerif" w:eastAsia="仿宋_GB2312" w:cs="FreeSerif"/>
          <w:color w:val="auto"/>
          <w:sz w:val="32"/>
          <w:szCs w:val="32"/>
          <w:highlight w:val="none"/>
          <w:lang w:val="en-US" w:eastAsia="zh-CN"/>
        </w:rPr>
        <w:t>按照不超过实际投入的30%给予最高200万元资助。</w:t>
      </w:r>
    </w:p>
    <w:p w14:paraId="2D3228BA">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eastAsia" w:ascii="FreeSerif" w:hAnsi="FreeSerif" w:eastAsia="仿宋_GB2312" w:cs="FreeSerif"/>
          <w:color w:val="auto"/>
          <w:sz w:val="32"/>
          <w:szCs w:val="32"/>
          <w:highlight w:val="none"/>
          <w:lang w:val="en-US" w:eastAsia="zh-CN"/>
        </w:rPr>
      </w:pPr>
      <w:r>
        <w:rPr>
          <w:rFonts w:hint="eastAsia" w:ascii="仿宋_GB2312" w:eastAsia="仿宋_GB2312"/>
          <w:b/>
          <w:bCs/>
          <w:color w:val="auto"/>
          <w:sz w:val="32"/>
          <w:szCs w:val="32"/>
          <w:highlight w:val="none"/>
          <w:lang w:val="en-US" w:eastAsia="zh-CN"/>
        </w:rPr>
        <w:t>2.技术研发：</w:t>
      </w:r>
      <w:r>
        <w:rPr>
          <w:rFonts w:hint="default" w:ascii="FreeSerif" w:hAnsi="FreeSerif" w:eastAsia="仿宋_GB2312" w:cs="FreeSerif"/>
          <w:color w:val="auto"/>
          <w:sz w:val="32"/>
          <w:szCs w:val="32"/>
          <w:highlight w:val="none"/>
          <w:lang w:val="en-US" w:eastAsia="zh-CN"/>
        </w:rPr>
        <w:t>按照不超过实际投入的30%给予最高200万元资助。其中，近两个自然年度累计产生收入不低于100万元的，最高资助50万元；近两个自然年度累计产生收入不低于500万元的，最高资助100万元；近两个自然年度累计产生收入不低于1000万元的，最高资助200万元。</w:t>
      </w:r>
    </w:p>
    <w:p w14:paraId="42B8891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FreeSerif" w:hAnsi="FreeSerif" w:eastAsia="仿宋_GB2312" w:cs="FreeSerif"/>
          <w:color w:val="auto"/>
          <w:sz w:val="32"/>
          <w:szCs w:val="32"/>
          <w:highlight w:val="none"/>
          <w:lang w:val="en-US" w:eastAsia="zh-CN"/>
        </w:rPr>
      </w:pPr>
      <w:r>
        <w:rPr>
          <w:rFonts w:hint="eastAsia" w:ascii="仿宋_GB2312" w:eastAsia="仿宋_GB2312"/>
          <w:b/>
          <w:bCs/>
          <w:color w:val="auto"/>
          <w:sz w:val="32"/>
          <w:szCs w:val="32"/>
          <w:highlight w:val="none"/>
          <w:lang w:val="en-US" w:eastAsia="zh-CN"/>
        </w:rPr>
        <w:t>3.产业活动：</w:t>
      </w:r>
      <w:r>
        <w:rPr>
          <w:rFonts w:hint="default" w:ascii="FreeSerif" w:hAnsi="FreeSerif" w:eastAsia="仿宋_GB2312" w:cs="FreeSerif"/>
          <w:color w:val="auto"/>
          <w:sz w:val="32"/>
          <w:szCs w:val="32"/>
          <w:highlight w:val="none"/>
          <w:lang w:val="en-US" w:eastAsia="zh-CN"/>
        </w:rPr>
        <w:t>经批准举办的国家级微短剧相关节庆活动，</w:t>
      </w:r>
      <w:r>
        <w:rPr>
          <w:rFonts w:hint="default" w:ascii="FreeSerif" w:hAnsi="FreeSerif" w:eastAsia="仿宋_GB2312" w:cs="FreeSerif"/>
          <w:color w:val="auto"/>
          <w:kern w:val="0"/>
          <w:sz w:val="32"/>
          <w:szCs w:val="32"/>
          <w:highlight w:val="none"/>
          <w:u w:val="none"/>
          <w:lang w:eastAsia="zh-CN"/>
        </w:rPr>
        <w:t>按照相关审批（决策）程序确定</w:t>
      </w:r>
      <w:r>
        <w:rPr>
          <w:rFonts w:hint="default" w:ascii="FreeSerif" w:hAnsi="FreeSerif" w:eastAsia="仿宋_GB2312" w:cs="FreeSerif"/>
          <w:color w:val="auto"/>
          <w:sz w:val="32"/>
          <w:szCs w:val="32"/>
          <w:highlight w:val="none"/>
          <w:lang w:val="en-US" w:eastAsia="zh-CN"/>
        </w:rPr>
        <w:t>；其他活动按照不超过实际投入的30%给予最高200万元资助，其中：在国家、广东省、深圳市宣传/文化/广电主管部门指导下举办的活动，在中国国际新媒体短片节、中国（深圳）国际文化产业博览交易会两大节会期间获批举办的配套活动、分会场活动，与中央主要媒体或国内主要网络视听平台联合举办的全国性活动等3类活动最高资助200万元；促进深圳与外地微短剧行业交流互动的活动最高资助100万元。</w:t>
      </w:r>
      <w:r>
        <w:rPr>
          <w:rFonts w:hint="default" w:ascii="FreeSerif" w:hAnsi="FreeSerif" w:eastAsia="仿宋_GB2312" w:cs="FreeSerif"/>
          <w:bCs/>
          <w:i w:val="0"/>
          <w:caps w:val="0"/>
          <w:color w:val="auto"/>
          <w:spacing w:val="0"/>
          <w:kern w:val="0"/>
          <w:sz w:val="32"/>
          <w:szCs w:val="32"/>
          <w:highlight w:val="none"/>
          <w:shd w:val="clear" w:color="auto" w:fill="auto"/>
          <w:lang w:val="en-US" w:eastAsia="zh-CN" w:bidi="ar"/>
        </w:rPr>
        <w:t>同一家单位、同一批次评审通过后合计</w:t>
      </w:r>
      <w:r>
        <w:rPr>
          <w:rStyle w:val="13"/>
          <w:rFonts w:hint="default" w:ascii="FreeSerif" w:hAnsi="FreeSerif" w:eastAsia="仿宋_GB2312" w:cs="FreeSerif"/>
          <w:color w:val="auto"/>
          <w:kern w:val="2"/>
          <w:sz w:val="32"/>
          <w:szCs w:val="32"/>
          <w:highlight w:val="none"/>
          <w:lang w:val="en-US" w:eastAsia="zh-CN" w:bidi="ar-SA"/>
        </w:rPr>
        <w:t>资助</w:t>
      </w:r>
      <w:r>
        <w:rPr>
          <w:rFonts w:hint="default" w:ascii="FreeSerif" w:hAnsi="FreeSerif" w:eastAsia="仿宋_GB2312" w:cs="FreeSerif"/>
          <w:bCs/>
          <w:i w:val="0"/>
          <w:caps w:val="0"/>
          <w:color w:val="auto"/>
          <w:spacing w:val="0"/>
          <w:kern w:val="0"/>
          <w:sz w:val="32"/>
          <w:szCs w:val="32"/>
          <w:highlight w:val="none"/>
          <w:shd w:val="clear" w:color="auto" w:fill="auto"/>
          <w:lang w:val="en-US" w:eastAsia="zh-CN" w:bidi="ar"/>
        </w:rPr>
        <w:t>金额最高不超过200万元</w:t>
      </w:r>
      <w:r>
        <w:rPr>
          <w:rFonts w:hint="default" w:ascii="FreeSerif" w:hAnsi="FreeSerif" w:eastAsia="仿宋_GB2312" w:cs="FreeSerif"/>
          <w:bCs/>
          <w:color w:val="auto"/>
          <w:sz w:val="32"/>
          <w:szCs w:val="32"/>
          <w:highlight w:val="none"/>
          <w:lang w:val="en-US" w:eastAsia="zh-CN"/>
        </w:rPr>
        <w:t>。</w:t>
      </w:r>
    </w:p>
    <w:p w14:paraId="05714AAA">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黑体" w:hAnsi="黑体" w:eastAsia="黑体"/>
          <w:color w:val="auto"/>
          <w:sz w:val="32"/>
          <w:szCs w:val="32"/>
          <w:highlight w:val="none"/>
          <w:lang w:eastAsia="zh-CN"/>
        </w:rPr>
      </w:pPr>
      <w:r>
        <w:rPr>
          <w:rFonts w:hint="eastAsia" w:ascii="仿宋_GB2312" w:hAnsi="Calibri" w:eastAsia="仿宋_GB2312" w:cs="Times New Roman"/>
          <w:b/>
          <w:bCs/>
          <w:color w:val="auto"/>
          <w:kern w:val="2"/>
          <w:sz w:val="32"/>
          <w:szCs w:val="32"/>
          <w:highlight w:val="none"/>
          <w:lang w:val="en-US" w:eastAsia="zh-CN" w:bidi="ar-SA"/>
        </w:rPr>
        <w:t>4.经纪代理：</w:t>
      </w:r>
      <w:r>
        <w:rPr>
          <w:rFonts w:hint="default" w:ascii="FreeSerif" w:hAnsi="FreeSerif" w:eastAsia="仿宋_GB2312" w:cs="FreeSerif"/>
          <w:color w:val="auto"/>
          <w:sz w:val="32"/>
          <w:szCs w:val="32"/>
          <w:highlight w:val="none"/>
          <w:lang w:val="en-US" w:eastAsia="zh-CN"/>
        </w:rPr>
        <w:t>按照不超过实际投入的30%、不超过实际产生代理服务费的5%，给予最高200万元资助。</w:t>
      </w:r>
    </w:p>
    <w:p w14:paraId="40B85C5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黑体"/>
          <w:color w:val="auto"/>
          <w:sz w:val="32"/>
          <w:szCs w:val="32"/>
          <w:highlight w:val="none"/>
          <w:lang w:eastAsia="zh-CN"/>
        </w:rPr>
      </w:pPr>
      <w:r>
        <w:rPr>
          <w:rFonts w:hint="eastAsia" w:ascii="黑体" w:hAnsi="黑体" w:eastAsia="黑体"/>
          <w:color w:val="auto"/>
          <w:sz w:val="32"/>
          <w:szCs w:val="32"/>
          <w:highlight w:val="none"/>
          <w:lang w:eastAsia="zh-CN"/>
        </w:rPr>
        <w:t>五</w:t>
      </w:r>
      <w:r>
        <w:rPr>
          <w:rFonts w:hint="eastAsia" w:ascii="黑体" w:hAnsi="黑体" w:eastAsia="黑体"/>
          <w:color w:val="auto"/>
          <w:sz w:val="32"/>
          <w:szCs w:val="32"/>
          <w:highlight w:val="none"/>
        </w:rPr>
        <w:t>、申报</w:t>
      </w:r>
      <w:r>
        <w:rPr>
          <w:rFonts w:hint="eastAsia" w:ascii="黑体" w:hAnsi="黑体" w:eastAsia="黑体"/>
          <w:color w:val="auto"/>
          <w:sz w:val="32"/>
          <w:szCs w:val="32"/>
          <w:highlight w:val="none"/>
          <w:lang w:eastAsia="zh-CN"/>
        </w:rPr>
        <w:t>流程</w:t>
      </w:r>
    </w:p>
    <w:p w14:paraId="7FB0D585">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CESI楷体-GB2312" w:hAnsi="CESI楷体-GB2312" w:eastAsia="CESI楷体-GB2312" w:cs="CESI楷体-GB2312"/>
          <w:color w:val="auto"/>
          <w:sz w:val="32"/>
          <w:szCs w:val="32"/>
          <w:highlight w:val="none"/>
          <w:lang w:val="en-US" w:eastAsia="zh-CN"/>
        </w:rPr>
      </w:pPr>
      <w:r>
        <w:rPr>
          <w:rStyle w:val="13"/>
          <w:rFonts w:hint="eastAsia" w:ascii="CESI楷体-GB2312" w:hAnsi="CESI楷体-GB2312" w:eastAsia="CESI楷体-GB2312" w:cs="CESI楷体-GB2312"/>
          <w:color w:val="auto"/>
          <w:sz w:val="32"/>
          <w:szCs w:val="32"/>
          <w:highlight w:val="none"/>
          <w:lang w:val="en-US" w:eastAsia="zh-CN"/>
        </w:rPr>
        <w:t>（一）网上申报</w:t>
      </w:r>
    </w:p>
    <w:p w14:paraId="5BAE595B">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请申报单位于</w:t>
      </w:r>
      <w:r>
        <w:rPr>
          <w:rFonts w:hint="eastAsia" w:ascii="仿宋_GB2312" w:eastAsia="仿宋_GB2312"/>
          <w:b/>
          <w:bCs/>
          <w:color w:val="auto"/>
          <w:sz w:val="32"/>
          <w:szCs w:val="32"/>
          <w:highlight w:val="none"/>
          <w:lang w:val="en-US" w:eastAsia="zh-CN"/>
        </w:rPr>
        <w:t>2026年6月8日至6月22日</w:t>
      </w:r>
      <w:r>
        <w:rPr>
          <w:rFonts w:hint="eastAsia" w:ascii="仿宋_GB2312" w:eastAsia="仿宋_GB2312"/>
          <w:color w:val="auto"/>
          <w:sz w:val="32"/>
          <w:szCs w:val="32"/>
          <w:highlight w:val="none"/>
        </w:rPr>
        <w:t>登录</w:t>
      </w:r>
      <w:r>
        <w:rPr>
          <w:rFonts w:hint="eastAsia" w:ascii="仿宋_GB2312" w:eastAsia="仿宋_GB2312"/>
          <w:color w:val="auto"/>
          <w:sz w:val="32"/>
          <w:szCs w:val="32"/>
          <w:highlight w:val="none"/>
          <w:lang w:eastAsia="zh-CN"/>
        </w:rPr>
        <w:t>广东政务服务网</w:t>
      </w:r>
      <w:r>
        <w:rPr>
          <w:rFonts w:hint="eastAsia" w:ascii="仿宋_GB2312" w:eastAsia="仿宋_GB2312"/>
          <w:color w:val="auto"/>
          <w:sz w:val="32"/>
          <w:szCs w:val="32"/>
          <w:highlight w:val="none"/>
        </w:rPr>
        <w:t>（</w:t>
      </w:r>
      <w:r>
        <w:rPr>
          <w:rFonts w:hint="eastAsia" w:ascii="仿宋_GB2312" w:hAnsi="Calibri" w:eastAsia="仿宋_GB2312" w:cs="Times New Roman"/>
          <w:color w:val="auto"/>
          <w:sz w:val="32"/>
          <w:szCs w:val="32"/>
          <w:highlight w:val="none"/>
        </w:rPr>
        <w:t>https://www.gdzwfw.gov.cn/</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选择“法人服务”，筛选地区“深圳”、部门“深圳市文化广电旅游体育局”、类型“行政给付”，</w:t>
      </w:r>
      <w:r>
        <w:rPr>
          <w:rFonts w:hint="eastAsia" w:ascii="仿宋_GB2312" w:eastAsia="仿宋_GB2312"/>
          <w:color w:val="auto"/>
          <w:sz w:val="32"/>
          <w:szCs w:val="32"/>
          <w:highlight w:val="none"/>
        </w:rPr>
        <w:t>选择</w:t>
      </w:r>
      <w:r>
        <w:rPr>
          <w:rFonts w:hint="eastAsia" w:ascii="仿宋_GB2312" w:eastAsia="仿宋_GB2312"/>
          <w:color w:val="auto"/>
          <w:sz w:val="32"/>
          <w:szCs w:val="32"/>
          <w:highlight w:val="none"/>
          <w:lang w:eastAsia="zh-CN"/>
        </w:rPr>
        <w:t>“微短剧产业服务”项目</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按照系统提示填报申报表、上传附件、提交申请。（该系统为广东省统一政务系统，需以企业为单位注册账号并绑定实名经办人。）纸质材料递交方式请选择“窗口递交”，出件结果领取方式请选择“自取”。</w:t>
      </w:r>
    </w:p>
    <w:p w14:paraId="5C8AC5F5">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同一申报单位同时申报“微短剧产业服务”中多个扶持方向的，或在“产业活动”扶持方向申报多于一个项目的，请分开填写申报表。</w:t>
      </w:r>
    </w:p>
    <w:p w14:paraId="4388238B">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eastAsia="zh-CN"/>
        </w:rPr>
        <w:t>附件上传要求：</w:t>
      </w:r>
    </w:p>
    <w:p w14:paraId="52627E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1.申报“</w:t>
      </w:r>
      <w:r>
        <w:rPr>
          <w:rFonts w:hint="eastAsia" w:ascii="仿宋_GB2312" w:eastAsia="仿宋_GB2312"/>
          <w:color w:val="auto"/>
          <w:sz w:val="32"/>
          <w:szCs w:val="32"/>
          <w:highlight w:val="none"/>
          <w:lang w:eastAsia="zh-CN"/>
        </w:rPr>
        <w:t>微短剧产业服务</w:t>
      </w:r>
      <w:r>
        <w:rPr>
          <w:rFonts w:hint="eastAsia" w:ascii="仿宋_GB2312" w:eastAsia="仿宋_GB2312"/>
          <w:color w:val="auto"/>
          <w:sz w:val="32"/>
          <w:szCs w:val="32"/>
          <w:highlight w:val="none"/>
          <w:lang w:val="en-US" w:eastAsia="zh-CN"/>
        </w:rPr>
        <w:t>”项目任意扶持方向均需上传的附件：</w:t>
      </w:r>
    </w:p>
    <w:p w14:paraId="2E30C263">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highlight w:val="none"/>
          <w:lang w:eastAsia="zh-CN"/>
        </w:rPr>
      </w:pPr>
      <w:r>
        <w:rPr>
          <w:rFonts w:hint="eastAsia" w:ascii="仿宋_GB2312" w:eastAsia="仿宋_GB2312"/>
          <w:color w:val="auto"/>
          <w:sz w:val="32"/>
          <w:szCs w:val="32"/>
          <w:highlight w:val="none"/>
          <w:lang w:val="en-US" w:eastAsia="zh-CN"/>
        </w:rPr>
        <w:t>（1）</w:t>
      </w:r>
      <w:r>
        <w:rPr>
          <w:rFonts w:hint="eastAsia" w:ascii="仿宋_GB2312" w:eastAsia="仿宋_GB2312"/>
          <w:b w:val="0"/>
          <w:bCs w:val="0"/>
          <w:color w:val="auto"/>
          <w:sz w:val="32"/>
          <w:szCs w:val="32"/>
          <w:highlight w:val="none"/>
          <w:lang w:val="en-US" w:eastAsia="zh-CN"/>
        </w:rPr>
        <w:t>含</w:t>
      </w:r>
      <w:r>
        <w:rPr>
          <w:rFonts w:hint="default" w:ascii="仿宋_GB2312" w:eastAsia="仿宋_GB2312"/>
          <w:color w:val="auto"/>
          <w:sz w:val="32"/>
          <w:szCs w:val="32"/>
          <w:highlight w:val="none"/>
          <w:lang w:val="en" w:eastAsia="zh-CN"/>
        </w:rPr>
        <w:t>统一社会信用代码的营业执照</w:t>
      </w:r>
      <w:r>
        <w:rPr>
          <w:rFonts w:hint="eastAsia" w:ascii="仿宋_GB2312" w:hAnsi="Calibri" w:eastAsia="仿宋_GB2312" w:cs="Times New Roman"/>
          <w:color w:val="auto"/>
          <w:sz w:val="32"/>
          <w:szCs w:val="32"/>
          <w:highlight w:val="none"/>
        </w:rPr>
        <w:t>复印</w:t>
      </w:r>
      <w:r>
        <w:rPr>
          <w:rFonts w:hint="default" w:ascii="仿宋_GB2312" w:eastAsia="仿宋_GB2312"/>
          <w:color w:val="auto"/>
          <w:sz w:val="32"/>
          <w:szCs w:val="32"/>
          <w:highlight w:val="none"/>
          <w:lang w:val="en" w:eastAsia="zh-CN"/>
        </w:rPr>
        <w:t>件</w:t>
      </w:r>
      <w:r>
        <w:rPr>
          <w:rFonts w:hint="eastAsia" w:ascii="仿宋_GB2312" w:eastAsia="仿宋_GB2312"/>
          <w:b w:val="0"/>
          <w:bCs w:val="0"/>
          <w:color w:val="auto"/>
          <w:sz w:val="32"/>
          <w:szCs w:val="32"/>
          <w:highlight w:val="none"/>
          <w:lang w:val="en-US" w:eastAsia="zh-CN"/>
        </w:rPr>
        <w:t>。</w:t>
      </w:r>
    </w:p>
    <w:p w14:paraId="06DF5410">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w:t>
      </w:r>
      <w:r>
        <w:rPr>
          <w:rFonts w:hint="eastAsia" w:ascii="仿宋_GB2312" w:hAnsi="Calibri" w:eastAsia="仿宋_GB2312" w:cs="Times New Roman"/>
          <w:color w:val="auto"/>
          <w:sz w:val="32"/>
          <w:szCs w:val="32"/>
          <w:highlight w:val="none"/>
        </w:rPr>
        <w:t>法定代表人身份证</w:t>
      </w:r>
      <w:r>
        <w:rPr>
          <w:rFonts w:hint="eastAsia" w:ascii="仿宋_GB2312" w:eastAsia="仿宋_GB2312" w:cs="Times New Roman"/>
          <w:color w:val="auto"/>
          <w:sz w:val="32"/>
          <w:szCs w:val="32"/>
          <w:highlight w:val="none"/>
          <w:lang w:eastAsia="zh-CN"/>
        </w:rPr>
        <w:t>明</w:t>
      </w:r>
      <w:r>
        <w:rPr>
          <w:rFonts w:hint="eastAsia" w:ascii="仿宋_GB2312" w:hAnsi="Calibri" w:eastAsia="仿宋_GB2312" w:cs="Times New Roman"/>
          <w:color w:val="auto"/>
          <w:sz w:val="32"/>
          <w:szCs w:val="32"/>
          <w:highlight w:val="none"/>
        </w:rPr>
        <w:t>复印件</w:t>
      </w:r>
      <w:r>
        <w:rPr>
          <w:rFonts w:hint="eastAsia" w:ascii="仿宋_GB2312" w:eastAsia="仿宋_GB2312"/>
          <w:color w:val="auto"/>
          <w:sz w:val="32"/>
          <w:szCs w:val="32"/>
          <w:highlight w:val="none"/>
          <w:lang w:eastAsia="zh-CN"/>
        </w:rPr>
        <w:t>。</w:t>
      </w:r>
    </w:p>
    <w:p w14:paraId="75656911">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申报单位</w:t>
      </w:r>
      <w:r>
        <w:rPr>
          <w:rFonts w:hint="eastAsia" w:ascii="仿宋_GB2312" w:eastAsia="仿宋_GB2312"/>
          <w:color w:val="auto"/>
          <w:sz w:val="32"/>
          <w:szCs w:val="32"/>
          <w:highlight w:val="none"/>
          <w:lang w:val="en-US" w:eastAsia="zh-CN"/>
        </w:rPr>
        <w:t>上一自然</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2025年</w:t>
      </w:r>
      <w:r>
        <w:rPr>
          <w:rFonts w:hint="eastAsia" w:ascii="仿宋_GB2312" w:eastAsia="仿宋_GB2312"/>
          <w:color w:val="auto"/>
          <w:sz w:val="32"/>
          <w:szCs w:val="32"/>
          <w:highlight w:val="none"/>
          <w:lang w:eastAsia="zh-CN"/>
        </w:rPr>
        <w:t>）财务报告或财务报表。</w:t>
      </w:r>
    </w:p>
    <w:p w14:paraId="2D8C0281">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税务部门提供的</w:t>
      </w:r>
      <w:r>
        <w:rPr>
          <w:rFonts w:hint="eastAsia" w:ascii="仿宋_GB2312" w:eastAsia="仿宋_GB2312"/>
          <w:color w:val="auto"/>
          <w:sz w:val="32"/>
          <w:szCs w:val="32"/>
          <w:highlight w:val="none"/>
          <w:lang w:eastAsia="zh-CN"/>
        </w:rPr>
        <w:t>申报单位</w:t>
      </w:r>
      <w:r>
        <w:rPr>
          <w:rFonts w:hint="eastAsia" w:ascii="仿宋_GB2312" w:eastAsia="仿宋_GB2312"/>
          <w:color w:val="auto"/>
          <w:sz w:val="32"/>
          <w:szCs w:val="32"/>
          <w:highlight w:val="none"/>
          <w:lang w:val="en-US" w:eastAsia="zh-CN"/>
        </w:rPr>
        <w:t>上一自然</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2025年</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纳税证明</w:t>
      </w:r>
      <w:r>
        <w:rPr>
          <w:rFonts w:hint="eastAsia" w:ascii="仿宋_GB2312" w:eastAsia="仿宋_GB2312"/>
          <w:color w:val="auto"/>
          <w:sz w:val="32"/>
          <w:szCs w:val="32"/>
          <w:highlight w:val="none"/>
          <w:lang w:eastAsia="zh-CN"/>
        </w:rPr>
        <w:t>。</w:t>
      </w:r>
    </w:p>
    <w:p w14:paraId="381997D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（5）</w:t>
      </w:r>
      <w:r>
        <w:rPr>
          <w:rFonts w:hint="eastAsia" w:ascii="仿宋_GB2312" w:eastAsia="仿宋_GB2312"/>
          <w:color w:val="auto"/>
          <w:sz w:val="32"/>
          <w:szCs w:val="32"/>
          <w:highlight w:val="none"/>
          <w:lang w:eastAsia="zh-CN"/>
        </w:rPr>
        <w:t>申报单位</w:t>
      </w:r>
      <w:r>
        <w:rPr>
          <w:rFonts w:hint="eastAsia" w:ascii="仿宋_GB2312" w:eastAsia="仿宋_GB2312"/>
          <w:color w:val="auto"/>
          <w:sz w:val="32"/>
          <w:szCs w:val="32"/>
          <w:highlight w:val="none"/>
          <w:lang w:val="en-US" w:eastAsia="zh-CN"/>
        </w:rPr>
        <w:t>上一自然</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2025年</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向统计部门申报的统计报表（F103）。此项仅纳统企业提供，未纳统企业请提供未纳统说明并加盖公章。【未纳统说明内容参考：截至2025年12月31日，本公司因</w:t>
      </w:r>
      <w:r>
        <w:rPr>
          <w:rFonts w:hint="eastAsia" w:ascii="仿宋_GB2312" w:eastAsia="仿宋_GB2312"/>
          <w:color w:val="auto"/>
          <w:sz w:val="32"/>
          <w:szCs w:val="32"/>
          <w:highlight w:val="none"/>
          <w:u w:val="single"/>
          <w:lang w:val="en-US" w:eastAsia="zh-CN"/>
        </w:rPr>
        <w:t>不满足纳统条件（根据公司实际情况填具体原因）</w:t>
      </w:r>
      <w:r>
        <w:rPr>
          <w:rFonts w:hint="eastAsia" w:ascii="仿宋_GB2312" w:eastAsia="仿宋_GB2312"/>
          <w:color w:val="auto"/>
          <w:sz w:val="32"/>
          <w:szCs w:val="32"/>
          <w:highlight w:val="none"/>
          <w:lang w:val="en-US" w:eastAsia="zh-CN"/>
        </w:rPr>
        <w:t>而未纳统。2026年1月1日至5月31日，本公司已实际产生收入___万元，预计</w:t>
      </w:r>
      <w:r>
        <w:rPr>
          <w:rFonts w:hint="eastAsia" w:ascii="仿宋_GB2312" w:eastAsia="仿宋_GB2312"/>
          <w:color w:val="auto"/>
          <w:sz w:val="32"/>
          <w:szCs w:val="32"/>
          <w:highlight w:val="none"/>
          <w:u w:val="single"/>
          <w:lang w:val="en-US" w:eastAsia="zh-CN"/>
        </w:rPr>
        <w:t>本年度满足纳统条件并纳统/预计本年度依旧不满足纳统条件</w:t>
      </w:r>
      <w:r>
        <w:rPr>
          <w:rFonts w:hint="eastAsia" w:ascii="仿宋_GB2312" w:eastAsia="仿宋_GB2312"/>
          <w:color w:val="auto"/>
          <w:sz w:val="32"/>
          <w:szCs w:val="32"/>
          <w:highlight w:val="none"/>
          <w:lang w:val="en-US" w:eastAsia="zh-CN"/>
        </w:rPr>
        <w:t>。】</w:t>
      </w:r>
    </w:p>
    <w:p w14:paraId="5E12099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w:t>
      </w:r>
      <w:r>
        <w:rPr>
          <w:rFonts w:hint="eastAsia" w:ascii="仿宋_GB2312" w:eastAsia="仿宋_GB2312"/>
          <w:sz w:val="32"/>
          <w:szCs w:val="32"/>
          <w:highlight w:val="none"/>
          <w:lang w:val="en-US" w:eastAsia="zh-CN"/>
        </w:rPr>
        <w:t>申报单位在深圳办公地址的产权证明或租赁合同</w:t>
      </w:r>
      <w:r>
        <w:rPr>
          <w:rFonts w:hint="eastAsia" w:ascii="仿宋_GB2312" w:hAnsi="Calibri" w:eastAsia="仿宋_GB2312" w:cs="Times New Roman"/>
          <w:sz w:val="32"/>
          <w:szCs w:val="32"/>
          <w:highlight w:val="none"/>
        </w:rPr>
        <w:t>复印件</w:t>
      </w:r>
      <w:r>
        <w:rPr>
          <w:rFonts w:hint="eastAsia" w:ascii="仿宋_GB2312" w:eastAsia="仿宋_GB2312"/>
          <w:color w:val="auto"/>
          <w:sz w:val="32"/>
          <w:szCs w:val="32"/>
          <w:highlight w:val="none"/>
          <w:lang w:val="en-US" w:eastAsia="zh-CN"/>
        </w:rPr>
        <w:t>。</w:t>
      </w:r>
    </w:p>
    <w:p w14:paraId="5F6A42A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2.申报“</w:t>
      </w:r>
      <w:r>
        <w:rPr>
          <w:rFonts w:hint="eastAsia" w:ascii="仿宋_GB2312" w:eastAsia="仿宋_GB2312"/>
          <w:color w:val="auto"/>
          <w:sz w:val="32"/>
          <w:szCs w:val="32"/>
          <w:highlight w:val="none"/>
          <w:lang w:eastAsia="zh-CN"/>
        </w:rPr>
        <w:t>微短剧产业服务</w:t>
      </w:r>
      <w:r>
        <w:rPr>
          <w:rFonts w:hint="eastAsia" w:ascii="仿宋_GB2312" w:eastAsia="仿宋_GB2312"/>
          <w:color w:val="auto"/>
          <w:sz w:val="32"/>
          <w:szCs w:val="32"/>
          <w:highlight w:val="none"/>
          <w:lang w:val="en-US" w:eastAsia="zh-CN"/>
        </w:rPr>
        <w:t>”项目各扶持方向需补充提供的说明材料附件：</w:t>
      </w:r>
    </w:p>
    <w:p w14:paraId="64CAA78D">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仿宋_GB2312" w:eastAsia="仿宋_GB2312"/>
          <w:b/>
          <w:bCs/>
          <w:color w:val="auto"/>
          <w:sz w:val="32"/>
          <w:szCs w:val="32"/>
          <w:highlight w:val="none"/>
          <w:lang w:val="en-US" w:eastAsia="zh-CN"/>
        </w:rPr>
      </w:pPr>
      <w:r>
        <w:rPr>
          <w:rFonts w:hint="eastAsia" w:ascii="仿宋_GB2312" w:eastAsia="仿宋_GB2312"/>
          <w:b/>
          <w:bCs/>
          <w:color w:val="auto"/>
          <w:sz w:val="32"/>
          <w:szCs w:val="32"/>
          <w:highlight w:val="none"/>
          <w:lang w:val="en-US" w:eastAsia="zh-CN"/>
        </w:rPr>
        <w:t>（1）公共服务平台建设运营：</w:t>
      </w:r>
      <w:r>
        <w:rPr>
          <w:rFonts w:hint="eastAsia" w:ascii="汉仪书宋二S" w:hAnsi="汉仪书宋二S" w:eastAsia="汉仪书宋二S" w:cs="汉仪书宋二S"/>
          <w:color w:val="auto"/>
          <w:sz w:val="32"/>
          <w:szCs w:val="32"/>
          <w:highlight w:val="none"/>
          <w:lang w:val="en-US" w:eastAsia="zh-CN"/>
        </w:rPr>
        <w:t>①</w:t>
      </w:r>
      <w:r>
        <w:rPr>
          <w:rFonts w:hint="default" w:ascii="仿宋_GB2312" w:eastAsia="仿宋_GB2312" w:cs="Times New Roman"/>
          <w:color w:val="auto"/>
          <w:sz w:val="32"/>
          <w:szCs w:val="32"/>
          <w:highlight w:val="none"/>
          <w:lang w:val="en-US" w:eastAsia="zh-CN"/>
        </w:rPr>
        <w:t>申报单位和申报项目简介；</w:t>
      </w:r>
      <w:r>
        <w:rPr>
          <w:rFonts w:hint="eastAsia" w:ascii="仿宋_GB2312" w:eastAsia="仿宋_GB2312" w:cs="Times New Roman"/>
          <w:color w:val="auto"/>
          <w:sz w:val="32"/>
          <w:szCs w:val="32"/>
          <w:highlight w:val="none"/>
          <w:lang w:val="en-US" w:eastAsia="zh-CN"/>
        </w:rPr>
        <w:t>②</w:t>
      </w:r>
      <w:r>
        <w:rPr>
          <w:rFonts w:hint="default" w:ascii="仿宋_GB2312" w:eastAsia="仿宋_GB2312" w:cs="Times New Roman"/>
          <w:color w:val="auto"/>
          <w:sz w:val="32"/>
          <w:szCs w:val="32"/>
          <w:highlight w:val="none"/>
          <w:lang w:val="en-US" w:eastAsia="zh-CN"/>
        </w:rPr>
        <w:t>申报项目投入产出及运营管理团队情况</w:t>
      </w:r>
      <w:r>
        <w:rPr>
          <w:rFonts w:hint="eastAsia" w:ascii="仿宋_GB2312" w:eastAsia="仿宋_GB2312" w:cs="Times New Roman"/>
          <w:color w:val="auto"/>
          <w:sz w:val="32"/>
          <w:szCs w:val="32"/>
          <w:highlight w:val="none"/>
          <w:lang w:val="en-US" w:eastAsia="zh-CN"/>
        </w:rPr>
        <w:t>（含收入和费用明细表）</w:t>
      </w:r>
      <w:r>
        <w:rPr>
          <w:rFonts w:hint="default" w:ascii="仿宋_GB2312" w:eastAsia="仿宋_GB2312" w:cs="Times New Roman"/>
          <w:color w:val="auto"/>
          <w:sz w:val="32"/>
          <w:szCs w:val="32"/>
          <w:highlight w:val="none"/>
          <w:lang w:val="en-US" w:eastAsia="zh-CN"/>
        </w:rPr>
        <w:t>；</w:t>
      </w:r>
      <w:r>
        <w:rPr>
          <w:rFonts w:hint="eastAsia" w:ascii="仿宋_GB2312" w:eastAsia="仿宋_GB2312" w:cs="Times New Roman"/>
          <w:color w:val="auto"/>
          <w:sz w:val="32"/>
          <w:szCs w:val="32"/>
          <w:highlight w:val="none"/>
          <w:lang w:val="en-US" w:eastAsia="zh-CN"/>
        </w:rPr>
        <w:t>③</w:t>
      </w:r>
      <w:r>
        <w:rPr>
          <w:rFonts w:hint="default" w:ascii="仿宋_GB2312" w:eastAsia="仿宋_GB2312" w:cs="Times New Roman"/>
          <w:color w:val="auto"/>
          <w:sz w:val="32"/>
          <w:szCs w:val="32"/>
          <w:highlight w:val="none"/>
          <w:lang w:val="en-US" w:eastAsia="zh-CN"/>
        </w:rPr>
        <w:t>申报单位是申报项目建设或运营方的相关证明；</w:t>
      </w:r>
      <w:r>
        <w:rPr>
          <w:rFonts w:hint="eastAsia" w:ascii="汉仪书宋二S" w:hAnsi="汉仪书宋二S" w:eastAsia="汉仪书宋二S" w:cs="汉仪书宋二S"/>
          <w:color w:val="auto"/>
          <w:sz w:val="32"/>
          <w:szCs w:val="32"/>
          <w:highlight w:val="none"/>
          <w:lang w:val="en-US" w:eastAsia="zh-CN"/>
        </w:rPr>
        <w:t>④</w:t>
      </w:r>
      <w:r>
        <w:rPr>
          <w:rFonts w:hint="default" w:ascii="仿宋_GB2312" w:eastAsia="仿宋_GB2312" w:cs="Times New Roman"/>
          <w:color w:val="auto"/>
          <w:sz w:val="32"/>
          <w:szCs w:val="32"/>
          <w:highlight w:val="none"/>
          <w:lang w:val="en-US" w:eastAsia="zh-CN"/>
        </w:rPr>
        <w:t>申报项目上一年度提供服务清单、服务企业/项目清单、举办活动情况；</w:t>
      </w:r>
      <w:r>
        <w:rPr>
          <w:rFonts w:hint="eastAsia" w:ascii="汉仪书宋二S" w:hAnsi="汉仪书宋二S" w:eastAsia="汉仪书宋二S" w:cs="汉仪书宋二S"/>
          <w:color w:val="auto"/>
          <w:sz w:val="32"/>
          <w:szCs w:val="32"/>
          <w:highlight w:val="none"/>
          <w:lang w:val="en-US" w:eastAsia="zh-CN"/>
        </w:rPr>
        <w:t>⑤</w:t>
      </w:r>
      <w:r>
        <w:rPr>
          <w:rFonts w:hint="default" w:ascii="仿宋_GB2312" w:eastAsia="仿宋_GB2312" w:cs="Times New Roman"/>
          <w:color w:val="auto"/>
          <w:sz w:val="32"/>
          <w:szCs w:val="32"/>
          <w:highlight w:val="none"/>
          <w:lang w:val="en-US" w:eastAsia="zh-CN"/>
        </w:rPr>
        <w:t>申报项目获各类荣誉或资格认定证明（若有）；</w:t>
      </w:r>
      <w:r>
        <w:rPr>
          <w:rFonts w:hint="eastAsia" w:ascii="汉仪书宋二S" w:hAnsi="汉仪书宋二S" w:eastAsia="汉仪书宋二S" w:cs="汉仪书宋二S"/>
          <w:color w:val="auto"/>
          <w:sz w:val="32"/>
          <w:szCs w:val="32"/>
          <w:highlight w:val="none"/>
          <w:lang w:val="en-US" w:eastAsia="zh-CN"/>
        </w:rPr>
        <w:t>⑥</w:t>
      </w:r>
      <w:r>
        <w:rPr>
          <w:rFonts w:hint="default" w:ascii="仿宋_GB2312" w:eastAsia="仿宋_GB2312" w:cs="Times New Roman"/>
          <w:color w:val="auto"/>
          <w:sz w:val="32"/>
          <w:szCs w:val="32"/>
          <w:highlight w:val="none"/>
          <w:lang w:val="en-US" w:eastAsia="zh-CN"/>
        </w:rPr>
        <w:t>申报单位行业研究情况及成果（若有）。</w:t>
      </w:r>
    </w:p>
    <w:p w14:paraId="6B755CE7">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b/>
          <w:bCs/>
          <w:color w:val="auto"/>
          <w:sz w:val="32"/>
          <w:szCs w:val="32"/>
          <w:highlight w:val="none"/>
          <w:lang w:val="en-US" w:eastAsia="zh-CN"/>
        </w:rPr>
        <w:t>（2）技术研发：</w:t>
      </w:r>
      <w:r>
        <w:rPr>
          <w:rFonts w:hint="eastAsia" w:ascii="汉仪书宋二S" w:hAnsi="汉仪书宋二S" w:eastAsia="汉仪书宋二S" w:cs="汉仪书宋二S"/>
          <w:color w:val="auto"/>
          <w:sz w:val="32"/>
          <w:szCs w:val="32"/>
          <w:highlight w:val="none"/>
          <w:lang w:val="en-US" w:eastAsia="zh-CN"/>
        </w:rPr>
        <w:t>①</w:t>
      </w:r>
      <w:r>
        <w:rPr>
          <w:rFonts w:hint="eastAsia" w:ascii="仿宋_GB2312" w:eastAsia="仿宋_GB2312"/>
          <w:color w:val="auto"/>
          <w:sz w:val="32"/>
          <w:szCs w:val="32"/>
          <w:highlight w:val="none"/>
          <w:lang w:val="en-US" w:eastAsia="zh-CN"/>
        </w:rPr>
        <w:t>申报项目</w:t>
      </w:r>
      <w:r>
        <w:rPr>
          <w:rFonts w:hint="default" w:ascii="仿宋_GB2312" w:eastAsia="仿宋_GB2312"/>
          <w:color w:val="auto"/>
          <w:sz w:val="32"/>
          <w:szCs w:val="32"/>
          <w:highlight w:val="none"/>
          <w:lang w:val="en-US" w:eastAsia="zh-CN"/>
        </w:rPr>
        <w:t>简介</w:t>
      </w:r>
      <w:r>
        <w:rPr>
          <w:rFonts w:hint="eastAsia" w:ascii="仿宋_GB2312" w:eastAsia="仿宋_GB2312"/>
          <w:color w:val="auto"/>
          <w:sz w:val="32"/>
          <w:szCs w:val="32"/>
          <w:highlight w:val="none"/>
          <w:lang w:val="en-US" w:eastAsia="zh-CN"/>
        </w:rPr>
        <w:t>（主要功能、原创性和创新性、</w:t>
      </w:r>
      <w:r>
        <w:rPr>
          <w:rFonts w:hint="default" w:ascii="仿宋_GB2312" w:eastAsia="仿宋_GB2312"/>
          <w:color w:val="auto"/>
          <w:sz w:val="32"/>
          <w:szCs w:val="32"/>
          <w:highlight w:val="none"/>
          <w:lang w:val="en-US" w:eastAsia="zh-CN"/>
        </w:rPr>
        <w:t>市场应用及反响</w:t>
      </w:r>
      <w:r>
        <w:rPr>
          <w:rFonts w:hint="eastAsia" w:ascii="仿宋_GB2312" w:eastAsia="仿宋_GB2312"/>
          <w:color w:val="auto"/>
          <w:sz w:val="32"/>
          <w:szCs w:val="32"/>
          <w:highlight w:val="none"/>
          <w:lang w:val="en-US" w:eastAsia="zh-CN"/>
        </w:rPr>
        <w:t>、</w:t>
      </w:r>
      <w:r>
        <w:rPr>
          <w:rFonts w:hint="default" w:ascii="仿宋_GB2312" w:eastAsia="仿宋_GB2312" w:cs="Times New Roman"/>
          <w:color w:val="auto"/>
          <w:sz w:val="32"/>
          <w:szCs w:val="32"/>
          <w:highlight w:val="none"/>
          <w:lang w:val="en-US" w:eastAsia="zh-CN"/>
        </w:rPr>
        <w:t>核心研发团队情况</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w:t>
      </w:r>
      <w:r>
        <w:rPr>
          <w:rFonts w:hint="eastAsia" w:ascii="汉仪书宋二S" w:hAnsi="汉仪书宋二S" w:eastAsia="汉仪书宋二S" w:cs="汉仪书宋二S"/>
          <w:color w:val="auto"/>
          <w:sz w:val="32"/>
          <w:szCs w:val="32"/>
          <w:highlight w:val="none"/>
          <w:lang w:val="en-US" w:eastAsia="zh-CN"/>
        </w:rPr>
        <w:t>②</w:t>
      </w:r>
      <w:r>
        <w:rPr>
          <w:rFonts w:hint="eastAsia" w:ascii="仿宋_GB2312" w:eastAsia="仿宋_GB2312"/>
          <w:color w:val="auto"/>
          <w:sz w:val="32"/>
          <w:szCs w:val="32"/>
          <w:highlight w:val="none"/>
          <w:lang w:val="en-US" w:eastAsia="zh-CN"/>
        </w:rPr>
        <w:t>核心知识产权证明；</w:t>
      </w:r>
      <w:r>
        <w:rPr>
          <w:rFonts w:hint="eastAsia" w:ascii="汉仪书宋二S" w:hAnsi="汉仪书宋二S" w:eastAsia="汉仪书宋二S" w:cs="汉仪书宋二S"/>
          <w:color w:val="auto"/>
          <w:sz w:val="32"/>
          <w:szCs w:val="32"/>
          <w:highlight w:val="none"/>
          <w:lang w:val="en-US" w:eastAsia="zh-CN"/>
        </w:rPr>
        <w:t>③</w:t>
      </w:r>
      <w:r>
        <w:rPr>
          <w:rFonts w:hint="default" w:ascii="仿宋_GB2312" w:eastAsia="仿宋_GB2312" w:cs="Times New Roman"/>
          <w:color w:val="auto"/>
          <w:sz w:val="32"/>
          <w:szCs w:val="32"/>
          <w:highlight w:val="none"/>
          <w:lang w:val="en-US" w:eastAsia="zh-CN"/>
        </w:rPr>
        <w:t>申报项目投入产出情况</w:t>
      </w:r>
      <w:r>
        <w:rPr>
          <w:rFonts w:hint="eastAsia" w:ascii="仿宋_GB2312" w:eastAsia="仿宋_GB2312" w:cs="Times New Roman"/>
          <w:color w:val="auto"/>
          <w:sz w:val="32"/>
          <w:szCs w:val="32"/>
          <w:highlight w:val="none"/>
          <w:lang w:val="en-US" w:eastAsia="zh-CN"/>
        </w:rPr>
        <w:t>（含收入和费用明细表）</w:t>
      </w:r>
      <w:r>
        <w:rPr>
          <w:rFonts w:hint="eastAsia" w:ascii="汉仪书宋二S" w:hAnsi="汉仪书宋二S" w:eastAsia="汉仪书宋二S" w:cs="汉仪书宋二S"/>
          <w:color w:val="auto"/>
          <w:sz w:val="32"/>
          <w:szCs w:val="32"/>
          <w:highlight w:val="none"/>
          <w:lang w:val="en-US" w:eastAsia="zh-CN"/>
        </w:rPr>
        <w:t>④</w:t>
      </w:r>
      <w:r>
        <w:rPr>
          <w:rFonts w:hint="default" w:ascii="仿宋_GB2312" w:eastAsia="仿宋_GB2312" w:cs="Times New Roman"/>
          <w:color w:val="auto"/>
          <w:sz w:val="32"/>
          <w:szCs w:val="32"/>
          <w:highlight w:val="none"/>
          <w:lang w:val="en-US" w:eastAsia="zh-CN"/>
        </w:rPr>
        <w:t>申报项目累计服务企业/项目清单</w:t>
      </w:r>
      <w:r>
        <w:rPr>
          <w:rFonts w:hint="eastAsia" w:ascii="仿宋_GB2312" w:eastAsia="仿宋_GB2312"/>
          <w:color w:val="auto"/>
          <w:sz w:val="32"/>
          <w:szCs w:val="32"/>
          <w:highlight w:val="none"/>
          <w:lang w:val="en-US" w:eastAsia="zh-CN"/>
        </w:rPr>
        <w:t>。</w:t>
      </w:r>
    </w:p>
    <w:p w14:paraId="2121D15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3"/>
          <w:rFonts w:hint="eastAsia" w:ascii="仿宋_GB2312" w:hAnsi="仿宋_GB2312" w:eastAsia="仿宋_GB2312" w:cs="Times New Roman"/>
          <w:color w:val="auto"/>
          <w:kern w:val="2"/>
          <w:sz w:val="32"/>
          <w:szCs w:val="24"/>
          <w:highlight w:val="none"/>
          <w:lang w:val="en-US" w:eastAsia="zh-CN" w:bidi="ar-SA"/>
        </w:rPr>
      </w:pPr>
      <w:r>
        <w:rPr>
          <w:rFonts w:hint="eastAsia" w:ascii="仿宋_GB2312" w:eastAsia="仿宋_GB2312"/>
          <w:b/>
          <w:bCs/>
          <w:color w:val="auto"/>
          <w:sz w:val="32"/>
          <w:szCs w:val="32"/>
          <w:highlight w:val="none"/>
          <w:lang w:val="en-US" w:eastAsia="zh-CN"/>
        </w:rPr>
        <w:t>（</w:t>
      </w:r>
      <w:r>
        <w:rPr>
          <w:rFonts w:hint="default" w:ascii="仿宋_GB2312" w:eastAsia="仿宋_GB2312"/>
          <w:b/>
          <w:bCs/>
          <w:color w:val="auto"/>
          <w:sz w:val="32"/>
          <w:szCs w:val="32"/>
          <w:highlight w:val="none"/>
          <w:lang w:val="en-US" w:eastAsia="zh-CN"/>
        </w:rPr>
        <w:t>3</w:t>
      </w:r>
      <w:r>
        <w:rPr>
          <w:rFonts w:hint="eastAsia" w:ascii="仿宋_GB2312" w:eastAsia="仿宋_GB2312"/>
          <w:b/>
          <w:bCs/>
          <w:color w:val="auto"/>
          <w:sz w:val="32"/>
          <w:szCs w:val="32"/>
          <w:highlight w:val="none"/>
          <w:lang w:val="en-US" w:eastAsia="zh-CN"/>
        </w:rPr>
        <w:t>）产业活动：</w:t>
      </w:r>
      <w:r>
        <w:rPr>
          <w:rFonts w:hint="eastAsia" w:ascii="汉仪书宋二S" w:hAnsi="汉仪书宋二S" w:eastAsia="汉仪书宋二S" w:cs="汉仪书宋二S"/>
          <w:color w:val="auto"/>
          <w:sz w:val="32"/>
          <w:szCs w:val="32"/>
          <w:highlight w:val="none"/>
          <w:lang w:val="en-US" w:eastAsia="zh-CN"/>
        </w:rPr>
        <w:t>①</w:t>
      </w:r>
      <w:r>
        <w:rPr>
          <w:rStyle w:val="13"/>
          <w:rFonts w:hint="eastAsia" w:ascii="仿宋_GB2312" w:hAnsi="仿宋_GB2312" w:eastAsia="仿宋_GB2312" w:cs="Times New Roman"/>
          <w:color w:val="auto"/>
          <w:kern w:val="2"/>
          <w:sz w:val="32"/>
          <w:szCs w:val="24"/>
          <w:highlight w:val="none"/>
          <w:lang w:val="en-US" w:eastAsia="zh-CN" w:bidi="ar-SA"/>
        </w:rPr>
        <w:t>证明申报单位主办/承办活动的相关文件（官网通知、公文、合同等）；</w:t>
      </w:r>
      <w:r>
        <w:rPr>
          <w:rFonts w:hint="eastAsia" w:ascii="汉仪书宋二S" w:hAnsi="汉仪书宋二S" w:eastAsia="汉仪书宋二S" w:cs="汉仪书宋二S"/>
          <w:color w:val="auto"/>
          <w:sz w:val="32"/>
          <w:szCs w:val="32"/>
          <w:highlight w:val="none"/>
          <w:lang w:val="en-US" w:eastAsia="zh-CN"/>
        </w:rPr>
        <w:t>②</w:t>
      </w:r>
      <w:r>
        <w:rPr>
          <w:rStyle w:val="13"/>
          <w:rFonts w:hint="eastAsia" w:ascii="仿宋_GB2312" w:hAnsi="仿宋_GB2312" w:eastAsia="仿宋_GB2312" w:cs="Times New Roman"/>
          <w:color w:val="auto"/>
          <w:kern w:val="2"/>
          <w:sz w:val="32"/>
          <w:szCs w:val="24"/>
          <w:highlight w:val="none"/>
          <w:lang w:val="en-US" w:eastAsia="zh-CN" w:bidi="ar-SA"/>
        </w:rPr>
        <w:t>申报活动费用明细表；</w:t>
      </w:r>
      <w:r>
        <w:rPr>
          <w:rFonts w:hint="eastAsia" w:ascii="汉仪书宋二S" w:hAnsi="汉仪书宋二S" w:eastAsia="汉仪书宋二S" w:cs="汉仪书宋二S"/>
          <w:color w:val="auto"/>
          <w:sz w:val="32"/>
          <w:szCs w:val="32"/>
          <w:highlight w:val="none"/>
          <w:lang w:val="en-US" w:eastAsia="zh-CN"/>
        </w:rPr>
        <w:t>③</w:t>
      </w:r>
      <w:r>
        <w:rPr>
          <w:rStyle w:val="13"/>
          <w:rFonts w:hint="eastAsia" w:ascii="仿宋_GB2312" w:hAnsi="仿宋_GB2312" w:eastAsia="仿宋_GB2312" w:cs="Times New Roman"/>
          <w:color w:val="auto"/>
          <w:kern w:val="2"/>
          <w:sz w:val="32"/>
          <w:szCs w:val="24"/>
          <w:highlight w:val="none"/>
          <w:lang w:val="en-US" w:eastAsia="zh-CN" w:bidi="ar-SA"/>
        </w:rPr>
        <w:t>申报活动介绍材料（主要内容、活动安排、主要嘉宾情况、活动参与企业及人员情况清单、活动成果及对推动深圳微短剧产业发展的积极促进作用等）。</w:t>
      </w:r>
    </w:p>
    <w:p w14:paraId="3CFE0D9A">
      <w:pPr>
        <w:pStyle w:val="5"/>
        <w:keepNext w:val="0"/>
        <w:keepLines w:val="0"/>
        <w:pageBreakBefore w:val="0"/>
        <w:widowControl w:val="0"/>
        <w:kinsoku/>
        <w:wordWrap/>
        <w:overflowPunct/>
        <w:topLinePunct w:val="0"/>
        <w:autoSpaceDE/>
        <w:autoSpaceDN/>
        <w:bidi w:val="0"/>
        <w:spacing w:line="560" w:lineRule="exact"/>
        <w:textAlignment w:val="auto"/>
        <w:rPr>
          <w:rStyle w:val="13"/>
          <w:rFonts w:hint="eastAsia" w:ascii="仿宋_GB2312" w:hAnsi="仿宋_GB2312" w:eastAsia="仿宋_GB2312" w:cs="Times New Roman"/>
          <w:color w:val="auto"/>
          <w:kern w:val="2"/>
          <w:sz w:val="32"/>
          <w:szCs w:val="24"/>
          <w:highlight w:val="none"/>
          <w:lang w:val="en-US" w:eastAsia="zh-CN" w:bidi="ar-SA"/>
        </w:rPr>
      </w:pPr>
      <w:r>
        <w:rPr>
          <w:rFonts w:hint="eastAsia" w:ascii="仿宋_GB2312" w:eastAsia="仿宋_GB2312"/>
          <w:b/>
          <w:bCs/>
          <w:color w:val="auto"/>
          <w:sz w:val="32"/>
          <w:szCs w:val="32"/>
          <w:highlight w:val="none"/>
          <w:lang w:val="en-US" w:eastAsia="zh-CN"/>
        </w:rPr>
        <w:t>（4）经纪代理：</w:t>
      </w:r>
      <w:r>
        <w:rPr>
          <w:rFonts w:hint="eastAsia" w:ascii="汉仪书宋二S" w:hAnsi="汉仪书宋二S" w:eastAsia="汉仪书宋二S" w:cs="汉仪书宋二S"/>
          <w:color w:val="auto"/>
          <w:sz w:val="32"/>
          <w:szCs w:val="32"/>
          <w:highlight w:val="none"/>
          <w:lang w:val="en-US" w:eastAsia="zh-CN"/>
        </w:rPr>
        <w:t>①</w:t>
      </w:r>
      <w:r>
        <w:rPr>
          <w:rStyle w:val="13"/>
          <w:rFonts w:hint="eastAsia" w:ascii="仿宋_GB2312" w:hAnsi="仿宋_GB2312" w:eastAsia="仿宋_GB2312" w:cs="Times New Roman"/>
          <w:color w:val="auto"/>
          <w:kern w:val="2"/>
          <w:sz w:val="32"/>
          <w:szCs w:val="24"/>
          <w:highlight w:val="none"/>
          <w:lang w:val="en-US" w:eastAsia="zh-CN" w:bidi="ar-SA"/>
        </w:rPr>
        <w:t>申报单位业务简介及有关资质（若有）；</w:t>
      </w:r>
      <w:r>
        <w:rPr>
          <w:rFonts w:hint="eastAsia" w:ascii="汉仪书宋二S" w:hAnsi="汉仪书宋二S" w:eastAsia="汉仪书宋二S" w:cs="汉仪书宋二S"/>
          <w:color w:val="auto"/>
          <w:sz w:val="32"/>
          <w:szCs w:val="32"/>
          <w:highlight w:val="none"/>
          <w:lang w:val="en-US" w:eastAsia="zh-CN"/>
        </w:rPr>
        <w:t>②</w:t>
      </w:r>
      <w:r>
        <w:rPr>
          <w:rFonts w:hint="default" w:ascii="仿宋_GB2312" w:eastAsia="仿宋_GB2312" w:cs="Times New Roman"/>
          <w:color w:val="auto"/>
          <w:sz w:val="32"/>
          <w:szCs w:val="32"/>
          <w:highlight w:val="none"/>
          <w:lang w:val="en-US" w:eastAsia="zh-CN"/>
        </w:rPr>
        <w:t>申报</w:t>
      </w:r>
      <w:r>
        <w:rPr>
          <w:rFonts w:hint="eastAsia" w:ascii="仿宋_GB2312" w:eastAsia="仿宋_GB2312" w:cs="Times New Roman"/>
          <w:color w:val="auto"/>
          <w:sz w:val="32"/>
          <w:szCs w:val="32"/>
          <w:highlight w:val="none"/>
          <w:lang w:val="en-US" w:eastAsia="zh-CN"/>
        </w:rPr>
        <w:t>单位微短剧经纪代理业务</w:t>
      </w:r>
      <w:r>
        <w:rPr>
          <w:rFonts w:hint="default" w:ascii="仿宋_GB2312" w:eastAsia="仿宋_GB2312" w:cs="Times New Roman"/>
          <w:color w:val="auto"/>
          <w:sz w:val="32"/>
          <w:szCs w:val="32"/>
          <w:highlight w:val="none"/>
          <w:lang w:val="en-US" w:eastAsia="zh-CN"/>
        </w:rPr>
        <w:t>投入产出情况</w:t>
      </w:r>
      <w:r>
        <w:rPr>
          <w:rFonts w:hint="eastAsia" w:ascii="仿宋_GB2312" w:eastAsia="仿宋_GB2312" w:cs="Times New Roman"/>
          <w:color w:val="auto"/>
          <w:sz w:val="32"/>
          <w:szCs w:val="32"/>
          <w:highlight w:val="none"/>
          <w:lang w:val="en-US" w:eastAsia="zh-CN"/>
        </w:rPr>
        <w:t>（含收入和费用明细表）；</w:t>
      </w:r>
      <w:r>
        <w:rPr>
          <w:rFonts w:hint="eastAsia" w:ascii="汉仪书宋二S" w:hAnsi="汉仪书宋二S" w:eastAsia="汉仪书宋二S" w:cs="汉仪书宋二S"/>
          <w:color w:val="auto"/>
          <w:sz w:val="32"/>
          <w:szCs w:val="32"/>
          <w:highlight w:val="none"/>
          <w:lang w:val="en-US" w:eastAsia="zh-CN"/>
        </w:rPr>
        <w:t>③</w:t>
      </w:r>
      <w:r>
        <w:rPr>
          <w:rFonts w:hint="default" w:ascii="仿宋_GB2312" w:eastAsia="仿宋_GB2312" w:cs="Times New Roman"/>
          <w:color w:val="auto"/>
          <w:sz w:val="32"/>
          <w:szCs w:val="32"/>
          <w:highlight w:val="none"/>
          <w:lang w:val="en-US" w:eastAsia="zh-CN"/>
        </w:rPr>
        <w:t>申报</w:t>
      </w:r>
      <w:r>
        <w:rPr>
          <w:rFonts w:hint="eastAsia" w:ascii="仿宋_GB2312" w:eastAsia="仿宋_GB2312" w:cs="Times New Roman"/>
          <w:color w:val="auto"/>
          <w:sz w:val="32"/>
          <w:szCs w:val="32"/>
          <w:highlight w:val="none"/>
          <w:lang w:val="en-US" w:eastAsia="zh-CN"/>
        </w:rPr>
        <w:t>单位上一自然年度（2025年）</w:t>
      </w:r>
      <w:r>
        <w:rPr>
          <w:rFonts w:hint="default" w:ascii="仿宋_GB2312" w:eastAsia="仿宋_GB2312" w:cs="Times New Roman"/>
          <w:color w:val="auto"/>
          <w:sz w:val="32"/>
          <w:szCs w:val="32"/>
          <w:highlight w:val="none"/>
          <w:lang w:val="en-US" w:eastAsia="zh-CN"/>
        </w:rPr>
        <w:t>服务企业/项目清单</w:t>
      </w:r>
      <w:r>
        <w:rPr>
          <w:rStyle w:val="13"/>
          <w:rFonts w:hint="eastAsia" w:ascii="仿宋_GB2312" w:hAnsi="仿宋_GB2312" w:eastAsia="仿宋_GB2312" w:cs="Times New Roman"/>
          <w:color w:val="auto"/>
          <w:kern w:val="2"/>
          <w:sz w:val="32"/>
          <w:szCs w:val="24"/>
          <w:highlight w:val="none"/>
          <w:lang w:val="en-US" w:eastAsia="zh-CN" w:bidi="ar-SA"/>
        </w:rPr>
        <w:t>。</w:t>
      </w:r>
    </w:p>
    <w:p w14:paraId="27FC08A7">
      <w:pPr>
        <w:pStyle w:val="5"/>
        <w:keepNext w:val="0"/>
        <w:keepLines w:val="0"/>
        <w:pageBreakBefore w:val="0"/>
        <w:widowControl w:val="0"/>
        <w:numPr>
          <w:ilvl w:val="0"/>
          <w:numId w:val="1"/>
        </w:numPr>
        <w:kinsoku/>
        <w:wordWrap/>
        <w:overflowPunct/>
        <w:topLinePunct w:val="0"/>
        <w:autoSpaceDE/>
        <w:autoSpaceDN/>
        <w:bidi w:val="0"/>
        <w:spacing w:line="560" w:lineRule="exact"/>
        <w:textAlignment w:val="auto"/>
        <w:rPr>
          <w:rStyle w:val="13"/>
          <w:rFonts w:hint="eastAsia" w:ascii="CESI楷体-GB2312" w:hAnsi="CESI楷体-GB2312" w:eastAsia="CESI楷体-GB2312" w:cs="CESI楷体-GB2312"/>
          <w:color w:val="auto"/>
          <w:sz w:val="32"/>
          <w:szCs w:val="32"/>
          <w:highlight w:val="none"/>
          <w:lang w:val="en-US" w:eastAsia="zh-CN"/>
        </w:rPr>
      </w:pPr>
      <w:r>
        <w:rPr>
          <w:rStyle w:val="13"/>
          <w:rFonts w:hint="eastAsia" w:ascii="CESI楷体-GB2312" w:hAnsi="CESI楷体-GB2312" w:eastAsia="CESI楷体-GB2312" w:cs="CESI楷体-GB2312"/>
          <w:color w:val="auto"/>
          <w:sz w:val="32"/>
          <w:szCs w:val="32"/>
          <w:highlight w:val="none"/>
          <w:lang w:val="en-US" w:eastAsia="zh-CN"/>
        </w:rPr>
        <w:t>预审</w:t>
      </w:r>
    </w:p>
    <w:p w14:paraId="01DC99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我局</w:t>
      </w:r>
      <w:r>
        <w:rPr>
          <w:rFonts w:hint="eastAsia" w:ascii="仿宋_GB2312" w:eastAsia="仿宋_GB2312" w:cs="Times New Roman"/>
          <w:color w:val="auto"/>
          <w:kern w:val="2"/>
          <w:sz w:val="32"/>
          <w:szCs w:val="32"/>
          <w:highlight w:val="none"/>
          <w:lang w:val="en-US" w:eastAsia="zh-CN" w:bidi="ar-SA"/>
        </w:rPr>
        <w:t>将</w:t>
      </w:r>
      <w:r>
        <w:rPr>
          <w:rFonts w:hint="eastAsia" w:ascii="仿宋_GB2312" w:hAnsi="Calibri" w:eastAsia="仿宋_GB2312" w:cs="Times New Roman"/>
          <w:color w:val="auto"/>
          <w:kern w:val="2"/>
          <w:sz w:val="32"/>
          <w:szCs w:val="32"/>
          <w:highlight w:val="none"/>
          <w:lang w:val="en-US" w:eastAsia="zh-CN" w:bidi="ar-SA"/>
        </w:rPr>
        <w:t>在收到</w:t>
      </w:r>
      <w:r>
        <w:rPr>
          <w:rFonts w:hint="eastAsia" w:ascii="仿宋_GB2312" w:eastAsia="仿宋_GB2312" w:cs="Times New Roman"/>
          <w:color w:val="auto"/>
          <w:kern w:val="2"/>
          <w:sz w:val="32"/>
          <w:szCs w:val="32"/>
          <w:highlight w:val="none"/>
          <w:lang w:val="en-US" w:eastAsia="zh-CN" w:bidi="ar-SA"/>
        </w:rPr>
        <w:t>网上申请后进行预审并通过系统反馈结果，请申报单位密切关注系统返回的预审结果并按照审核备注进行下一步操作。</w:t>
      </w:r>
    </w:p>
    <w:p w14:paraId="3B8121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符合申报条件、填报完整且材料齐全的项目，预审通过。</w:t>
      </w:r>
    </w:p>
    <w:p w14:paraId="551190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经预审基本符合申报条件，但填报有误/材料不全的项目，预审驳回并备注原因，请按驳回时的备注修改完善后</w:t>
      </w:r>
      <w:r>
        <w:rPr>
          <w:rFonts w:hint="default" w:ascii="仿宋_GB2312" w:eastAsia="仿宋_GB2312" w:cs="Times New Roman"/>
          <w:color w:val="auto"/>
          <w:kern w:val="2"/>
          <w:sz w:val="32"/>
          <w:szCs w:val="32"/>
          <w:highlight w:val="none"/>
          <w:lang w:val="en-US" w:eastAsia="zh-CN" w:bidi="ar-SA"/>
        </w:rPr>
        <w:t>于3个工作日内</w:t>
      </w:r>
      <w:r>
        <w:rPr>
          <w:rFonts w:hint="eastAsia" w:ascii="仿宋_GB2312" w:eastAsia="仿宋_GB2312" w:cs="Times New Roman"/>
          <w:color w:val="auto"/>
          <w:kern w:val="2"/>
          <w:sz w:val="32"/>
          <w:szCs w:val="32"/>
          <w:highlight w:val="none"/>
          <w:lang w:val="en-US" w:eastAsia="zh-CN" w:bidi="ar-SA"/>
        </w:rPr>
        <w:t>重新提交</w:t>
      </w:r>
      <w:r>
        <w:rPr>
          <w:rFonts w:hint="default" w:ascii="仿宋_GB2312" w:eastAsia="仿宋_GB2312" w:cs="Times New Roman"/>
          <w:color w:val="auto"/>
          <w:kern w:val="2"/>
          <w:sz w:val="32"/>
          <w:szCs w:val="32"/>
          <w:highlight w:val="none"/>
          <w:lang w:val="en-US" w:eastAsia="zh-CN" w:bidi="ar-SA"/>
        </w:rPr>
        <w:t>，</w:t>
      </w:r>
      <w:r>
        <w:rPr>
          <w:rFonts w:hint="eastAsia" w:ascii="仿宋_GB2312" w:eastAsia="仿宋_GB2312" w:cs="Times New Roman"/>
          <w:color w:val="auto"/>
          <w:kern w:val="2"/>
          <w:sz w:val="32"/>
          <w:szCs w:val="32"/>
          <w:highlight w:val="none"/>
          <w:lang w:val="en-US" w:eastAsia="zh-CN" w:bidi="ar-SA"/>
        </w:rPr>
        <w:t>重新提交的申报项目原则上应与原申报项目的申报主体和项目名称一致。</w:t>
      </w:r>
    </w:p>
    <w:p w14:paraId="4DA0DC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经预审初步判断不符合申报条件的项目，预审驳回并备注原因。</w:t>
      </w:r>
    </w:p>
    <w:p w14:paraId="1CA917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申报单位对预审结果有疑问的，可致电0755-88101341咨询。</w:t>
      </w:r>
    </w:p>
    <w:p w14:paraId="3A3B6BA8">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CESI楷体-GB2312" w:hAnsi="CESI楷体-GB2312" w:eastAsia="CESI楷体-GB2312" w:cs="CESI楷体-GB2312"/>
          <w:color w:val="auto"/>
          <w:sz w:val="32"/>
          <w:szCs w:val="32"/>
          <w:highlight w:val="none"/>
          <w:lang w:val="en-US" w:eastAsia="zh-CN"/>
        </w:rPr>
      </w:pPr>
      <w:r>
        <w:rPr>
          <w:rStyle w:val="13"/>
          <w:rFonts w:hint="eastAsia" w:ascii="CESI楷体-GB2312" w:hAnsi="CESI楷体-GB2312" w:eastAsia="CESI楷体-GB2312" w:cs="CESI楷体-GB2312"/>
          <w:color w:val="auto"/>
          <w:sz w:val="32"/>
          <w:szCs w:val="32"/>
          <w:highlight w:val="none"/>
          <w:lang w:val="en-US" w:eastAsia="zh-CN"/>
        </w:rPr>
        <w:t>（三）财务审计</w:t>
      </w:r>
    </w:p>
    <w:p w14:paraId="68ED28F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网上申报结束后，</w:t>
      </w:r>
      <w:r>
        <w:rPr>
          <w:rFonts w:hint="default" w:ascii="仿宋_GB2312" w:eastAsia="仿宋_GB2312" w:cs="Times New Roman"/>
          <w:color w:val="auto"/>
          <w:kern w:val="2"/>
          <w:sz w:val="32"/>
          <w:szCs w:val="32"/>
          <w:highlight w:val="none"/>
          <w:lang w:val="en-US" w:eastAsia="zh-CN" w:bidi="ar-SA"/>
        </w:rPr>
        <w:t>已受理</w:t>
      </w:r>
      <w:r>
        <w:rPr>
          <w:rFonts w:hint="eastAsia" w:ascii="仿宋_GB2312" w:eastAsia="仿宋_GB2312" w:cs="Times New Roman"/>
          <w:color w:val="auto"/>
          <w:kern w:val="2"/>
          <w:sz w:val="32"/>
          <w:szCs w:val="32"/>
          <w:highlight w:val="none"/>
          <w:lang w:val="en-US" w:eastAsia="zh-CN" w:bidi="ar-SA"/>
        </w:rPr>
        <w:t>的项目，我局将于7月6日前发布</w:t>
      </w:r>
      <w:r>
        <w:rPr>
          <w:rFonts w:hint="default" w:ascii="仿宋_GB2312" w:eastAsia="仿宋_GB2312" w:cs="Times New Roman"/>
          <w:color w:val="auto"/>
          <w:kern w:val="2"/>
          <w:sz w:val="32"/>
          <w:szCs w:val="32"/>
          <w:highlight w:val="none"/>
          <w:lang w:val="en-US" w:eastAsia="zh-CN" w:bidi="ar-SA"/>
        </w:rPr>
        <w:t>受理</w:t>
      </w:r>
      <w:r>
        <w:rPr>
          <w:rFonts w:hint="eastAsia" w:ascii="仿宋_GB2312" w:eastAsia="仿宋_GB2312" w:cs="Times New Roman"/>
          <w:color w:val="auto"/>
          <w:kern w:val="2"/>
          <w:sz w:val="32"/>
          <w:szCs w:val="32"/>
          <w:highlight w:val="none"/>
          <w:lang w:val="en-US" w:eastAsia="zh-CN" w:bidi="ar-SA"/>
        </w:rPr>
        <w:t>结果，并由我局组织第三方机构，根据项目类别和扶持方向分批对项目进行财务审计，请申报单位按照后续通知要求配合提供有关材料。</w:t>
      </w:r>
    </w:p>
    <w:p w14:paraId="058E5DB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Style w:val="13"/>
          <w:rFonts w:hint="eastAsia" w:ascii="CESI楷体-GB2312" w:hAnsi="CESI楷体-GB2312" w:eastAsia="CESI楷体-GB2312" w:cs="CESI楷体-GB2312"/>
          <w:color w:val="auto"/>
          <w:sz w:val="32"/>
          <w:szCs w:val="32"/>
          <w:highlight w:val="none"/>
          <w:lang w:val="en-US" w:eastAsia="zh-CN"/>
        </w:rPr>
        <w:t>（四）现场考察</w:t>
      </w:r>
    </w:p>
    <w:p w14:paraId="5E90F37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FreeSerif" w:hAnsi="FreeSerif" w:eastAsia="仿宋_GB2312" w:cs="FreeSerif"/>
          <w:b w:val="0"/>
          <w:bCs/>
          <w:i w:val="0"/>
          <w:caps w:val="0"/>
          <w:color w:val="auto"/>
          <w:spacing w:val="0"/>
          <w:kern w:val="0"/>
          <w:sz w:val="32"/>
          <w:szCs w:val="32"/>
          <w:highlight w:val="none"/>
          <w:shd w:val="clear" w:color="auto" w:fill="auto"/>
          <w:lang w:val="en-US" w:eastAsia="zh-CN" w:bidi="ar"/>
        </w:rPr>
        <w:t>我局将</w:t>
      </w:r>
      <w:r>
        <w:rPr>
          <w:rFonts w:hint="default" w:ascii="FreeSerif" w:hAnsi="FreeSerif" w:eastAsia="仿宋_GB2312" w:cs="FreeSerif"/>
          <w:b w:val="0"/>
          <w:bCs/>
          <w:i w:val="0"/>
          <w:caps w:val="0"/>
          <w:color w:val="auto"/>
          <w:spacing w:val="0"/>
          <w:kern w:val="0"/>
          <w:sz w:val="32"/>
          <w:szCs w:val="32"/>
          <w:highlight w:val="none"/>
          <w:shd w:val="clear" w:color="auto" w:fill="auto"/>
          <w:lang w:val="en-US" w:eastAsia="zh-CN" w:bidi="ar"/>
        </w:rPr>
        <w:t>根据项目审核情况和年度工作计划统筹安排是否需要现场考察</w:t>
      </w:r>
      <w:r>
        <w:rPr>
          <w:rFonts w:hint="eastAsia" w:ascii="FreeSerif" w:hAnsi="FreeSerif" w:eastAsia="仿宋_GB2312" w:cs="FreeSerif"/>
          <w:b w:val="0"/>
          <w:bCs/>
          <w:i w:val="0"/>
          <w:caps w:val="0"/>
          <w:color w:val="auto"/>
          <w:spacing w:val="0"/>
          <w:kern w:val="0"/>
          <w:sz w:val="32"/>
          <w:szCs w:val="32"/>
          <w:highlight w:val="none"/>
          <w:shd w:val="clear" w:color="auto" w:fill="auto"/>
          <w:lang w:val="en-US" w:eastAsia="zh-CN" w:bidi="ar"/>
        </w:rPr>
        <w:t>，请申报单位按照</w:t>
      </w:r>
      <w:r>
        <w:rPr>
          <w:rFonts w:hint="eastAsia" w:ascii="仿宋_GB2312" w:eastAsia="仿宋_GB2312" w:cs="Times New Roman"/>
          <w:color w:val="auto"/>
          <w:kern w:val="2"/>
          <w:sz w:val="32"/>
          <w:szCs w:val="32"/>
          <w:highlight w:val="none"/>
          <w:lang w:val="en-US" w:eastAsia="zh-CN" w:bidi="ar-SA"/>
        </w:rPr>
        <w:t>后续通知要求配合</w:t>
      </w:r>
      <w:r>
        <w:rPr>
          <w:rFonts w:hint="default" w:ascii="FreeSerif" w:hAnsi="FreeSerif" w:eastAsia="仿宋_GB2312" w:cs="FreeSerif"/>
          <w:b w:val="0"/>
          <w:bCs/>
          <w:i w:val="0"/>
          <w:caps w:val="0"/>
          <w:color w:val="auto"/>
          <w:spacing w:val="0"/>
          <w:kern w:val="0"/>
          <w:sz w:val="32"/>
          <w:szCs w:val="32"/>
          <w:highlight w:val="none"/>
          <w:shd w:val="clear" w:color="auto" w:fill="auto"/>
          <w:lang w:val="en-US" w:eastAsia="zh-CN" w:bidi="ar"/>
        </w:rPr>
        <w:t>。</w:t>
      </w:r>
    </w:p>
    <w:p w14:paraId="174C9C7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七</w:t>
      </w: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eastAsia="zh-CN"/>
        </w:rPr>
        <w:t>其他说明</w:t>
      </w:r>
    </w:p>
    <w:p w14:paraId="37896C0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（一）</w:t>
      </w:r>
      <w:r>
        <w:rPr>
          <w:rFonts w:hint="eastAsia" w:ascii="仿宋_GB2312" w:eastAsia="仿宋_GB2312"/>
          <w:color w:val="auto"/>
          <w:sz w:val="32"/>
          <w:szCs w:val="32"/>
          <w:highlight w:val="none"/>
          <w:lang w:eastAsia="zh-CN"/>
        </w:rPr>
        <w:t>本项目</w:t>
      </w:r>
      <w:r>
        <w:rPr>
          <w:rFonts w:hint="eastAsia" w:ascii="仿宋_GB2312" w:eastAsia="仿宋_GB2312"/>
          <w:color w:val="auto"/>
          <w:sz w:val="32"/>
          <w:szCs w:val="32"/>
          <w:highlight w:val="none"/>
        </w:rPr>
        <w:t>受理</w:t>
      </w:r>
      <w:r>
        <w:rPr>
          <w:rFonts w:hint="eastAsia" w:ascii="仿宋_GB2312" w:eastAsia="仿宋_GB2312"/>
          <w:color w:val="auto"/>
          <w:sz w:val="32"/>
          <w:szCs w:val="32"/>
          <w:highlight w:val="none"/>
          <w:lang w:eastAsia="zh-CN"/>
        </w:rPr>
        <w:t>和决定</w:t>
      </w:r>
      <w:r>
        <w:rPr>
          <w:rFonts w:hint="eastAsia" w:ascii="仿宋_GB2312" w:eastAsia="仿宋_GB2312"/>
          <w:color w:val="auto"/>
          <w:sz w:val="32"/>
          <w:szCs w:val="32"/>
          <w:highlight w:val="none"/>
        </w:rPr>
        <w:t>机关</w:t>
      </w:r>
      <w:r>
        <w:rPr>
          <w:rFonts w:hint="eastAsia" w:ascii="仿宋_GB2312" w:eastAsia="仿宋_GB2312"/>
          <w:color w:val="auto"/>
          <w:sz w:val="32"/>
          <w:szCs w:val="32"/>
          <w:highlight w:val="none"/>
          <w:lang w:eastAsia="zh-CN"/>
        </w:rPr>
        <w:t>为</w:t>
      </w:r>
      <w:r>
        <w:rPr>
          <w:rFonts w:hint="eastAsia" w:ascii="仿宋_GB2312" w:eastAsia="仿宋_GB2312"/>
          <w:color w:val="auto"/>
          <w:sz w:val="32"/>
          <w:szCs w:val="32"/>
          <w:highlight w:val="none"/>
        </w:rPr>
        <w:t>深圳市文化广电旅游体育局</w:t>
      </w:r>
      <w:r>
        <w:rPr>
          <w:rFonts w:hint="eastAsia" w:ascii="仿宋_GB2312" w:eastAsia="仿宋_GB2312"/>
          <w:color w:val="auto"/>
          <w:sz w:val="32"/>
          <w:szCs w:val="32"/>
          <w:highlight w:val="none"/>
          <w:lang w:eastAsia="zh-CN"/>
        </w:rPr>
        <w:t>，受理和决定程序为：</w:t>
      </w:r>
      <w:r>
        <w:rPr>
          <w:rFonts w:hint="eastAsia" w:ascii="仿宋_GB2312" w:eastAsia="仿宋_GB2312"/>
          <w:color w:val="auto"/>
          <w:sz w:val="32"/>
          <w:szCs w:val="32"/>
          <w:highlight w:val="none"/>
        </w:rPr>
        <w:t>网上申报——网上</w:t>
      </w:r>
      <w:r>
        <w:rPr>
          <w:rFonts w:hint="eastAsia" w:ascii="仿宋_GB2312" w:eastAsia="仿宋_GB2312"/>
          <w:color w:val="auto"/>
          <w:sz w:val="32"/>
          <w:szCs w:val="32"/>
          <w:highlight w:val="none"/>
          <w:lang w:eastAsia="zh-CN"/>
        </w:rPr>
        <w:t>预审</w:t>
      </w:r>
      <w:r>
        <w:rPr>
          <w:rFonts w:hint="eastAsia" w:ascii="仿宋_GB2312" w:eastAsia="仿宋_GB2312"/>
          <w:color w:val="auto"/>
          <w:sz w:val="32"/>
          <w:szCs w:val="32"/>
          <w:highlight w:val="none"/>
        </w:rPr>
        <w:t>——</w:t>
      </w:r>
      <w:r>
        <w:rPr>
          <w:rFonts w:hint="default" w:ascii="仿宋_GB2312" w:eastAsia="仿宋_GB2312"/>
          <w:color w:val="auto"/>
          <w:sz w:val="32"/>
          <w:szCs w:val="32"/>
          <w:highlight w:val="none"/>
          <w:lang w:val="en-US"/>
        </w:rPr>
        <w:t>网上受理</w:t>
      </w:r>
      <w:r>
        <w:rPr>
          <w:rFonts w:hint="eastAsia" w:ascii="仿宋_GB2312" w:eastAsia="仿宋_GB2312"/>
          <w:color w:val="auto"/>
          <w:sz w:val="32"/>
          <w:szCs w:val="32"/>
          <w:highlight w:val="none"/>
        </w:rPr>
        <w:t>——市文化广电旅游体育局委托财务审计</w:t>
      </w:r>
      <w:r>
        <w:rPr>
          <w:rFonts w:hint="eastAsia" w:ascii="仿宋_GB2312" w:eastAsia="仿宋_GB2312"/>
          <w:color w:val="auto"/>
          <w:sz w:val="32"/>
          <w:szCs w:val="32"/>
          <w:highlight w:val="none"/>
          <w:lang w:eastAsia="zh-CN"/>
        </w:rPr>
        <w:t>和现场考察</w:t>
      </w:r>
      <w:bookmarkStart w:id="0" w:name="_GoBack"/>
      <w:bookmarkEnd w:id="0"/>
      <w:r>
        <w:rPr>
          <w:rFonts w:hint="eastAsia" w:ascii="仿宋_GB2312" w:eastAsia="仿宋_GB2312"/>
          <w:color w:val="auto"/>
          <w:sz w:val="32"/>
          <w:szCs w:val="32"/>
          <w:highlight w:val="none"/>
        </w:rPr>
        <w:t>——市文化广电旅游体育局党组会议审议——社会公示——市文化广电旅游体育局下达资金计划——拨付资助</w:t>
      </w:r>
      <w:r>
        <w:rPr>
          <w:rFonts w:hint="eastAsia" w:ascii="仿宋_GB2312" w:eastAsia="仿宋_GB2312"/>
          <w:color w:val="auto"/>
          <w:sz w:val="32"/>
          <w:szCs w:val="32"/>
          <w:highlight w:val="none"/>
          <w:lang w:eastAsia="zh-CN"/>
        </w:rPr>
        <w:t>资金</w:t>
      </w:r>
      <w:r>
        <w:rPr>
          <w:rFonts w:hint="eastAsia" w:ascii="仿宋_GB2312" w:eastAsia="仿宋_GB2312"/>
          <w:color w:val="auto"/>
          <w:sz w:val="32"/>
          <w:szCs w:val="32"/>
          <w:highlight w:val="none"/>
        </w:rPr>
        <w:t>。</w:t>
      </w:r>
    </w:p>
    <w:p w14:paraId="7C33E78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二</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深圳</w:t>
      </w:r>
      <w:r>
        <w:rPr>
          <w:rFonts w:hint="eastAsia" w:ascii="仿宋_GB2312" w:eastAsia="仿宋_GB2312"/>
          <w:color w:val="auto"/>
          <w:sz w:val="32"/>
          <w:szCs w:val="32"/>
          <w:highlight w:val="none"/>
        </w:rPr>
        <w:t>市文化广电旅游体育局没有和任何中介机构合作，也从未委托任何单位或个人代理资金申报事宜，请项目申报单位自主申报。我局将严格按照有关标准和程序受理与评审，不收取任何费用。</w:t>
      </w:r>
    </w:p>
    <w:p w14:paraId="621647C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三</w:t>
      </w:r>
      <w:r>
        <w:rPr>
          <w:rFonts w:hint="eastAsia" w:ascii="仿宋_GB2312" w:eastAsia="仿宋_GB2312"/>
          <w:color w:val="auto"/>
          <w:sz w:val="32"/>
          <w:szCs w:val="32"/>
          <w:highlight w:val="none"/>
        </w:rPr>
        <w:t>）</w:t>
      </w:r>
      <w:r>
        <w:rPr>
          <w:rFonts w:hint="default" w:ascii="FreeSerif" w:hAnsi="FreeSerif" w:eastAsia="仿宋_GB2312" w:cs="FreeSerif"/>
          <w:i w:val="0"/>
          <w:caps w:val="0"/>
          <w:color w:val="auto"/>
          <w:spacing w:val="0"/>
          <w:sz w:val="32"/>
          <w:szCs w:val="32"/>
          <w:highlight w:val="none"/>
          <w:shd w:val="clear" w:color="auto" w:fill="FFFFFF"/>
        </w:rPr>
        <w:t>在专项资金扶持计划项目申报、审批、管理、验收、评价等过程中，任何</w:t>
      </w:r>
      <w:r>
        <w:rPr>
          <w:rFonts w:hint="default" w:ascii="FreeSerif" w:hAnsi="FreeSerif" w:eastAsia="仿宋_GB2312" w:cs="FreeSerif"/>
          <w:i w:val="0"/>
          <w:caps w:val="0"/>
          <w:color w:val="auto"/>
          <w:spacing w:val="0"/>
          <w:sz w:val="32"/>
          <w:szCs w:val="32"/>
          <w:highlight w:val="none"/>
          <w:shd w:val="clear" w:color="auto" w:fill="FFFFFF"/>
          <w:lang w:eastAsia="zh-CN"/>
        </w:rPr>
        <w:t>单位</w:t>
      </w:r>
      <w:r>
        <w:rPr>
          <w:rFonts w:hint="default" w:ascii="FreeSerif" w:hAnsi="FreeSerif" w:eastAsia="仿宋_GB2312" w:cs="FreeSerif"/>
          <w:i w:val="0"/>
          <w:caps w:val="0"/>
          <w:color w:val="auto"/>
          <w:spacing w:val="0"/>
          <w:sz w:val="32"/>
          <w:szCs w:val="32"/>
          <w:highlight w:val="none"/>
          <w:shd w:val="clear" w:color="auto" w:fill="FFFFFF"/>
        </w:rPr>
        <w:t>和个人存在弄虚作假、非法骗取、恶意串通、提成牟利、侵占资助资金、恶意重复申报、阻挠或故意规避监管及其他不良行为的，</w:t>
      </w:r>
      <w:r>
        <w:rPr>
          <w:rFonts w:hint="default" w:ascii="FreeSerif" w:hAnsi="FreeSerif" w:eastAsia="仿宋_GB2312" w:cs="FreeSerif"/>
          <w:i w:val="0"/>
          <w:caps w:val="0"/>
          <w:color w:val="auto"/>
          <w:spacing w:val="0"/>
          <w:sz w:val="32"/>
          <w:szCs w:val="32"/>
          <w:highlight w:val="none"/>
          <w:shd w:val="clear" w:color="auto" w:fill="FFFFFF"/>
          <w:lang w:eastAsia="zh-CN"/>
        </w:rPr>
        <w:t>或项目存在意识形态问题、违反公序良俗、造成严重不良社会影响等情况的，或因侵权等重大问题被投诉或举报、经核查情况属实的，</w:t>
      </w:r>
      <w:r>
        <w:rPr>
          <w:rFonts w:hint="eastAsia" w:ascii="FreeSerif" w:hAnsi="FreeSerif" w:eastAsia="仿宋_GB2312" w:cs="FreeSerif"/>
          <w:i w:val="0"/>
          <w:caps w:val="0"/>
          <w:color w:val="auto"/>
          <w:spacing w:val="0"/>
          <w:sz w:val="32"/>
          <w:szCs w:val="32"/>
          <w:highlight w:val="none"/>
          <w:shd w:val="clear" w:color="auto" w:fill="FFFFFF"/>
          <w:lang w:eastAsia="zh-CN"/>
        </w:rPr>
        <w:t>深圳</w:t>
      </w:r>
      <w:r>
        <w:rPr>
          <w:rFonts w:hint="default" w:ascii="FreeSerif" w:hAnsi="FreeSerif" w:eastAsia="仿宋_GB2312" w:cs="FreeSerif"/>
          <w:i w:val="0"/>
          <w:caps w:val="0"/>
          <w:color w:val="auto"/>
          <w:spacing w:val="0"/>
          <w:sz w:val="32"/>
          <w:szCs w:val="32"/>
          <w:highlight w:val="none"/>
          <w:shd w:val="clear" w:color="auto" w:fill="FFFFFF"/>
        </w:rPr>
        <w:t>市文化广电旅游体育局将按照有关法律、法规、规章的规定收回专项资金，追究相应责任；涉嫌犯罪的，依法移送司法机关处理。</w:t>
      </w:r>
    </w:p>
    <w:p w14:paraId="364C9396">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30A30F96">
      <w:pPr>
        <w:tabs>
          <w:tab w:val="left" w:pos="360"/>
        </w:tabs>
        <w:ind w:right="600"/>
        <w:jc w:val="center"/>
        <w:rPr>
          <w:rFonts w:hint="eastAsia" w:ascii="仿宋_GB2312" w:hAnsi="Times New Roman" w:eastAsia="仿宋_GB2312"/>
          <w:b/>
          <w:sz w:val="30"/>
          <w:szCs w:val="30"/>
          <w:highlight w:val="none"/>
        </w:rPr>
      </w:pPr>
      <w:r>
        <w:rPr>
          <w:rFonts w:hint="eastAsia" w:ascii="仿宋_GB2312" w:hAnsi="Times New Roman" w:eastAsia="仿宋_GB2312"/>
          <w:b/>
          <w:sz w:val="30"/>
          <w:szCs w:val="30"/>
          <w:highlight w:val="none"/>
        </w:rPr>
        <w:t xml:space="preserve">                        </w:t>
      </w:r>
    </w:p>
    <w:p w14:paraId="6BD05B04">
      <w:pPr>
        <w:tabs>
          <w:tab w:val="left" w:pos="360"/>
        </w:tabs>
        <w:ind w:right="600"/>
        <w:jc w:val="center"/>
        <w:rPr>
          <w:rFonts w:hint="eastAsia" w:ascii="仿宋_GB2312" w:hAnsi="Times New Roman" w:eastAsia="仿宋_GB2312"/>
          <w:b/>
          <w:sz w:val="30"/>
          <w:szCs w:val="30"/>
          <w:highlight w:val="none"/>
          <w:lang w:eastAsia="zh-CN"/>
        </w:rPr>
      </w:pPr>
      <w:r>
        <w:rPr>
          <w:rFonts w:hint="eastAsia" w:ascii="仿宋_GB2312" w:hAnsi="Times New Roman" w:eastAsia="仿宋_GB2312"/>
          <w:b/>
          <w:sz w:val="30"/>
          <w:szCs w:val="30"/>
          <w:highlight w:val="none"/>
        </w:rPr>
        <w:t xml:space="preserve">                                编号：</w:t>
      </w:r>
      <w:r>
        <w:rPr>
          <w:rFonts w:hint="eastAsia" w:ascii="仿宋_GB2312" w:hAnsi="Times New Roman" w:eastAsia="仿宋_GB2312"/>
          <w:b/>
          <w:sz w:val="30"/>
          <w:szCs w:val="30"/>
          <w:highlight w:val="none"/>
          <w:lang w:eastAsia="zh-CN"/>
        </w:rPr>
        <w:t>系统生成</w:t>
      </w:r>
    </w:p>
    <w:p w14:paraId="1A297EBE">
      <w:pPr>
        <w:tabs>
          <w:tab w:val="left" w:pos="360"/>
        </w:tabs>
        <w:ind w:right="600"/>
        <w:jc w:val="center"/>
        <w:rPr>
          <w:rFonts w:hint="eastAsia" w:ascii="宋体" w:hAnsi="宋体"/>
          <w:b/>
          <w:sz w:val="44"/>
          <w:szCs w:val="44"/>
          <w:highlight w:val="none"/>
        </w:rPr>
      </w:pPr>
      <w:r>
        <w:rPr>
          <w:rFonts w:hint="eastAsia" w:ascii="宋体" w:hAnsi="宋体"/>
          <w:b/>
          <w:sz w:val="44"/>
          <w:szCs w:val="44"/>
          <w:highlight w:val="none"/>
        </w:rPr>
        <w:t>202</w:t>
      </w:r>
      <w:r>
        <w:rPr>
          <w:rFonts w:hint="eastAsia" w:ascii="宋体" w:hAnsi="宋体"/>
          <w:b/>
          <w:sz w:val="44"/>
          <w:szCs w:val="44"/>
          <w:highlight w:val="none"/>
          <w:lang w:val="en-US" w:eastAsia="zh-CN"/>
        </w:rPr>
        <w:t>6</w:t>
      </w:r>
      <w:r>
        <w:rPr>
          <w:rFonts w:hint="eastAsia" w:ascii="宋体" w:hAnsi="宋体"/>
          <w:b/>
          <w:sz w:val="44"/>
          <w:szCs w:val="44"/>
          <w:highlight w:val="none"/>
        </w:rPr>
        <w:t>年深圳市推动数字创意产业</w:t>
      </w:r>
    </w:p>
    <w:p w14:paraId="57E2043B">
      <w:pPr>
        <w:tabs>
          <w:tab w:val="left" w:pos="360"/>
        </w:tabs>
        <w:ind w:right="600"/>
        <w:jc w:val="center"/>
        <w:rPr>
          <w:rFonts w:hint="eastAsia" w:ascii="宋体" w:hAnsi="宋体"/>
          <w:b/>
          <w:sz w:val="44"/>
          <w:szCs w:val="44"/>
          <w:highlight w:val="none"/>
        </w:rPr>
      </w:pPr>
      <w:r>
        <w:rPr>
          <w:rFonts w:hint="eastAsia" w:ascii="宋体" w:hAnsi="宋体"/>
          <w:b/>
          <w:sz w:val="44"/>
          <w:szCs w:val="44"/>
          <w:highlight w:val="none"/>
        </w:rPr>
        <w:t>高质量发展项目</w:t>
      </w:r>
      <w:r>
        <w:rPr>
          <w:rFonts w:hint="eastAsia" w:ascii="宋体" w:hAnsi="宋体"/>
          <w:b/>
          <w:sz w:val="44"/>
          <w:szCs w:val="44"/>
          <w:highlight w:val="none"/>
          <w:u w:val="single"/>
        </w:rPr>
        <w:t>微短剧</w:t>
      </w:r>
      <w:r>
        <w:rPr>
          <w:rFonts w:hint="eastAsia" w:ascii="宋体" w:hAnsi="宋体"/>
          <w:b/>
          <w:sz w:val="44"/>
          <w:szCs w:val="44"/>
          <w:highlight w:val="none"/>
          <w:u w:val="single"/>
          <w:lang w:eastAsia="zh-CN"/>
        </w:rPr>
        <w:t>产业服务</w:t>
      </w:r>
      <w:r>
        <w:rPr>
          <w:rFonts w:hint="eastAsia" w:ascii="宋体" w:hAnsi="宋体"/>
          <w:b/>
          <w:sz w:val="44"/>
          <w:szCs w:val="44"/>
          <w:highlight w:val="none"/>
        </w:rPr>
        <w:t>扶持计划</w:t>
      </w:r>
    </w:p>
    <w:p w14:paraId="146699B1">
      <w:pPr>
        <w:tabs>
          <w:tab w:val="left" w:pos="360"/>
        </w:tabs>
        <w:ind w:right="600"/>
        <w:jc w:val="center"/>
        <w:rPr>
          <w:rFonts w:hint="eastAsia" w:ascii="宋体" w:hAnsi="宋体"/>
          <w:b/>
          <w:sz w:val="44"/>
          <w:szCs w:val="44"/>
          <w:highlight w:val="none"/>
        </w:rPr>
      </w:pPr>
      <w:r>
        <w:rPr>
          <w:rFonts w:hint="eastAsia" w:ascii="宋体" w:hAnsi="宋体"/>
          <w:b/>
          <w:sz w:val="44"/>
          <w:szCs w:val="44"/>
          <w:highlight w:val="none"/>
        </w:rPr>
        <w:t>申报书</w:t>
      </w:r>
    </w:p>
    <w:p w14:paraId="086E3808">
      <w:pPr>
        <w:tabs>
          <w:tab w:val="left" w:pos="360"/>
        </w:tabs>
        <w:ind w:right="600"/>
        <w:jc w:val="center"/>
        <w:rPr>
          <w:rFonts w:hint="eastAsia" w:ascii="仿宋_GB2312" w:hAnsi="Times New Roman" w:eastAsia="仿宋_GB2312"/>
          <w:b/>
          <w:color w:val="FF0000"/>
          <w:sz w:val="30"/>
          <w:szCs w:val="30"/>
          <w:highlight w:val="none"/>
          <w:lang w:eastAsia="zh-CN"/>
        </w:rPr>
      </w:pPr>
      <w:r>
        <w:rPr>
          <w:rFonts w:hint="eastAsia" w:ascii="仿宋_GB2312" w:hAnsi="Times New Roman" w:eastAsia="仿宋_GB2312"/>
          <w:b/>
          <w:color w:val="FF0000"/>
          <w:sz w:val="30"/>
          <w:szCs w:val="30"/>
          <w:highlight w:val="none"/>
          <w:lang w:eastAsia="zh-CN"/>
        </w:rPr>
        <w:t>（样表仅供参考，请至申报系统</w:t>
      </w:r>
      <w:r>
        <w:rPr>
          <w:rFonts w:hint="eastAsia" w:ascii="仿宋_GB2312" w:hAnsi="Times New Roman" w:eastAsia="仿宋_GB2312"/>
          <w:b/>
          <w:color w:val="FF0000"/>
          <w:sz w:val="30"/>
          <w:szCs w:val="30"/>
          <w:highlight w:val="none"/>
          <w:u w:val="single"/>
          <w:lang w:eastAsia="zh-CN"/>
        </w:rPr>
        <w:t>广东政务服务网https://www.gdzwfw.gov.cn/</w:t>
      </w:r>
      <w:r>
        <w:rPr>
          <w:rFonts w:hint="eastAsia" w:ascii="仿宋_GB2312" w:hAnsi="Times New Roman" w:eastAsia="仿宋_GB2312"/>
          <w:b/>
          <w:color w:val="FF0000"/>
          <w:sz w:val="30"/>
          <w:szCs w:val="30"/>
          <w:highlight w:val="none"/>
          <w:lang w:eastAsia="zh-CN"/>
        </w:rPr>
        <w:t>填写提交）</w:t>
      </w:r>
    </w:p>
    <w:p w14:paraId="16102EBB">
      <w:pPr>
        <w:tabs>
          <w:tab w:val="left" w:pos="360"/>
        </w:tabs>
        <w:spacing w:line="600" w:lineRule="exact"/>
        <w:ind w:right="601"/>
        <w:rPr>
          <w:rFonts w:hint="eastAsia" w:ascii="宋体" w:hAnsi="宋体"/>
          <w:bCs/>
          <w:sz w:val="28"/>
          <w:szCs w:val="28"/>
          <w:highlight w:val="none"/>
          <w:lang w:eastAsia="zh-CN"/>
        </w:rPr>
      </w:pPr>
      <w:r>
        <w:rPr>
          <w:rFonts w:hint="eastAsia" w:ascii="宋体" w:hAnsi="宋体"/>
          <w:bCs/>
          <w:sz w:val="28"/>
          <w:szCs w:val="28"/>
          <w:highlight w:val="none"/>
          <w:lang w:eastAsia="zh-CN"/>
        </w:rPr>
        <w:t>申报方向（多选）：</w:t>
      </w:r>
    </w:p>
    <w:p w14:paraId="15BBF805">
      <w:pPr>
        <w:tabs>
          <w:tab w:val="left" w:pos="360"/>
        </w:tabs>
        <w:ind w:right="600"/>
        <w:rPr>
          <w:rFonts w:hint="eastAsia" w:ascii="仿宋_GB2312" w:hAnsi="Times New Roman" w:eastAsia="仿宋_GB2312"/>
          <w:b/>
          <w:sz w:val="30"/>
          <w:szCs w:val="30"/>
          <w:highlight w:val="none"/>
        </w:rPr>
      </w:pPr>
      <w:r>
        <w:rPr>
          <w:rFonts w:hint="eastAsia" w:ascii="华文仿宋" w:hAnsi="华文仿宋" w:eastAsia="华文仿宋" w:cs="华文仿宋"/>
          <w:bCs/>
          <w:sz w:val="28"/>
          <w:szCs w:val="28"/>
          <w:highlight w:val="none"/>
          <w:lang w:eastAsia="zh-CN"/>
        </w:rPr>
        <w:t>□</w:t>
      </w:r>
      <w:r>
        <w:rPr>
          <w:rFonts w:hint="eastAsia" w:ascii="华文仿宋" w:hAnsi="华文仿宋" w:eastAsia="华文仿宋" w:cs="华文仿宋"/>
          <w:bCs/>
          <w:sz w:val="28"/>
          <w:szCs w:val="28"/>
          <w:highlight w:val="none"/>
          <w:lang w:val="en-US" w:eastAsia="zh-CN"/>
        </w:rPr>
        <w:t>6-公共服务平台建设运营</w:t>
      </w:r>
      <w:r>
        <w:rPr>
          <w:rFonts w:hint="eastAsia" w:ascii="华文仿宋" w:hAnsi="华文仿宋" w:eastAsia="华文仿宋" w:cs="华文仿宋"/>
          <w:bCs/>
          <w:sz w:val="28"/>
          <w:szCs w:val="28"/>
          <w:highlight w:val="none"/>
          <w:lang w:eastAsia="zh-CN"/>
        </w:rPr>
        <w:t>□</w:t>
      </w:r>
      <w:r>
        <w:rPr>
          <w:rFonts w:hint="eastAsia" w:ascii="华文仿宋" w:hAnsi="华文仿宋" w:eastAsia="华文仿宋" w:cs="华文仿宋"/>
          <w:bCs/>
          <w:sz w:val="28"/>
          <w:szCs w:val="28"/>
          <w:highlight w:val="none"/>
          <w:lang w:val="en-US" w:eastAsia="zh-CN"/>
        </w:rPr>
        <w:t>7-</w:t>
      </w:r>
      <w:r>
        <w:rPr>
          <w:rFonts w:hint="eastAsia" w:ascii="华文仿宋" w:hAnsi="华文仿宋" w:eastAsia="华文仿宋" w:cs="华文仿宋"/>
          <w:bCs/>
          <w:sz w:val="28"/>
          <w:szCs w:val="28"/>
          <w:highlight w:val="none"/>
          <w:lang w:eastAsia="zh-CN"/>
        </w:rPr>
        <w:t>技术研发创新□</w:t>
      </w:r>
      <w:r>
        <w:rPr>
          <w:rFonts w:hint="eastAsia" w:ascii="华文仿宋" w:hAnsi="华文仿宋" w:eastAsia="华文仿宋" w:cs="华文仿宋"/>
          <w:bCs/>
          <w:sz w:val="28"/>
          <w:szCs w:val="28"/>
          <w:highlight w:val="none"/>
          <w:lang w:val="en-US" w:eastAsia="zh-CN"/>
        </w:rPr>
        <w:t>8-产业活动</w:t>
      </w:r>
      <w:r>
        <w:rPr>
          <w:rFonts w:hint="eastAsia" w:ascii="华文仿宋" w:hAnsi="华文仿宋" w:eastAsia="华文仿宋" w:cs="华文仿宋"/>
          <w:bCs/>
          <w:sz w:val="28"/>
          <w:szCs w:val="28"/>
          <w:highlight w:val="none"/>
          <w:lang w:eastAsia="zh-CN"/>
        </w:rPr>
        <w:t>□</w:t>
      </w:r>
      <w:r>
        <w:rPr>
          <w:rFonts w:hint="eastAsia" w:ascii="华文仿宋" w:hAnsi="华文仿宋" w:eastAsia="华文仿宋" w:cs="华文仿宋"/>
          <w:bCs/>
          <w:sz w:val="28"/>
          <w:szCs w:val="28"/>
          <w:highlight w:val="none"/>
          <w:lang w:val="en-US" w:eastAsia="zh-CN"/>
        </w:rPr>
        <w:t>9-经纪代理</w:t>
      </w:r>
    </w:p>
    <w:p w14:paraId="5C7CCF24">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申报单位（盖章）</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7B7FAB79">
      <w:pPr>
        <w:tabs>
          <w:tab w:val="left" w:pos="360"/>
        </w:tabs>
        <w:spacing w:line="600" w:lineRule="exact"/>
        <w:ind w:right="601"/>
        <w:rPr>
          <w:rFonts w:hint="eastAsia" w:ascii="宋体" w:hAnsi="宋体"/>
          <w:bCs/>
          <w:sz w:val="28"/>
          <w:szCs w:val="28"/>
          <w:highlight w:val="none"/>
          <w:u w:val="single"/>
        </w:rPr>
      </w:pPr>
      <w:r>
        <w:rPr>
          <w:rFonts w:hint="eastAsia" w:ascii="宋体" w:hAnsi="宋体"/>
          <w:bCs/>
          <w:sz w:val="28"/>
          <w:szCs w:val="28"/>
          <w:highlight w:val="none"/>
        </w:rPr>
        <w:t>项目名称</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71D4E657">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单位地址</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317BCFEF">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单位法定代表人</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（签名）：</w:t>
      </w:r>
      <w:r>
        <w:rPr>
          <w:rFonts w:hint="eastAsia" w:ascii="宋体" w:hAnsi="宋体"/>
          <w:bCs/>
          <w:sz w:val="28"/>
          <w:szCs w:val="28"/>
          <w:highlight w:val="none"/>
          <w:u w:val="single"/>
        </w:rPr>
        <w:t xml:space="preserve">         </w:t>
      </w:r>
      <w:r>
        <w:rPr>
          <w:rFonts w:hint="eastAsia" w:ascii="宋体" w:hAnsi="宋体"/>
          <w:bCs/>
          <w:sz w:val="28"/>
          <w:szCs w:val="28"/>
          <w:highlight w:val="none"/>
          <w:lang w:eastAsia="zh-CN"/>
        </w:rPr>
        <w:t>联系</w:t>
      </w:r>
      <w:r>
        <w:rPr>
          <w:rFonts w:hint="eastAsia" w:ascii="宋体" w:hAnsi="宋体"/>
          <w:bCs/>
          <w:sz w:val="28"/>
          <w:szCs w:val="28"/>
          <w:highlight w:val="none"/>
        </w:rPr>
        <w:t>电话</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385C9101">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联 系</w:t>
      </w:r>
      <w:r>
        <w:rPr>
          <w:rFonts w:ascii="宋体" w:hAnsi="宋体"/>
          <w:bCs/>
          <w:sz w:val="28"/>
          <w:szCs w:val="28"/>
          <w:highlight w:val="none"/>
        </w:rPr>
        <w:t xml:space="preserve"> </w:t>
      </w:r>
      <w:r>
        <w:rPr>
          <w:rFonts w:hint="eastAsia" w:ascii="宋体" w:hAnsi="宋体"/>
          <w:bCs/>
          <w:sz w:val="28"/>
          <w:szCs w:val="28"/>
          <w:highlight w:val="none"/>
        </w:rPr>
        <w:t>人</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r>
        <w:rPr>
          <w:rFonts w:hint="eastAsia" w:ascii="宋体" w:hAnsi="宋体"/>
          <w:bCs/>
          <w:sz w:val="28"/>
          <w:szCs w:val="28"/>
          <w:highlight w:val="none"/>
        </w:rPr>
        <w:t>移动电话</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57F187B6">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电子邮箱</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7389612C">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单位网址：</w:t>
      </w:r>
      <w:r>
        <w:rPr>
          <w:rFonts w:hint="eastAsia" w:ascii="宋体" w:hAnsi="宋体"/>
          <w:bCs/>
          <w:sz w:val="28"/>
          <w:szCs w:val="28"/>
          <w:highlight w:val="none"/>
          <w:u w:val="single"/>
        </w:rPr>
        <w:t xml:space="preserve">                      </w:t>
      </w:r>
      <w:r>
        <w:rPr>
          <w:rFonts w:hint="eastAsia" w:ascii="宋体" w:hAnsi="宋体"/>
          <w:bCs/>
          <w:sz w:val="28"/>
          <w:szCs w:val="28"/>
          <w:highlight w:val="none"/>
        </w:rPr>
        <w:t>申请日期：</w:t>
      </w:r>
      <w:r>
        <w:rPr>
          <w:rFonts w:hint="eastAsia" w:ascii="宋体" w:hAnsi="宋体"/>
          <w:bCs/>
          <w:sz w:val="28"/>
          <w:szCs w:val="28"/>
          <w:highlight w:val="none"/>
          <w:u w:val="single"/>
        </w:rPr>
        <w:t xml:space="preserve"> </w:t>
      </w:r>
      <w:r>
        <w:rPr>
          <w:rFonts w:hint="eastAsia" w:ascii="宋体" w:hAnsi="宋体"/>
          <w:bCs/>
          <w:sz w:val="28"/>
          <w:szCs w:val="28"/>
          <w:highlight w:val="none"/>
          <w:u w:val="single"/>
          <w:lang w:eastAsia="zh-CN"/>
        </w:rPr>
        <w:t>（系统默认）</w:t>
      </w:r>
      <w:r>
        <w:rPr>
          <w:rFonts w:hint="eastAsia" w:ascii="宋体" w:hAnsi="宋体"/>
          <w:bCs/>
          <w:sz w:val="28"/>
          <w:szCs w:val="28"/>
          <w:highlight w:val="none"/>
          <w:u w:val="single"/>
        </w:rPr>
        <w:t xml:space="preserve">  </w:t>
      </w:r>
    </w:p>
    <w:p w14:paraId="54C2CB5C">
      <w:pPr>
        <w:autoSpaceDE w:val="0"/>
        <w:autoSpaceDN w:val="0"/>
        <w:adjustRightInd w:val="0"/>
        <w:jc w:val="center"/>
        <w:rPr>
          <w:rFonts w:hint="eastAsia" w:ascii="黑体" w:hAnsi="黑体" w:eastAsia="黑体"/>
          <w:kern w:val="0"/>
          <w:sz w:val="32"/>
          <w:szCs w:val="32"/>
          <w:highlight w:val="none"/>
        </w:rPr>
      </w:pPr>
      <w:r>
        <w:rPr>
          <w:rFonts w:hint="eastAsia" w:ascii="黑体" w:hAnsi="黑体" w:eastAsia="黑体"/>
          <w:kern w:val="0"/>
          <w:sz w:val="32"/>
          <w:szCs w:val="32"/>
          <w:highlight w:val="none"/>
        </w:rPr>
        <w:t>深圳市文化广电旅游体育局制</w:t>
      </w:r>
    </w:p>
    <w:p w14:paraId="4A15A57A">
      <w:pPr>
        <w:autoSpaceDE w:val="0"/>
        <w:autoSpaceDN w:val="0"/>
        <w:adjustRightInd w:val="0"/>
        <w:jc w:val="center"/>
        <w:rPr>
          <w:rFonts w:hint="eastAsia" w:ascii="黑体" w:hAnsi="黑体" w:eastAsia="黑体"/>
          <w:kern w:val="0"/>
          <w:sz w:val="32"/>
          <w:szCs w:val="32"/>
          <w:highlight w:val="none"/>
        </w:rPr>
      </w:pPr>
      <w:r>
        <w:rPr>
          <w:rFonts w:hint="eastAsia" w:ascii="黑体" w:hAnsi="黑体" w:eastAsia="黑体"/>
          <w:kern w:val="0"/>
          <w:sz w:val="32"/>
          <w:szCs w:val="32"/>
          <w:highlight w:val="none"/>
        </w:rPr>
        <w:t>二0二</w:t>
      </w:r>
      <w:r>
        <w:rPr>
          <w:rFonts w:hint="eastAsia" w:ascii="黑体" w:hAnsi="黑体" w:eastAsia="黑体"/>
          <w:kern w:val="0"/>
          <w:sz w:val="32"/>
          <w:szCs w:val="32"/>
          <w:highlight w:val="none"/>
          <w:lang w:eastAsia="zh-CN"/>
        </w:rPr>
        <w:t>六</w:t>
      </w:r>
      <w:r>
        <w:rPr>
          <w:rFonts w:hint="eastAsia" w:ascii="黑体" w:hAnsi="黑体" w:eastAsia="黑体"/>
          <w:kern w:val="0"/>
          <w:sz w:val="32"/>
          <w:szCs w:val="32"/>
          <w:highlight w:val="none"/>
        </w:rPr>
        <w:t>年</w:t>
      </w:r>
    </w:p>
    <w:p w14:paraId="559A307F">
      <w:pPr>
        <w:rPr>
          <w:rFonts w:hint="eastAsia" w:ascii="黑体" w:hAnsi="黑体" w:eastAsia="黑体"/>
          <w:kern w:val="0"/>
          <w:sz w:val="32"/>
          <w:szCs w:val="32"/>
          <w:highlight w:val="none"/>
        </w:rPr>
      </w:pPr>
      <w:r>
        <w:rPr>
          <w:rFonts w:hint="eastAsia" w:ascii="黑体" w:hAnsi="黑体" w:eastAsia="黑体"/>
          <w:kern w:val="0"/>
          <w:sz w:val="32"/>
          <w:szCs w:val="32"/>
          <w:highlight w:val="none"/>
        </w:rPr>
        <w:br w:type="page"/>
      </w:r>
    </w:p>
    <w:p w14:paraId="7FD4CD3F">
      <w:pPr>
        <w:autoSpaceDE w:val="0"/>
        <w:autoSpaceDN w:val="0"/>
        <w:adjustRightInd w:val="0"/>
        <w:ind w:firstLine="3040" w:firstLineChars="950"/>
        <w:rPr>
          <w:rFonts w:hint="eastAsia"/>
          <w:b/>
          <w:kern w:val="0"/>
          <w:sz w:val="30"/>
          <w:szCs w:val="30"/>
          <w:highlight w:val="none"/>
        </w:rPr>
      </w:pPr>
      <w:r>
        <w:rPr>
          <w:rFonts w:hint="eastAsia" w:ascii="黑体" w:hAnsi="黑体" w:eastAsia="黑体"/>
          <w:kern w:val="0"/>
          <w:sz w:val="32"/>
          <w:szCs w:val="32"/>
          <w:highlight w:val="none"/>
        </w:rPr>
        <w:t xml:space="preserve"> </w:t>
      </w:r>
      <w:r>
        <w:rPr>
          <w:rFonts w:hint="eastAsia"/>
          <w:b/>
          <w:kern w:val="0"/>
          <w:sz w:val="30"/>
          <w:szCs w:val="30"/>
          <w:highlight w:val="none"/>
        </w:rPr>
        <w:t>申报材料目录</w:t>
      </w:r>
    </w:p>
    <w:tbl>
      <w:tblPr>
        <w:tblStyle w:val="11"/>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0"/>
      </w:tblGrid>
      <w:tr w14:paraId="5268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0" w:type="dxa"/>
            <w:noWrap w:val="0"/>
            <w:vAlign w:val="center"/>
          </w:tcPr>
          <w:p w14:paraId="412E346E">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cs="Times New Roman"/>
                <w:sz w:val="28"/>
                <w:szCs w:val="28"/>
                <w:highlight w:val="none"/>
                <w:lang w:eastAsia="zh-CN"/>
              </w:rPr>
            </w:pPr>
            <w:r>
              <w:rPr>
                <w:rFonts w:hint="eastAsia" w:ascii="宋体" w:hAnsi="宋体" w:cs="Times New Roman"/>
                <w:sz w:val="28"/>
                <w:szCs w:val="28"/>
                <w:highlight w:val="none"/>
                <w:lang w:val="en-US" w:eastAsia="zh-CN"/>
              </w:rPr>
              <w:t>1.</w:t>
            </w:r>
            <w:r>
              <w:rPr>
                <w:rFonts w:hint="eastAsia" w:ascii="宋体" w:hAnsi="宋体" w:cs="Times New Roman"/>
                <w:sz w:val="28"/>
                <w:szCs w:val="28"/>
                <w:highlight w:val="none"/>
              </w:rPr>
              <w:t>营业执照复印件</w:t>
            </w:r>
            <w:r>
              <w:rPr>
                <w:rFonts w:hint="eastAsia" w:ascii="宋体" w:hAnsi="宋体" w:cs="Times New Roman"/>
                <w:sz w:val="28"/>
                <w:szCs w:val="28"/>
                <w:highlight w:val="none"/>
                <w:lang w:val="en-US" w:eastAsia="zh-CN"/>
              </w:rPr>
              <w:t>（需上传）</w:t>
            </w:r>
          </w:p>
          <w:p w14:paraId="25B74CD9">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cs="Times New Roman"/>
                <w:sz w:val="28"/>
                <w:szCs w:val="28"/>
                <w:highlight w:val="none"/>
                <w:lang w:eastAsia="zh-CN"/>
              </w:rPr>
            </w:pPr>
            <w:r>
              <w:rPr>
                <w:rFonts w:hint="eastAsia" w:ascii="宋体" w:hAnsi="宋体" w:cs="Times New Roman"/>
                <w:sz w:val="28"/>
                <w:szCs w:val="28"/>
                <w:highlight w:val="none"/>
                <w:lang w:val="en-US" w:eastAsia="zh-CN"/>
              </w:rPr>
              <w:t>2.</w:t>
            </w:r>
            <w:r>
              <w:rPr>
                <w:rFonts w:hint="eastAsia" w:ascii="宋体" w:hAnsi="宋体" w:cs="Times New Roman"/>
                <w:sz w:val="28"/>
                <w:szCs w:val="28"/>
                <w:highlight w:val="none"/>
              </w:rPr>
              <w:t>法定代表人身份证复印件</w:t>
            </w:r>
            <w:r>
              <w:rPr>
                <w:rFonts w:hint="eastAsia" w:ascii="宋体" w:hAnsi="宋体" w:cs="Times New Roman"/>
                <w:sz w:val="28"/>
                <w:szCs w:val="28"/>
                <w:highlight w:val="none"/>
                <w:lang w:val="en-US" w:eastAsia="zh-CN"/>
              </w:rPr>
              <w:t>（需上传）</w:t>
            </w:r>
          </w:p>
          <w:p w14:paraId="08559DA9">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cs="Times New Roman"/>
                <w:sz w:val="28"/>
                <w:szCs w:val="28"/>
                <w:highlight w:val="none"/>
                <w:lang w:eastAsia="zh-CN"/>
              </w:rPr>
            </w:pPr>
            <w:r>
              <w:rPr>
                <w:rFonts w:hint="eastAsia" w:ascii="宋体" w:hAnsi="宋体" w:cs="Times New Roman"/>
                <w:sz w:val="28"/>
                <w:szCs w:val="28"/>
                <w:highlight w:val="none"/>
                <w:lang w:val="en-US" w:eastAsia="zh-CN"/>
              </w:rPr>
              <w:t>3.</w:t>
            </w:r>
            <w:r>
              <w:rPr>
                <w:rFonts w:hint="eastAsia" w:ascii="宋体" w:hAnsi="宋体" w:cs="Times New Roman"/>
                <w:sz w:val="28"/>
                <w:szCs w:val="28"/>
                <w:highlight w:val="none"/>
              </w:rPr>
              <w:t>申报单位上一自然年度财务报告或财务报表</w:t>
            </w:r>
            <w:r>
              <w:rPr>
                <w:rFonts w:hint="eastAsia" w:ascii="宋体" w:hAnsi="宋体" w:cs="Times New Roman"/>
                <w:sz w:val="28"/>
                <w:szCs w:val="28"/>
                <w:highlight w:val="none"/>
                <w:lang w:val="en-US" w:eastAsia="zh-CN"/>
              </w:rPr>
              <w:t>（需上传）</w:t>
            </w:r>
          </w:p>
          <w:p w14:paraId="273ECFA5">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cs="Times New Roman"/>
                <w:sz w:val="28"/>
                <w:szCs w:val="28"/>
                <w:highlight w:val="none"/>
                <w:lang w:eastAsia="zh-CN"/>
              </w:rPr>
            </w:pPr>
            <w:r>
              <w:rPr>
                <w:rFonts w:hint="eastAsia" w:ascii="宋体" w:hAnsi="宋体" w:cs="Times New Roman"/>
                <w:sz w:val="28"/>
                <w:szCs w:val="28"/>
                <w:highlight w:val="none"/>
                <w:lang w:val="en-US" w:eastAsia="zh-CN"/>
              </w:rPr>
              <w:t>4.</w:t>
            </w:r>
            <w:r>
              <w:rPr>
                <w:rFonts w:hint="eastAsia" w:ascii="宋体" w:hAnsi="宋体" w:cs="Times New Roman"/>
                <w:sz w:val="28"/>
                <w:szCs w:val="28"/>
                <w:highlight w:val="none"/>
              </w:rPr>
              <w:t>申报单位上一自然年度纳税证明</w:t>
            </w:r>
            <w:r>
              <w:rPr>
                <w:rFonts w:hint="eastAsia" w:ascii="宋体" w:hAnsi="宋体" w:cs="Times New Roman"/>
                <w:sz w:val="28"/>
                <w:szCs w:val="28"/>
                <w:highlight w:val="none"/>
                <w:lang w:val="en-US" w:eastAsia="zh-CN"/>
              </w:rPr>
              <w:t>（需上传）</w:t>
            </w:r>
          </w:p>
          <w:p w14:paraId="76BE5145">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cs="Times New Roman"/>
                <w:sz w:val="28"/>
                <w:szCs w:val="28"/>
                <w:highlight w:val="none"/>
                <w:lang w:eastAsia="zh-CN"/>
              </w:rPr>
            </w:pPr>
            <w:r>
              <w:rPr>
                <w:rFonts w:hint="eastAsia" w:ascii="宋体" w:hAnsi="宋体" w:cs="Times New Roman"/>
                <w:sz w:val="28"/>
                <w:szCs w:val="28"/>
                <w:highlight w:val="none"/>
                <w:lang w:val="en-US" w:eastAsia="zh-CN"/>
              </w:rPr>
              <w:t>5.</w:t>
            </w:r>
            <w:r>
              <w:rPr>
                <w:rFonts w:hint="eastAsia" w:ascii="宋体" w:hAnsi="宋体" w:cs="Times New Roman"/>
                <w:sz w:val="28"/>
                <w:szCs w:val="28"/>
                <w:highlight w:val="none"/>
              </w:rPr>
              <w:t>申报单位上一</w:t>
            </w:r>
            <w:r>
              <w:rPr>
                <w:rFonts w:hint="eastAsia" w:ascii="宋体" w:hAnsi="宋体" w:cs="Times New Roman"/>
                <w:sz w:val="28"/>
                <w:szCs w:val="28"/>
                <w:highlight w:val="none"/>
                <w:lang w:eastAsia="zh-CN"/>
              </w:rPr>
              <w:t>自然</w:t>
            </w:r>
            <w:r>
              <w:rPr>
                <w:rFonts w:hint="eastAsia" w:ascii="宋体" w:hAnsi="宋体" w:cs="Times New Roman"/>
                <w:sz w:val="28"/>
                <w:szCs w:val="28"/>
                <w:highlight w:val="none"/>
              </w:rPr>
              <w:t>年度统计报表</w:t>
            </w:r>
            <w:r>
              <w:rPr>
                <w:rFonts w:hint="eastAsia" w:ascii="宋体" w:hAnsi="宋体" w:cs="Times New Roman"/>
                <w:sz w:val="28"/>
                <w:szCs w:val="28"/>
                <w:highlight w:val="none"/>
                <w:lang w:val="en-US" w:eastAsia="zh-CN"/>
              </w:rPr>
              <w:t>（需上传）</w:t>
            </w:r>
            <w:r>
              <w:rPr>
                <w:rFonts w:hint="eastAsia" w:ascii="宋体" w:hAnsi="宋体" w:cs="Times New Roman"/>
                <w:sz w:val="28"/>
                <w:szCs w:val="28"/>
                <w:highlight w:val="none"/>
              </w:rPr>
              <w:t>（纳统企业提供</w:t>
            </w:r>
            <w:r>
              <w:rPr>
                <w:rFonts w:hint="eastAsia" w:ascii="宋体" w:hAnsi="宋体" w:cs="Times New Roman"/>
                <w:sz w:val="28"/>
                <w:szCs w:val="28"/>
                <w:highlight w:val="none"/>
                <w:lang w:eastAsia="zh-CN"/>
              </w:rPr>
              <w:t>年度统计报表，未纳统企业提供未纳统说明</w:t>
            </w:r>
            <w:r>
              <w:rPr>
                <w:rFonts w:hint="eastAsia" w:ascii="宋体" w:hAnsi="宋体" w:cs="Times New Roman"/>
                <w:sz w:val="28"/>
                <w:szCs w:val="28"/>
                <w:highlight w:val="none"/>
              </w:rPr>
              <w:t>）</w:t>
            </w:r>
          </w:p>
          <w:p w14:paraId="4FF16A47">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cs="Times New Roman"/>
                <w:sz w:val="28"/>
                <w:szCs w:val="28"/>
                <w:highlight w:val="none"/>
                <w:lang w:eastAsia="zh-CN"/>
              </w:rPr>
            </w:pPr>
            <w:r>
              <w:rPr>
                <w:rFonts w:hint="eastAsia" w:ascii="宋体" w:hAnsi="宋体" w:cs="Times New Roman"/>
                <w:sz w:val="28"/>
                <w:szCs w:val="28"/>
                <w:highlight w:val="none"/>
                <w:lang w:val="en-US" w:eastAsia="zh-CN"/>
              </w:rPr>
              <w:t>6.</w:t>
            </w:r>
            <w:r>
              <w:rPr>
                <w:rFonts w:hint="eastAsia" w:ascii="宋体" w:hAnsi="宋体" w:cs="Times New Roman"/>
                <w:sz w:val="28"/>
                <w:szCs w:val="28"/>
                <w:highlight w:val="none"/>
                <w:lang w:eastAsia="zh-CN"/>
              </w:rPr>
              <w:t>申报单位在深圳办公地址的产权证明或租赁合同</w:t>
            </w:r>
            <w:r>
              <w:rPr>
                <w:rFonts w:hint="eastAsia" w:ascii="宋体" w:hAnsi="宋体" w:cs="Times New Roman"/>
                <w:sz w:val="28"/>
                <w:szCs w:val="28"/>
                <w:highlight w:val="none"/>
                <w:lang w:val="en-US" w:eastAsia="zh-CN"/>
              </w:rPr>
              <w:t>（需上传）</w:t>
            </w:r>
          </w:p>
          <w:p w14:paraId="1FFC232B">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cs="Times New Roman"/>
                <w:sz w:val="28"/>
                <w:szCs w:val="28"/>
                <w:highlight w:val="none"/>
                <w:lang w:eastAsia="zh-CN"/>
              </w:rPr>
            </w:pPr>
            <w:r>
              <w:rPr>
                <w:rFonts w:hint="eastAsia" w:ascii="宋体" w:hAnsi="宋体" w:cs="Times New Roman"/>
                <w:sz w:val="28"/>
                <w:szCs w:val="28"/>
                <w:highlight w:val="none"/>
                <w:lang w:val="en-US" w:eastAsia="zh-CN"/>
              </w:rPr>
              <w:t>7.各申报方向需补充提供的说明材料（需上传）</w:t>
            </w:r>
          </w:p>
          <w:p w14:paraId="44FA6E97">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cs="Times New Roman"/>
                <w:sz w:val="28"/>
                <w:szCs w:val="28"/>
                <w:highlight w:val="none"/>
                <w:lang w:val="en-US" w:eastAsia="zh-CN"/>
              </w:rPr>
            </w:pPr>
            <w:r>
              <w:rPr>
                <w:rFonts w:hint="eastAsia" w:ascii="宋体" w:hAnsi="宋体" w:cs="Times New Roman"/>
                <w:sz w:val="28"/>
                <w:szCs w:val="28"/>
                <w:highlight w:val="none"/>
                <w:lang w:eastAsia="zh-CN"/>
              </w:rPr>
              <w:t>（1）公共服务平台建设运营</w:t>
            </w:r>
            <w:r>
              <w:rPr>
                <w:rFonts w:hint="eastAsia" w:ascii="宋体" w:hAnsi="宋体" w:cs="Times New Roman"/>
                <w:sz w:val="28"/>
                <w:szCs w:val="28"/>
                <w:highlight w:val="none"/>
                <w:lang w:val="en-US" w:eastAsia="zh-CN"/>
              </w:rPr>
              <w:t>:</w:t>
            </w:r>
          </w:p>
          <w:p w14:paraId="39ADA682">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default" w:ascii="宋体" w:hAnsi="宋体" w:cs="Times New Roman"/>
                <w:sz w:val="28"/>
                <w:szCs w:val="28"/>
                <w:highlight w:val="none"/>
                <w:lang w:val="en-US" w:eastAsia="zh-CN"/>
              </w:rPr>
            </w:pPr>
            <w:r>
              <w:rPr>
                <w:rFonts w:hint="default" w:ascii="宋体" w:hAnsi="宋体" w:cs="Times New Roman"/>
                <w:sz w:val="28"/>
                <w:szCs w:val="28"/>
                <w:highlight w:val="none"/>
                <w:lang w:val="en-US" w:eastAsia="zh-CN"/>
              </w:rPr>
              <w:t>①申报单位和申报项目简介；</w:t>
            </w:r>
          </w:p>
          <w:p w14:paraId="3644AA5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default" w:ascii="宋体" w:hAnsi="宋体" w:cs="Times New Roman"/>
                <w:sz w:val="28"/>
                <w:szCs w:val="28"/>
                <w:highlight w:val="none"/>
                <w:lang w:val="en-US" w:eastAsia="zh-CN"/>
              </w:rPr>
            </w:pPr>
            <w:r>
              <w:rPr>
                <w:rFonts w:hint="default" w:ascii="宋体" w:hAnsi="宋体" w:cs="Times New Roman"/>
                <w:sz w:val="28"/>
                <w:szCs w:val="28"/>
                <w:highlight w:val="none"/>
                <w:lang w:val="en-US" w:eastAsia="zh-CN"/>
              </w:rPr>
              <w:t>②申报项目投入产出及运营管理团队情况（含收入和费用明细表）；</w:t>
            </w:r>
          </w:p>
          <w:p w14:paraId="64CFE065">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default" w:ascii="宋体" w:hAnsi="宋体" w:cs="Times New Roman"/>
                <w:sz w:val="28"/>
                <w:szCs w:val="28"/>
                <w:highlight w:val="none"/>
                <w:lang w:val="en-US" w:eastAsia="zh-CN"/>
              </w:rPr>
            </w:pPr>
            <w:r>
              <w:rPr>
                <w:rFonts w:hint="default" w:ascii="宋体" w:hAnsi="宋体" w:cs="Times New Roman"/>
                <w:sz w:val="28"/>
                <w:szCs w:val="28"/>
                <w:highlight w:val="none"/>
                <w:lang w:val="en-US" w:eastAsia="zh-CN"/>
              </w:rPr>
              <w:t>③申报单位是申报项目建设或运营方的相关证明；</w:t>
            </w:r>
          </w:p>
          <w:p w14:paraId="4FF92C2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default" w:ascii="宋体" w:hAnsi="宋体" w:cs="Times New Roman"/>
                <w:sz w:val="28"/>
                <w:szCs w:val="28"/>
                <w:highlight w:val="none"/>
                <w:lang w:val="en-US" w:eastAsia="zh-CN"/>
              </w:rPr>
            </w:pPr>
            <w:r>
              <w:rPr>
                <w:rFonts w:hint="default" w:ascii="宋体" w:hAnsi="宋体" w:cs="Times New Roman"/>
                <w:sz w:val="28"/>
                <w:szCs w:val="28"/>
                <w:highlight w:val="none"/>
                <w:lang w:val="en-US" w:eastAsia="zh-CN"/>
              </w:rPr>
              <w:t>④申报项目上一年度提供服务清单、服务企业/项目清单、举办活动情况；</w:t>
            </w:r>
          </w:p>
          <w:p w14:paraId="7FF15410">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default" w:ascii="宋体" w:hAnsi="宋体" w:cs="Times New Roman"/>
                <w:sz w:val="28"/>
                <w:szCs w:val="28"/>
                <w:highlight w:val="none"/>
                <w:lang w:val="en-US" w:eastAsia="zh-CN"/>
              </w:rPr>
            </w:pPr>
            <w:r>
              <w:rPr>
                <w:rFonts w:hint="default" w:ascii="宋体" w:hAnsi="宋体" w:cs="Times New Roman"/>
                <w:sz w:val="28"/>
                <w:szCs w:val="28"/>
                <w:highlight w:val="none"/>
                <w:lang w:val="en-US" w:eastAsia="zh-CN"/>
              </w:rPr>
              <w:t>⑤申报项目获各类荣誉或资格认定证明（若有）；</w:t>
            </w:r>
          </w:p>
          <w:p w14:paraId="68825877">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default" w:ascii="宋体" w:hAnsi="宋体" w:cs="Times New Roman"/>
                <w:sz w:val="28"/>
                <w:szCs w:val="28"/>
                <w:highlight w:val="none"/>
                <w:lang w:val="en-US" w:eastAsia="zh-CN"/>
              </w:rPr>
            </w:pPr>
            <w:r>
              <w:rPr>
                <w:rFonts w:hint="default" w:ascii="宋体" w:hAnsi="宋体" w:cs="Times New Roman"/>
                <w:sz w:val="28"/>
                <w:szCs w:val="28"/>
                <w:highlight w:val="none"/>
                <w:lang w:val="en-US" w:eastAsia="zh-CN"/>
              </w:rPr>
              <w:t>⑥申报单位行业研究情况及成果（若有）</w:t>
            </w:r>
            <w:r>
              <w:rPr>
                <w:rFonts w:hint="eastAsia" w:ascii="宋体" w:hAnsi="宋体" w:cs="Times New Roman"/>
                <w:sz w:val="28"/>
                <w:szCs w:val="28"/>
                <w:highlight w:val="none"/>
                <w:lang w:val="en-US" w:eastAsia="zh-CN"/>
              </w:rPr>
              <w:t>。</w:t>
            </w:r>
          </w:p>
          <w:p w14:paraId="37DFC595">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cs="Times New Roman"/>
                <w:sz w:val="28"/>
                <w:szCs w:val="28"/>
                <w:highlight w:val="none"/>
                <w:lang w:eastAsia="zh-CN"/>
              </w:rPr>
            </w:pPr>
            <w:r>
              <w:rPr>
                <w:rFonts w:hint="eastAsia" w:ascii="宋体" w:hAnsi="宋体" w:cs="Times New Roman"/>
                <w:sz w:val="28"/>
                <w:szCs w:val="28"/>
                <w:highlight w:val="none"/>
                <w:lang w:eastAsia="zh-CN"/>
              </w:rPr>
              <w:t>（</w:t>
            </w:r>
            <w:r>
              <w:rPr>
                <w:rFonts w:hint="eastAsia" w:ascii="宋体" w:hAnsi="宋体" w:cs="Times New Roman"/>
                <w:sz w:val="28"/>
                <w:szCs w:val="28"/>
                <w:highlight w:val="none"/>
                <w:lang w:val="en-US" w:eastAsia="zh-CN"/>
              </w:rPr>
              <w:t>2</w:t>
            </w:r>
            <w:r>
              <w:rPr>
                <w:rFonts w:hint="eastAsia" w:ascii="宋体" w:hAnsi="宋体" w:cs="Times New Roman"/>
                <w:sz w:val="28"/>
                <w:szCs w:val="28"/>
                <w:highlight w:val="none"/>
                <w:lang w:eastAsia="zh-CN"/>
              </w:rPr>
              <w:t>）技术研发：</w:t>
            </w:r>
          </w:p>
          <w:p w14:paraId="0464BF39">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cs="Times New Roman"/>
                <w:sz w:val="28"/>
                <w:szCs w:val="28"/>
                <w:highlight w:val="none"/>
                <w:lang w:eastAsia="zh-CN"/>
              </w:rPr>
            </w:pPr>
            <w:r>
              <w:rPr>
                <w:rFonts w:hint="eastAsia" w:ascii="宋体" w:hAnsi="宋体" w:cs="Times New Roman"/>
                <w:sz w:val="28"/>
                <w:szCs w:val="28"/>
                <w:highlight w:val="none"/>
                <w:lang w:eastAsia="zh-CN"/>
              </w:rPr>
              <w:t>①申报项目简介（主要功能、原创性和创新性、市场应用及反响、核心研发团队情况）；</w:t>
            </w:r>
          </w:p>
          <w:p w14:paraId="2E1635BC">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cs="Times New Roman"/>
                <w:sz w:val="28"/>
                <w:szCs w:val="28"/>
                <w:highlight w:val="none"/>
                <w:lang w:eastAsia="zh-CN"/>
              </w:rPr>
            </w:pPr>
            <w:r>
              <w:rPr>
                <w:rFonts w:hint="eastAsia" w:ascii="宋体" w:hAnsi="宋体" w:cs="Times New Roman"/>
                <w:sz w:val="28"/>
                <w:szCs w:val="28"/>
                <w:highlight w:val="none"/>
                <w:lang w:eastAsia="zh-CN"/>
              </w:rPr>
              <w:t>②核心知识产权证明；</w:t>
            </w:r>
          </w:p>
          <w:p w14:paraId="386CB7B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cs="Times New Roman"/>
                <w:sz w:val="28"/>
                <w:szCs w:val="28"/>
                <w:highlight w:val="none"/>
                <w:lang w:eastAsia="zh-CN"/>
              </w:rPr>
            </w:pPr>
            <w:r>
              <w:rPr>
                <w:rFonts w:hint="eastAsia" w:ascii="宋体" w:hAnsi="宋体" w:cs="Times New Roman"/>
                <w:sz w:val="28"/>
                <w:szCs w:val="28"/>
                <w:highlight w:val="none"/>
                <w:lang w:eastAsia="zh-CN"/>
              </w:rPr>
              <w:t>③申报项目投入产出情况（含收入和费用明细表）；</w:t>
            </w:r>
          </w:p>
          <w:p w14:paraId="1042F04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cs="Times New Roman"/>
                <w:sz w:val="28"/>
                <w:szCs w:val="28"/>
                <w:highlight w:val="none"/>
                <w:lang w:eastAsia="zh-CN"/>
              </w:rPr>
            </w:pPr>
            <w:r>
              <w:rPr>
                <w:rFonts w:hint="eastAsia" w:ascii="宋体" w:hAnsi="宋体" w:cs="Times New Roman"/>
                <w:sz w:val="28"/>
                <w:szCs w:val="28"/>
                <w:highlight w:val="none"/>
                <w:lang w:eastAsia="zh-CN"/>
              </w:rPr>
              <w:t>④申报项目累计服务企业/项目清单。</w:t>
            </w:r>
          </w:p>
          <w:p w14:paraId="67022A0F">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cs="Times New Roman"/>
                <w:sz w:val="28"/>
                <w:szCs w:val="28"/>
                <w:highlight w:val="none"/>
                <w:lang w:eastAsia="zh-CN"/>
              </w:rPr>
            </w:pPr>
            <w:r>
              <w:rPr>
                <w:rFonts w:hint="eastAsia" w:ascii="宋体" w:hAnsi="宋体" w:cs="Times New Roman"/>
                <w:sz w:val="28"/>
                <w:szCs w:val="28"/>
                <w:highlight w:val="none"/>
                <w:lang w:eastAsia="zh-CN"/>
              </w:rPr>
              <w:t>（</w:t>
            </w:r>
            <w:r>
              <w:rPr>
                <w:rFonts w:hint="eastAsia" w:ascii="宋体" w:hAnsi="宋体" w:cs="Times New Roman"/>
                <w:sz w:val="28"/>
                <w:szCs w:val="28"/>
                <w:highlight w:val="none"/>
                <w:lang w:val="en-US" w:eastAsia="zh-CN"/>
              </w:rPr>
              <w:t>3</w:t>
            </w:r>
            <w:r>
              <w:rPr>
                <w:rFonts w:hint="eastAsia" w:ascii="宋体" w:hAnsi="宋体" w:cs="Times New Roman"/>
                <w:sz w:val="28"/>
                <w:szCs w:val="28"/>
                <w:highlight w:val="none"/>
                <w:lang w:eastAsia="zh-CN"/>
              </w:rPr>
              <w:t>）产业活动：</w:t>
            </w:r>
          </w:p>
          <w:p w14:paraId="471537E7">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cs="Times New Roman"/>
                <w:sz w:val="28"/>
                <w:szCs w:val="28"/>
                <w:highlight w:val="none"/>
                <w:lang w:eastAsia="zh-CN"/>
              </w:rPr>
            </w:pPr>
            <w:r>
              <w:rPr>
                <w:rFonts w:hint="eastAsia" w:ascii="宋体" w:hAnsi="宋体" w:cs="Times New Roman"/>
                <w:sz w:val="28"/>
                <w:szCs w:val="28"/>
                <w:highlight w:val="none"/>
                <w:lang w:eastAsia="zh-CN"/>
              </w:rPr>
              <w:t>①证明申报单位主办/承办活动的相关文件（官网通知、公文、合同等）；</w:t>
            </w:r>
          </w:p>
          <w:p w14:paraId="6D989F16">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cs="Times New Roman"/>
                <w:sz w:val="28"/>
                <w:szCs w:val="28"/>
                <w:highlight w:val="none"/>
                <w:lang w:eastAsia="zh-CN"/>
              </w:rPr>
            </w:pPr>
            <w:r>
              <w:rPr>
                <w:rFonts w:hint="eastAsia" w:ascii="宋体" w:hAnsi="宋体" w:cs="Times New Roman"/>
                <w:sz w:val="28"/>
                <w:szCs w:val="28"/>
                <w:highlight w:val="none"/>
                <w:lang w:eastAsia="zh-CN"/>
              </w:rPr>
              <w:t>②申报活动费用明细表；</w:t>
            </w:r>
          </w:p>
          <w:p w14:paraId="218E5227">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cs="Times New Roman"/>
                <w:sz w:val="28"/>
                <w:szCs w:val="28"/>
                <w:highlight w:val="none"/>
                <w:lang w:eastAsia="zh-CN"/>
              </w:rPr>
            </w:pPr>
            <w:r>
              <w:rPr>
                <w:rFonts w:hint="eastAsia" w:ascii="宋体" w:hAnsi="宋体" w:cs="Times New Roman"/>
                <w:sz w:val="28"/>
                <w:szCs w:val="28"/>
                <w:highlight w:val="none"/>
                <w:lang w:eastAsia="zh-CN"/>
              </w:rPr>
              <w:t>③申报活动介绍材料（主要内容、活动安排、主要嘉宾情况、活动参与企业及人员情况清单、活动成果及对推动深圳微短剧产业发展的积极促进作用等）。</w:t>
            </w:r>
          </w:p>
          <w:p w14:paraId="5B37F18E">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cs="Times New Roman"/>
                <w:sz w:val="28"/>
                <w:szCs w:val="28"/>
                <w:highlight w:val="none"/>
                <w:lang w:eastAsia="zh-CN"/>
              </w:rPr>
            </w:pPr>
            <w:r>
              <w:rPr>
                <w:rFonts w:hint="eastAsia" w:ascii="宋体" w:hAnsi="宋体" w:cs="Times New Roman"/>
                <w:sz w:val="28"/>
                <w:szCs w:val="28"/>
                <w:highlight w:val="none"/>
                <w:lang w:eastAsia="zh-CN"/>
              </w:rPr>
              <w:t>（</w:t>
            </w:r>
            <w:r>
              <w:rPr>
                <w:rFonts w:hint="eastAsia" w:ascii="宋体" w:hAnsi="宋体" w:cs="Times New Roman"/>
                <w:sz w:val="28"/>
                <w:szCs w:val="28"/>
                <w:highlight w:val="none"/>
                <w:lang w:val="en-US" w:eastAsia="zh-CN"/>
              </w:rPr>
              <w:t>4</w:t>
            </w:r>
            <w:r>
              <w:rPr>
                <w:rFonts w:hint="eastAsia" w:ascii="宋体" w:hAnsi="宋体" w:cs="Times New Roman"/>
                <w:sz w:val="28"/>
                <w:szCs w:val="28"/>
                <w:highlight w:val="none"/>
                <w:lang w:eastAsia="zh-CN"/>
              </w:rPr>
              <w:t>）经纪代理</w:t>
            </w:r>
          </w:p>
          <w:p w14:paraId="7CD3BB87">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cs="Times New Roman"/>
                <w:sz w:val="28"/>
                <w:szCs w:val="28"/>
                <w:highlight w:val="none"/>
                <w:lang w:eastAsia="zh-CN"/>
              </w:rPr>
            </w:pPr>
            <w:r>
              <w:rPr>
                <w:rFonts w:hint="eastAsia" w:ascii="宋体" w:hAnsi="宋体" w:cs="Times New Roman"/>
                <w:sz w:val="28"/>
                <w:szCs w:val="28"/>
                <w:highlight w:val="none"/>
                <w:lang w:eastAsia="zh-CN"/>
              </w:rPr>
              <w:t>①申报单位业务简介及有关资质（若有）；</w:t>
            </w:r>
          </w:p>
          <w:p w14:paraId="6FE45F56">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cs="Times New Roman"/>
                <w:sz w:val="28"/>
                <w:szCs w:val="28"/>
                <w:highlight w:val="none"/>
                <w:lang w:eastAsia="zh-CN"/>
              </w:rPr>
            </w:pPr>
            <w:r>
              <w:rPr>
                <w:rFonts w:hint="eastAsia" w:ascii="宋体" w:hAnsi="宋体" w:cs="Times New Roman"/>
                <w:sz w:val="28"/>
                <w:szCs w:val="28"/>
                <w:highlight w:val="none"/>
                <w:lang w:eastAsia="zh-CN"/>
              </w:rPr>
              <w:t>②申报单位微短剧经纪代理业务投入产出情况（含收入和费用明细表）；</w:t>
            </w:r>
          </w:p>
          <w:p w14:paraId="0E2C6A2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宋体" w:hAnsi="宋体" w:cs="Times New Roman"/>
                <w:sz w:val="28"/>
                <w:szCs w:val="28"/>
                <w:highlight w:val="none"/>
                <w:lang w:eastAsia="zh-CN"/>
              </w:rPr>
            </w:pPr>
            <w:r>
              <w:rPr>
                <w:rFonts w:hint="eastAsia" w:ascii="宋体" w:hAnsi="宋体" w:cs="Times New Roman"/>
                <w:sz w:val="28"/>
                <w:szCs w:val="28"/>
                <w:highlight w:val="none"/>
                <w:lang w:eastAsia="zh-CN"/>
              </w:rPr>
              <w:t>③申报单位上一自然年度（2025年）服务企业/项目清单。</w:t>
            </w:r>
          </w:p>
        </w:tc>
      </w:tr>
    </w:tbl>
    <w:p w14:paraId="26915559">
      <w:pPr>
        <w:autoSpaceDE w:val="0"/>
        <w:autoSpaceDN w:val="0"/>
        <w:adjustRightInd w:val="0"/>
        <w:spacing w:line="360" w:lineRule="auto"/>
        <w:ind w:right="420"/>
        <w:rPr>
          <w:rFonts w:hint="eastAsia" w:ascii="仿宋_GB2312" w:hAnsi="Calibri" w:eastAsia="仿宋_GB2312" w:cs="Times New Roman"/>
          <w:sz w:val="28"/>
          <w:szCs w:val="28"/>
          <w:highlight w:val="none"/>
          <w:lang w:eastAsia="zh-CN"/>
        </w:rPr>
      </w:pPr>
      <w:r>
        <w:rPr>
          <w:rFonts w:hint="eastAsia" w:ascii="仿宋_GB2312" w:eastAsia="仿宋_GB2312"/>
          <w:sz w:val="28"/>
          <w:szCs w:val="28"/>
          <w:highlight w:val="none"/>
        </w:rPr>
        <w:t>备注：以上材料A4纸打印，左侧装订，封面及每项证明材料首页盖公章，整本盖骑缝</w:t>
      </w:r>
      <w:r>
        <w:rPr>
          <w:rFonts w:hint="eastAsia" w:ascii="仿宋_GB2312" w:hAnsi="Calibri" w:eastAsia="仿宋_GB2312" w:cs="Times New Roman"/>
          <w:sz w:val="28"/>
          <w:szCs w:val="28"/>
          <w:highlight w:val="none"/>
        </w:rPr>
        <w:t>章</w:t>
      </w:r>
      <w:r>
        <w:rPr>
          <w:rFonts w:hint="eastAsia" w:ascii="仿宋_GB2312" w:eastAsia="仿宋_GB2312" w:cs="Times New Roman"/>
          <w:sz w:val="28"/>
          <w:szCs w:val="28"/>
          <w:highlight w:val="none"/>
          <w:lang w:eastAsia="zh-CN"/>
        </w:rPr>
        <w:t>，待我局通知项目进入财务审计环节后提交</w:t>
      </w:r>
      <w:r>
        <w:rPr>
          <w:rFonts w:hint="eastAsia" w:ascii="仿宋_GB2312" w:hAnsi="Calibri" w:eastAsia="仿宋_GB2312" w:cs="Times New Roman"/>
          <w:sz w:val="28"/>
          <w:szCs w:val="28"/>
          <w:highlight w:val="none"/>
          <w:lang w:eastAsia="zh-CN"/>
        </w:rPr>
        <w:t>。</w:t>
      </w:r>
    </w:p>
    <w:p w14:paraId="544E0F3C">
      <w:pPr>
        <w:rPr>
          <w:rFonts w:hint="eastAsia" w:ascii="仿宋_GB2312" w:hAnsi="Calibri" w:eastAsia="仿宋_GB2312" w:cs="Times New Roman"/>
          <w:sz w:val="28"/>
          <w:szCs w:val="28"/>
          <w:highlight w:val="none"/>
          <w:lang w:eastAsia="zh-CN"/>
        </w:rPr>
      </w:pPr>
      <w:r>
        <w:rPr>
          <w:rFonts w:hint="eastAsia" w:ascii="仿宋_GB2312" w:hAnsi="Calibri" w:eastAsia="仿宋_GB2312" w:cs="Times New Roman"/>
          <w:sz w:val="28"/>
          <w:szCs w:val="28"/>
          <w:highlight w:val="none"/>
          <w:lang w:eastAsia="zh-CN"/>
        </w:rPr>
        <w:br w:type="page"/>
      </w:r>
    </w:p>
    <w:p w14:paraId="36CAEE70">
      <w:pPr>
        <w:pStyle w:val="5"/>
        <w:rPr>
          <w:rFonts w:hint="eastAsia"/>
          <w:highlight w:val="none"/>
        </w:rPr>
      </w:pPr>
    </w:p>
    <w:p w14:paraId="7AF3DC49">
      <w:pPr>
        <w:numPr>
          <w:ilvl w:val="0"/>
          <w:numId w:val="2"/>
        </w:numPr>
        <w:autoSpaceDE w:val="0"/>
        <w:autoSpaceDN w:val="0"/>
        <w:adjustRightInd w:val="0"/>
        <w:spacing w:line="360" w:lineRule="auto"/>
        <w:ind w:right="420"/>
        <w:rPr>
          <w:rFonts w:hint="eastAsia" w:ascii="宋体" w:hAnsi="宋体"/>
          <w:b/>
          <w:kern w:val="0"/>
          <w:sz w:val="24"/>
          <w:szCs w:val="24"/>
          <w:highlight w:val="none"/>
        </w:rPr>
      </w:pPr>
      <w:r>
        <w:rPr>
          <w:rFonts w:hint="eastAsia" w:ascii="宋体" w:hAnsi="宋体"/>
          <w:b/>
          <w:kern w:val="0"/>
          <w:sz w:val="24"/>
          <w:szCs w:val="24"/>
          <w:highlight w:val="none"/>
        </w:rPr>
        <w:t>单位基本情况</w:t>
      </w:r>
      <w:r>
        <w:rPr>
          <w:rFonts w:hint="eastAsia" w:ascii="宋体" w:hAnsi="宋体"/>
          <w:b/>
          <w:kern w:val="0"/>
          <w:sz w:val="24"/>
          <w:szCs w:val="24"/>
          <w:highlight w:val="none"/>
          <w:lang w:eastAsia="zh-CN"/>
        </w:rPr>
        <w:t>（金额</w:t>
      </w:r>
      <w:r>
        <w:rPr>
          <w:rFonts w:hint="eastAsia" w:ascii="宋体" w:hAnsi="宋体"/>
          <w:b/>
          <w:kern w:val="0"/>
          <w:sz w:val="24"/>
          <w:szCs w:val="24"/>
          <w:highlight w:val="none"/>
        </w:rPr>
        <w:t>单位</w:t>
      </w:r>
      <w:r>
        <w:rPr>
          <w:rFonts w:hint="eastAsia" w:ascii="宋体" w:hAnsi="宋体"/>
          <w:b/>
          <w:kern w:val="0"/>
          <w:sz w:val="24"/>
          <w:szCs w:val="24"/>
          <w:highlight w:val="none"/>
          <w:lang w:eastAsia="zh-CN"/>
        </w:rPr>
        <w:t>：</w:t>
      </w:r>
      <w:r>
        <w:rPr>
          <w:rFonts w:hint="eastAsia" w:ascii="宋体" w:hAnsi="宋体"/>
          <w:b/>
          <w:kern w:val="0"/>
          <w:sz w:val="24"/>
          <w:szCs w:val="24"/>
          <w:highlight w:val="none"/>
        </w:rPr>
        <w:t>万元</w:t>
      </w:r>
      <w:r>
        <w:rPr>
          <w:rFonts w:hint="eastAsia" w:ascii="宋体" w:hAnsi="宋体"/>
          <w:b/>
          <w:kern w:val="0"/>
          <w:sz w:val="24"/>
          <w:szCs w:val="24"/>
          <w:highlight w:val="none"/>
          <w:lang w:eastAsia="zh-CN"/>
        </w:rPr>
        <w:t>）</w:t>
      </w:r>
    </w:p>
    <w:tbl>
      <w:tblPr>
        <w:tblStyle w:val="11"/>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979"/>
        <w:gridCol w:w="901"/>
        <w:gridCol w:w="137"/>
        <w:gridCol w:w="342"/>
        <w:gridCol w:w="505"/>
        <w:gridCol w:w="241"/>
        <w:gridCol w:w="55"/>
        <w:gridCol w:w="1111"/>
        <w:gridCol w:w="120"/>
        <w:gridCol w:w="162"/>
        <w:gridCol w:w="18"/>
        <w:gridCol w:w="711"/>
        <w:gridCol w:w="281"/>
        <w:gridCol w:w="1050"/>
      </w:tblGrid>
      <w:tr w14:paraId="4E94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1910" w:type="dxa"/>
            <w:noWrap w:val="0"/>
            <w:vAlign w:val="center"/>
          </w:tcPr>
          <w:p w14:paraId="30F4AD71">
            <w:pPr>
              <w:rPr>
                <w:rFonts w:hint="eastAsia" w:ascii="宋体" w:hAnsi="宋体"/>
                <w:szCs w:val="21"/>
                <w:highlight w:val="none"/>
              </w:rPr>
            </w:pPr>
            <w:r>
              <w:rPr>
                <w:rFonts w:hint="eastAsia" w:ascii="宋体" w:hAnsi="宋体"/>
                <w:szCs w:val="21"/>
                <w:highlight w:val="none"/>
              </w:rPr>
              <w:t>申报单位名称（全称）</w:t>
            </w:r>
            <w:r>
              <w:rPr>
                <w:rFonts w:hint="eastAsia" w:ascii="宋体" w:hAnsi="宋体"/>
                <w:bCs/>
                <w:color w:val="FF0000"/>
                <w:sz w:val="21"/>
                <w:szCs w:val="21"/>
                <w:highlight w:val="none"/>
                <w:lang w:val="en-US" w:eastAsia="zh-CN"/>
              </w:rPr>
              <w:t>*</w:t>
            </w:r>
          </w:p>
        </w:tc>
        <w:tc>
          <w:tcPr>
            <w:tcW w:w="6613" w:type="dxa"/>
            <w:gridSpan w:val="14"/>
            <w:noWrap w:val="0"/>
            <w:vAlign w:val="center"/>
          </w:tcPr>
          <w:p w14:paraId="63D6398E">
            <w:pPr>
              <w:rPr>
                <w:rFonts w:hint="eastAsia" w:ascii="宋体" w:hAnsi="宋体"/>
                <w:b/>
                <w:szCs w:val="21"/>
                <w:highlight w:val="none"/>
              </w:rPr>
            </w:pPr>
          </w:p>
        </w:tc>
      </w:tr>
      <w:tr w14:paraId="4408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1910" w:type="dxa"/>
            <w:noWrap w:val="0"/>
            <w:vAlign w:val="center"/>
          </w:tcPr>
          <w:p w14:paraId="1DD985A9">
            <w:pPr>
              <w:rPr>
                <w:rFonts w:hint="eastAsia" w:ascii="宋体" w:hAnsi="宋体"/>
                <w:szCs w:val="21"/>
                <w:highlight w:val="none"/>
              </w:rPr>
            </w:pPr>
            <w:r>
              <w:rPr>
                <w:rFonts w:hint="eastAsia" w:ascii="宋体" w:hAnsi="宋体"/>
                <w:szCs w:val="21"/>
                <w:highlight w:val="none"/>
              </w:rPr>
              <w:t>统一社会信用代码</w:t>
            </w:r>
            <w:r>
              <w:rPr>
                <w:rFonts w:hint="eastAsia" w:ascii="宋体" w:hAnsi="宋体"/>
                <w:bCs/>
                <w:color w:val="FF0000"/>
                <w:sz w:val="21"/>
                <w:szCs w:val="21"/>
                <w:highlight w:val="none"/>
                <w:lang w:val="en-US" w:eastAsia="zh-CN"/>
              </w:rPr>
              <w:t>*</w:t>
            </w:r>
          </w:p>
        </w:tc>
        <w:tc>
          <w:tcPr>
            <w:tcW w:w="6613" w:type="dxa"/>
            <w:gridSpan w:val="14"/>
            <w:noWrap w:val="0"/>
            <w:vAlign w:val="center"/>
          </w:tcPr>
          <w:p w14:paraId="020A33DD">
            <w:pPr>
              <w:jc w:val="center"/>
              <w:rPr>
                <w:rFonts w:hint="eastAsia" w:ascii="宋体" w:hAnsi="宋体"/>
                <w:b/>
                <w:szCs w:val="21"/>
                <w:highlight w:val="none"/>
              </w:rPr>
            </w:pPr>
          </w:p>
        </w:tc>
      </w:tr>
      <w:tr w14:paraId="1828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1910" w:type="dxa"/>
            <w:noWrap w:val="0"/>
            <w:vAlign w:val="center"/>
          </w:tcPr>
          <w:p w14:paraId="2F89930A">
            <w:pPr>
              <w:rPr>
                <w:rFonts w:hint="eastAsia" w:ascii="宋体" w:hAnsi="宋体"/>
                <w:szCs w:val="21"/>
                <w:highlight w:val="none"/>
              </w:rPr>
            </w:pPr>
            <w:r>
              <w:rPr>
                <w:rFonts w:hint="eastAsia" w:ascii="宋体" w:hAnsi="宋体"/>
                <w:szCs w:val="21"/>
                <w:highlight w:val="none"/>
                <w:lang w:eastAsia="zh-CN"/>
              </w:rPr>
              <w:t>企业</w:t>
            </w:r>
            <w:r>
              <w:rPr>
                <w:rFonts w:hint="eastAsia" w:ascii="宋体" w:hAnsi="宋体"/>
                <w:szCs w:val="21"/>
                <w:highlight w:val="none"/>
              </w:rPr>
              <w:t>注册时间</w:t>
            </w:r>
            <w:r>
              <w:rPr>
                <w:rFonts w:hint="eastAsia" w:ascii="宋体" w:hAnsi="宋体"/>
                <w:bCs/>
                <w:color w:val="FF0000"/>
                <w:sz w:val="21"/>
                <w:szCs w:val="21"/>
                <w:highlight w:val="none"/>
                <w:lang w:val="en-US" w:eastAsia="zh-CN"/>
              </w:rPr>
              <w:t>*</w:t>
            </w:r>
          </w:p>
        </w:tc>
        <w:tc>
          <w:tcPr>
            <w:tcW w:w="6613" w:type="dxa"/>
            <w:gridSpan w:val="14"/>
            <w:noWrap w:val="0"/>
            <w:vAlign w:val="center"/>
          </w:tcPr>
          <w:p w14:paraId="787415F9">
            <w:pPr>
              <w:jc w:val="center"/>
              <w:rPr>
                <w:rFonts w:hint="eastAsia" w:ascii="宋体" w:hAnsi="宋体"/>
                <w:b/>
                <w:szCs w:val="21"/>
                <w:highlight w:val="none"/>
              </w:rPr>
            </w:pPr>
          </w:p>
        </w:tc>
      </w:tr>
      <w:tr w14:paraId="01C0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1910" w:type="dxa"/>
            <w:noWrap w:val="0"/>
            <w:vAlign w:val="center"/>
          </w:tcPr>
          <w:p w14:paraId="364F18E5">
            <w:pPr>
              <w:rPr>
                <w:rFonts w:hint="eastAsia" w:ascii="宋体" w:hAnsi="宋体"/>
                <w:szCs w:val="21"/>
                <w:highlight w:val="none"/>
              </w:rPr>
            </w:pPr>
            <w:r>
              <w:rPr>
                <w:rFonts w:hint="eastAsia" w:ascii="宋体" w:hAnsi="宋体"/>
                <w:szCs w:val="21"/>
                <w:highlight w:val="none"/>
              </w:rPr>
              <w:t>注册地址</w:t>
            </w:r>
            <w:r>
              <w:rPr>
                <w:rFonts w:hint="eastAsia" w:ascii="宋体" w:hAnsi="宋体"/>
                <w:bCs/>
                <w:color w:val="FF0000"/>
                <w:sz w:val="21"/>
                <w:szCs w:val="21"/>
                <w:highlight w:val="none"/>
                <w:lang w:val="en-US" w:eastAsia="zh-CN"/>
              </w:rPr>
              <w:t>*</w:t>
            </w:r>
          </w:p>
        </w:tc>
        <w:tc>
          <w:tcPr>
            <w:tcW w:w="3160" w:type="dxa"/>
            <w:gridSpan w:val="7"/>
            <w:noWrap w:val="0"/>
            <w:vAlign w:val="center"/>
          </w:tcPr>
          <w:p w14:paraId="6E68DA24">
            <w:pPr>
              <w:jc w:val="center"/>
              <w:rPr>
                <w:rFonts w:hint="eastAsia" w:ascii="宋体" w:hAnsi="宋体"/>
                <w:b/>
                <w:szCs w:val="21"/>
                <w:highlight w:val="none"/>
              </w:rPr>
            </w:pPr>
          </w:p>
        </w:tc>
        <w:tc>
          <w:tcPr>
            <w:tcW w:w="1393" w:type="dxa"/>
            <w:gridSpan w:val="3"/>
            <w:noWrap w:val="0"/>
            <w:vAlign w:val="center"/>
          </w:tcPr>
          <w:p w14:paraId="45292A5D">
            <w:pPr>
              <w:jc w:val="center"/>
              <w:rPr>
                <w:rFonts w:hint="eastAsia" w:ascii="宋体" w:hAnsi="宋体"/>
                <w:szCs w:val="21"/>
                <w:highlight w:val="none"/>
              </w:rPr>
            </w:pPr>
            <w:r>
              <w:rPr>
                <w:rFonts w:hint="eastAsia" w:ascii="宋体" w:hAnsi="宋体"/>
                <w:szCs w:val="21"/>
                <w:highlight w:val="none"/>
              </w:rPr>
              <w:t>注册地所在行政区</w:t>
            </w:r>
            <w:r>
              <w:rPr>
                <w:rFonts w:hint="eastAsia" w:ascii="宋体" w:hAnsi="宋体"/>
                <w:bCs/>
                <w:color w:val="FF0000"/>
                <w:sz w:val="21"/>
                <w:szCs w:val="21"/>
                <w:highlight w:val="none"/>
                <w:lang w:val="en-US" w:eastAsia="zh-CN"/>
              </w:rPr>
              <w:t>*</w:t>
            </w:r>
          </w:p>
        </w:tc>
        <w:tc>
          <w:tcPr>
            <w:tcW w:w="2060" w:type="dxa"/>
            <w:gridSpan w:val="4"/>
            <w:noWrap w:val="0"/>
            <w:vAlign w:val="center"/>
          </w:tcPr>
          <w:p w14:paraId="61C48FAD">
            <w:pPr>
              <w:jc w:val="center"/>
              <w:rPr>
                <w:rFonts w:hint="eastAsia" w:ascii="宋体" w:hAnsi="宋体"/>
                <w:b/>
                <w:szCs w:val="21"/>
                <w:highlight w:val="none"/>
              </w:rPr>
            </w:pPr>
          </w:p>
        </w:tc>
      </w:tr>
      <w:tr w14:paraId="6749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910" w:type="dxa"/>
            <w:noWrap w:val="0"/>
            <w:vAlign w:val="center"/>
          </w:tcPr>
          <w:p w14:paraId="50FF8DE7">
            <w:pPr>
              <w:rPr>
                <w:rFonts w:hint="eastAsia" w:ascii="宋体" w:hAnsi="宋体"/>
                <w:szCs w:val="21"/>
                <w:highlight w:val="none"/>
              </w:rPr>
            </w:pPr>
            <w:r>
              <w:rPr>
                <w:rFonts w:hint="eastAsia" w:ascii="宋体" w:hAnsi="宋体"/>
                <w:szCs w:val="21"/>
                <w:highlight w:val="none"/>
              </w:rPr>
              <w:t>现办公地址</w:t>
            </w:r>
            <w:r>
              <w:rPr>
                <w:rFonts w:hint="eastAsia" w:ascii="宋体" w:hAnsi="宋体"/>
                <w:bCs/>
                <w:color w:val="FF0000"/>
                <w:sz w:val="21"/>
                <w:szCs w:val="21"/>
                <w:highlight w:val="none"/>
                <w:lang w:val="en-US" w:eastAsia="zh-CN"/>
              </w:rPr>
              <w:t>*</w:t>
            </w:r>
          </w:p>
        </w:tc>
        <w:tc>
          <w:tcPr>
            <w:tcW w:w="3160" w:type="dxa"/>
            <w:gridSpan w:val="7"/>
            <w:noWrap w:val="0"/>
            <w:vAlign w:val="center"/>
          </w:tcPr>
          <w:p w14:paraId="4A8F3028">
            <w:pPr>
              <w:jc w:val="center"/>
              <w:rPr>
                <w:rFonts w:hint="eastAsia" w:ascii="宋体" w:hAnsi="宋体"/>
                <w:b/>
                <w:szCs w:val="21"/>
                <w:highlight w:val="none"/>
              </w:rPr>
            </w:pPr>
          </w:p>
        </w:tc>
        <w:tc>
          <w:tcPr>
            <w:tcW w:w="1393" w:type="dxa"/>
            <w:gridSpan w:val="3"/>
            <w:noWrap w:val="0"/>
            <w:vAlign w:val="center"/>
          </w:tcPr>
          <w:p w14:paraId="6D2103B8">
            <w:pPr>
              <w:jc w:val="center"/>
              <w:rPr>
                <w:rFonts w:hint="eastAsia" w:ascii="宋体" w:hAnsi="宋体"/>
                <w:szCs w:val="21"/>
                <w:highlight w:val="none"/>
              </w:rPr>
            </w:pPr>
            <w:r>
              <w:rPr>
                <w:rFonts w:hint="eastAsia" w:ascii="宋体" w:hAnsi="宋体"/>
                <w:szCs w:val="21"/>
                <w:highlight w:val="none"/>
              </w:rPr>
              <w:t>办公地所在行政区</w:t>
            </w:r>
            <w:r>
              <w:rPr>
                <w:rFonts w:hint="eastAsia" w:ascii="宋体" w:hAnsi="宋体"/>
                <w:bCs/>
                <w:color w:val="FF0000"/>
                <w:sz w:val="21"/>
                <w:szCs w:val="21"/>
                <w:highlight w:val="none"/>
                <w:lang w:val="en-US" w:eastAsia="zh-CN"/>
              </w:rPr>
              <w:t>*</w:t>
            </w:r>
          </w:p>
        </w:tc>
        <w:tc>
          <w:tcPr>
            <w:tcW w:w="2060" w:type="dxa"/>
            <w:gridSpan w:val="4"/>
            <w:noWrap w:val="0"/>
            <w:vAlign w:val="center"/>
          </w:tcPr>
          <w:p w14:paraId="0856A3E7">
            <w:pPr>
              <w:jc w:val="center"/>
              <w:rPr>
                <w:rFonts w:hint="eastAsia" w:ascii="宋体" w:hAnsi="宋体"/>
                <w:b/>
                <w:szCs w:val="21"/>
                <w:highlight w:val="none"/>
              </w:rPr>
            </w:pPr>
          </w:p>
        </w:tc>
      </w:tr>
      <w:tr w14:paraId="7A6F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1910" w:type="dxa"/>
            <w:noWrap w:val="0"/>
            <w:vAlign w:val="center"/>
          </w:tcPr>
          <w:p w14:paraId="7D6AEAE1">
            <w:pPr>
              <w:jc w:val="center"/>
              <w:rPr>
                <w:rFonts w:hint="eastAsia" w:ascii="宋体" w:hAnsi="宋体"/>
                <w:szCs w:val="21"/>
                <w:highlight w:val="none"/>
              </w:rPr>
            </w:pPr>
            <w:r>
              <w:rPr>
                <w:rFonts w:hint="eastAsia" w:ascii="宋体" w:hAnsi="宋体"/>
                <w:szCs w:val="21"/>
                <w:highlight w:val="none"/>
              </w:rPr>
              <w:t>注册资本</w:t>
            </w:r>
            <w:r>
              <w:rPr>
                <w:rFonts w:hint="eastAsia" w:ascii="宋体" w:hAnsi="宋体"/>
                <w:bCs/>
                <w:color w:val="FF0000"/>
                <w:sz w:val="21"/>
                <w:szCs w:val="21"/>
                <w:highlight w:val="none"/>
                <w:lang w:val="en-US" w:eastAsia="zh-CN"/>
              </w:rPr>
              <w:t>*</w:t>
            </w:r>
          </w:p>
        </w:tc>
        <w:tc>
          <w:tcPr>
            <w:tcW w:w="1880" w:type="dxa"/>
            <w:gridSpan w:val="2"/>
            <w:noWrap w:val="0"/>
            <w:vAlign w:val="center"/>
          </w:tcPr>
          <w:p w14:paraId="7FE0173F">
            <w:pPr>
              <w:jc w:val="center"/>
              <w:rPr>
                <w:rFonts w:hint="eastAsia" w:ascii="宋体" w:hAnsi="宋体"/>
                <w:szCs w:val="21"/>
                <w:highlight w:val="none"/>
              </w:rPr>
            </w:pPr>
          </w:p>
        </w:tc>
        <w:tc>
          <w:tcPr>
            <w:tcW w:w="1280" w:type="dxa"/>
            <w:gridSpan w:val="5"/>
            <w:noWrap w:val="0"/>
            <w:vAlign w:val="center"/>
          </w:tcPr>
          <w:p w14:paraId="5FE46038">
            <w:pPr>
              <w:jc w:val="center"/>
              <w:rPr>
                <w:rFonts w:hint="eastAsia" w:ascii="宋体" w:hAnsi="宋体"/>
                <w:szCs w:val="21"/>
                <w:highlight w:val="none"/>
              </w:rPr>
            </w:pPr>
            <w:r>
              <w:rPr>
                <w:rFonts w:hint="eastAsia" w:ascii="宋体" w:hAnsi="宋体"/>
                <w:szCs w:val="21"/>
                <w:highlight w:val="none"/>
              </w:rPr>
              <w:t>其中：中资（万元）</w:t>
            </w:r>
            <w:r>
              <w:rPr>
                <w:rFonts w:hint="eastAsia" w:ascii="宋体" w:hAnsi="宋体"/>
                <w:bCs/>
                <w:color w:val="FF0000"/>
                <w:sz w:val="21"/>
                <w:szCs w:val="21"/>
                <w:highlight w:val="none"/>
                <w:lang w:val="en-US" w:eastAsia="zh-CN"/>
              </w:rPr>
              <w:t>*</w:t>
            </w:r>
          </w:p>
        </w:tc>
        <w:tc>
          <w:tcPr>
            <w:tcW w:w="1411" w:type="dxa"/>
            <w:gridSpan w:val="4"/>
            <w:noWrap w:val="0"/>
            <w:vAlign w:val="center"/>
          </w:tcPr>
          <w:p w14:paraId="5AD6F1B2">
            <w:pPr>
              <w:jc w:val="center"/>
              <w:rPr>
                <w:rFonts w:hint="eastAsia" w:ascii="宋体" w:hAnsi="宋体"/>
                <w:szCs w:val="21"/>
                <w:highlight w:val="none"/>
              </w:rPr>
            </w:pPr>
          </w:p>
        </w:tc>
        <w:tc>
          <w:tcPr>
            <w:tcW w:w="992" w:type="dxa"/>
            <w:gridSpan w:val="2"/>
            <w:noWrap w:val="0"/>
            <w:vAlign w:val="center"/>
          </w:tcPr>
          <w:p w14:paraId="28ABB4BE">
            <w:pPr>
              <w:jc w:val="center"/>
              <w:rPr>
                <w:rFonts w:hint="eastAsia" w:ascii="宋体" w:hAnsi="宋体"/>
                <w:szCs w:val="21"/>
                <w:highlight w:val="none"/>
              </w:rPr>
            </w:pPr>
            <w:r>
              <w:rPr>
                <w:rFonts w:hint="eastAsia" w:ascii="宋体" w:hAnsi="宋体"/>
                <w:szCs w:val="21"/>
                <w:highlight w:val="none"/>
              </w:rPr>
              <w:t>外资（万美元）</w:t>
            </w:r>
            <w:r>
              <w:rPr>
                <w:rFonts w:hint="eastAsia" w:ascii="宋体" w:hAnsi="宋体"/>
                <w:bCs/>
                <w:color w:val="FF0000"/>
                <w:sz w:val="21"/>
                <w:szCs w:val="21"/>
                <w:highlight w:val="none"/>
                <w:lang w:val="en-US" w:eastAsia="zh-CN"/>
              </w:rPr>
              <w:t>*</w:t>
            </w:r>
          </w:p>
        </w:tc>
        <w:tc>
          <w:tcPr>
            <w:tcW w:w="1050" w:type="dxa"/>
            <w:noWrap w:val="0"/>
            <w:vAlign w:val="center"/>
          </w:tcPr>
          <w:p w14:paraId="7031E850">
            <w:pPr>
              <w:jc w:val="left"/>
              <w:rPr>
                <w:rFonts w:hint="eastAsia" w:ascii="宋体" w:hAnsi="宋体"/>
                <w:szCs w:val="21"/>
                <w:highlight w:val="none"/>
              </w:rPr>
            </w:pPr>
          </w:p>
        </w:tc>
      </w:tr>
      <w:tr w14:paraId="3B1F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910" w:type="dxa"/>
            <w:noWrap w:val="0"/>
            <w:vAlign w:val="center"/>
          </w:tcPr>
          <w:p w14:paraId="5ECED53F">
            <w:pPr>
              <w:jc w:val="center"/>
              <w:rPr>
                <w:rFonts w:hint="eastAsia" w:ascii="宋体" w:hAnsi="宋体"/>
                <w:szCs w:val="21"/>
                <w:highlight w:val="none"/>
              </w:rPr>
            </w:pPr>
            <w:r>
              <w:rPr>
                <w:rFonts w:hint="eastAsia" w:ascii="宋体" w:hAnsi="宋体"/>
                <w:szCs w:val="21"/>
                <w:highlight w:val="none"/>
              </w:rPr>
              <w:t>经营范围（按营业证照登记信息）</w:t>
            </w:r>
            <w:r>
              <w:rPr>
                <w:rFonts w:hint="eastAsia" w:ascii="宋体" w:hAnsi="宋体"/>
                <w:bCs/>
                <w:color w:val="FF0000"/>
                <w:sz w:val="21"/>
                <w:szCs w:val="21"/>
                <w:highlight w:val="none"/>
                <w:lang w:val="en-US" w:eastAsia="zh-CN"/>
              </w:rPr>
              <w:t>*</w:t>
            </w:r>
          </w:p>
        </w:tc>
        <w:tc>
          <w:tcPr>
            <w:tcW w:w="6613" w:type="dxa"/>
            <w:gridSpan w:val="14"/>
            <w:noWrap w:val="0"/>
            <w:vAlign w:val="center"/>
          </w:tcPr>
          <w:p w14:paraId="25FA8AE3">
            <w:pPr>
              <w:jc w:val="center"/>
              <w:rPr>
                <w:rFonts w:hint="eastAsia" w:ascii="宋体" w:hAnsi="宋体"/>
                <w:szCs w:val="21"/>
                <w:highlight w:val="none"/>
              </w:rPr>
            </w:pPr>
          </w:p>
        </w:tc>
      </w:tr>
      <w:tr w14:paraId="2EE7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trPr>
        <w:tc>
          <w:tcPr>
            <w:tcW w:w="1910" w:type="dxa"/>
            <w:noWrap w:val="0"/>
            <w:vAlign w:val="center"/>
          </w:tcPr>
          <w:p w14:paraId="35A8AA4E">
            <w:pPr>
              <w:jc w:val="center"/>
              <w:rPr>
                <w:rFonts w:hint="eastAsia" w:ascii="宋体" w:hAnsi="宋体" w:eastAsia="宋体"/>
                <w:szCs w:val="21"/>
                <w:highlight w:val="none"/>
                <w:lang w:eastAsia="zh-CN"/>
              </w:rPr>
            </w:pPr>
            <w:r>
              <w:rPr>
                <w:rFonts w:hint="eastAsia" w:ascii="宋体" w:hAnsi="宋体"/>
                <w:szCs w:val="21"/>
                <w:highlight w:val="none"/>
              </w:rPr>
              <w:t>现主营产品或服务</w:t>
            </w:r>
            <w:r>
              <w:rPr>
                <w:rFonts w:hint="eastAsia" w:ascii="宋体" w:hAnsi="宋体"/>
                <w:szCs w:val="21"/>
                <w:highlight w:val="none"/>
                <w:lang w:eastAsia="zh-CN"/>
              </w:rPr>
              <w:t>（填写详细品名）</w:t>
            </w:r>
            <w:r>
              <w:rPr>
                <w:rFonts w:hint="eastAsia" w:ascii="宋体" w:hAnsi="宋体"/>
                <w:bCs/>
                <w:color w:val="FF0000"/>
                <w:sz w:val="21"/>
                <w:szCs w:val="21"/>
                <w:highlight w:val="none"/>
                <w:lang w:val="en-US" w:eastAsia="zh-CN"/>
              </w:rPr>
              <w:t>*</w:t>
            </w:r>
          </w:p>
        </w:tc>
        <w:tc>
          <w:tcPr>
            <w:tcW w:w="6613" w:type="dxa"/>
            <w:gridSpan w:val="14"/>
            <w:noWrap w:val="0"/>
            <w:vAlign w:val="center"/>
          </w:tcPr>
          <w:p w14:paraId="6C15A3F6">
            <w:pPr>
              <w:jc w:val="center"/>
              <w:rPr>
                <w:rFonts w:hint="eastAsia" w:ascii="宋体" w:hAnsi="宋体"/>
                <w:szCs w:val="21"/>
                <w:highlight w:val="none"/>
              </w:rPr>
            </w:pPr>
          </w:p>
        </w:tc>
      </w:tr>
      <w:tr w14:paraId="380A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910" w:type="dxa"/>
            <w:vMerge w:val="restart"/>
            <w:noWrap w:val="0"/>
            <w:vAlign w:val="center"/>
          </w:tcPr>
          <w:p w14:paraId="225B7A8E">
            <w:pPr>
              <w:jc w:val="center"/>
              <w:rPr>
                <w:rFonts w:hint="eastAsia" w:ascii="宋体" w:hAnsi="宋体"/>
                <w:highlight w:val="none"/>
              </w:rPr>
            </w:pPr>
            <w:r>
              <w:rPr>
                <w:rFonts w:hint="eastAsia" w:ascii="宋体" w:hAnsi="宋体"/>
                <w:highlight w:val="none"/>
                <w:lang w:eastAsia="zh-CN"/>
              </w:rPr>
              <w:t>主营</w:t>
            </w:r>
            <w:r>
              <w:rPr>
                <w:rFonts w:hint="eastAsia" w:ascii="宋体" w:hAnsi="宋体"/>
                <w:highlight w:val="none"/>
              </w:rPr>
              <w:t>业务所属文化及相关产业分类（按《文化及相关产业分类（2018）》填写）</w:t>
            </w:r>
            <w:r>
              <w:rPr>
                <w:rFonts w:hint="eastAsia" w:ascii="宋体" w:hAnsi="宋体"/>
                <w:bCs/>
                <w:color w:val="FF0000"/>
                <w:sz w:val="21"/>
                <w:szCs w:val="21"/>
                <w:highlight w:val="none"/>
                <w:lang w:val="en-US" w:eastAsia="zh-CN"/>
              </w:rPr>
              <w:t>*</w:t>
            </w:r>
          </w:p>
        </w:tc>
        <w:tc>
          <w:tcPr>
            <w:tcW w:w="2359" w:type="dxa"/>
            <w:gridSpan w:val="4"/>
            <w:noWrap w:val="0"/>
            <w:vAlign w:val="center"/>
          </w:tcPr>
          <w:p w14:paraId="6B0AD325">
            <w:pPr>
              <w:jc w:val="center"/>
              <w:rPr>
                <w:rFonts w:hint="eastAsia" w:ascii="宋体" w:hAnsi="宋体"/>
                <w:szCs w:val="21"/>
                <w:highlight w:val="none"/>
              </w:rPr>
            </w:pPr>
            <w:r>
              <w:rPr>
                <w:rFonts w:hint="eastAsia" w:ascii="宋体" w:hAnsi="宋体"/>
                <w:szCs w:val="21"/>
                <w:highlight w:val="none"/>
              </w:rPr>
              <w:t>大类</w:t>
            </w:r>
          </w:p>
        </w:tc>
        <w:tc>
          <w:tcPr>
            <w:tcW w:w="2032" w:type="dxa"/>
            <w:gridSpan w:val="5"/>
            <w:noWrap w:val="0"/>
            <w:vAlign w:val="center"/>
          </w:tcPr>
          <w:p w14:paraId="6F2878F8">
            <w:pPr>
              <w:jc w:val="center"/>
              <w:rPr>
                <w:rFonts w:hint="eastAsia" w:ascii="宋体" w:hAnsi="宋体"/>
                <w:szCs w:val="21"/>
                <w:highlight w:val="none"/>
              </w:rPr>
            </w:pPr>
            <w:r>
              <w:rPr>
                <w:rFonts w:hint="eastAsia" w:ascii="宋体" w:hAnsi="宋体"/>
                <w:szCs w:val="21"/>
                <w:highlight w:val="none"/>
              </w:rPr>
              <w:t>中类</w:t>
            </w:r>
          </w:p>
        </w:tc>
        <w:tc>
          <w:tcPr>
            <w:tcW w:w="2222" w:type="dxa"/>
            <w:gridSpan w:val="5"/>
            <w:noWrap w:val="0"/>
            <w:vAlign w:val="center"/>
          </w:tcPr>
          <w:p w14:paraId="4583C3DE">
            <w:pPr>
              <w:jc w:val="center"/>
              <w:rPr>
                <w:rFonts w:hint="eastAsia" w:ascii="宋体" w:hAnsi="宋体"/>
                <w:szCs w:val="21"/>
                <w:highlight w:val="none"/>
              </w:rPr>
            </w:pPr>
            <w:r>
              <w:rPr>
                <w:rFonts w:hint="eastAsia" w:ascii="宋体" w:hAnsi="宋体"/>
                <w:szCs w:val="21"/>
                <w:highlight w:val="none"/>
              </w:rPr>
              <w:t>小类</w:t>
            </w:r>
          </w:p>
        </w:tc>
      </w:tr>
      <w:tr w14:paraId="15DD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910" w:type="dxa"/>
            <w:vMerge w:val="continue"/>
            <w:noWrap w:val="0"/>
            <w:vAlign w:val="center"/>
          </w:tcPr>
          <w:p w14:paraId="3E8D3EA1">
            <w:pPr>
              <w:jc w:val="center"/>
              <w:rPr>
                <w:rFonts w:hint="eastAsia" w:ascii="宋体" w:hAnsi="宋体"/>
                <w:highlight w:val="none"/>
                <w:lang w:eastAsia="zh-CN"/>
              </w:rPr>
            </w:pPr>
          </w:p>
        </w:tc>
        <w:tc>
          <w:tcPr>
            <w:tcW w:w="2359" w:type="dxa"/>
            <w:gridSpan w:val="4"/>
            <w:noWrap w:val="0"/>
            <w:vAlign w:val="center"/>
          </w:tcPr>
          <w:p w14:paraId="79AE1C86">
            <w:pPr>
              <w:jc w:val="center"/>
              <w:rPr>
                <w:rFonts w:hint="eastAsia" w:ascii="宋体" w:hAnsi="宋体"/>
                <w:szCs w:val="21"/>
                <w:highlight w:val="none"/>
              </w:rPr>
            </w:pPr>
          </w:p>
        </w:tc>
        <w:tc>
          <w:tcPr>
            <w:tcW w:w="2032" w:type="dxa"/>
            <w:gridSpan w:val="5"/>
            <w:noWrap w:val="0"/>
            <w:vAlign w:val="center"/>
          </w:tcPr>
          <w:p w14:paraId="768DC7D8">
            <w:pPr>
              <w:jc w:val="center"/>
              <w:rPr>
                <w:rFonts w:hint="eastAsia" w:ascii="宋体" w:hAnsi="宋体"/>
                <w:szCs w:val="21"/>
                <w:highlight w:val="none"/>
              </w:rPr>
            </w:pPr>
          </w:p>
        </w:tc>
        <w:tc>
          <w:tcPr>
            <w:tcW w:w="2222" w:type="dxa"/>
            <w:gridSpan w:val="5"/>
            <w:noWrap w:val="0"/>
            <w:vAlign w:val="center"/>
          </w:tcPr>
          <w:p w14:paraId="76C47135">
            <w:pPr>
              <w:jc w:val="center"/>
              <w:rPr>
                <w:rFonts w:hint="eastAsia" w:ascii="宋体" w:hAnsi="宋体"/>
                <w:szCs w:val="21"/>
                <w:highlight w:val="none"/>
              </w:rPr>
            </w:pPr>
          </w:p>
        </w:tc>
      </w:tr>
      <w:tr w14:paraId="62D4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910" w:type="dxa"/>
            <w:vMerge w:val="continue"/>
            <w:noWrap w:val="0"/>
            <w:vAlign w:val="center"/>
          </w:tcPr>
          <w:p w14:paraId="28C85105">
            <w:pPr>
              <w:jc w:val="center"/>
              <w:rPr>
                <w:rFonts w:hint="eastAsia" w:ascii="宋体" w:hAnsi="宋体"/>
                <w:highlight w:val="none"/>
              </w:rPr>
            </w:pPr>
          </w:p>
        </w:tc>
        <w:tc>
          <w:tcPr>
            <w:tcW w:w="6613" w:type="dxa"/>
            <w:gridSpan w:val="14"/>
            <w:noWrap w:val="0"/>
            <w:vAlign w:val="center"/>
          </w:tcPr>
          <w:p w14:paraId="7D548498">
            <w:pPr>
              <w:rPr>
                <w:rFonts w:hint="eastAsia" w:ascii="宋体" w:hAnsi="宋体"/>
                <w:highlight w:val="none"/>
                <w:lang w:eastAsia="zh-CN"/>
              </w:rPr>
            </w:pPr>
            <w:r>
              <w:rPr>
                <w:rFonts w:hint="eastAsia" w:ascii="宋体" w:hAnsi="宋体"/>
                <w:highlight w:val="none"/>
                <w:lang w:eastAsia="zh-CN"/>
              </w:rPr>
              <w:t>参考本通知附件</w:t>
            </w:r>
            <w:r>
              <w:rPr>
                <w:rFonts w:hint="eastAsia" w:ascii="宋体" w:hAnsi="宋体"/>
                <w:highlight w:val="none"/>
              </w:rPr>
              <w:t>《文化及相关产业分类（2018）》</w:t>
            </w:r>
            <w:r>
              <w:rPr>
                <w:rFonts w:hint="eastAsia" w:ascii="宋体" w:hAnsi="宋体"/>
                <w:highlight w:val="none"/>
                <w:lang w:val="en-US" w:eastAsia="zh-CN"/>
              </w:rPr>
              <w:t>，</w:t>
            </w:r>
            <w:r>
              <w:rPr>
                <w:rFonts w:hint="eastAsia" w:ascii="宋体" w:hAnsi="宋体"/>
                <w:highlight w:val="none"/>
                <w:lang w:eastAsia="zh-CN"/>
              </w:rPr>
              <w:t>在申报系统选择。</w:t>
            </w:r>
          </w:p>
          <w:p w14:paraId="03AA811B">
            <w:pPr>
              <w:pStyle w:val="5"/>
              <w:ind w:left="0" w:leftChars="0" w:firstLine="0" w:firstLineChars="0"/>
              <w:rPr>
                <w:rFonts w:hint="default"/>
                <w:highlight w:val="none"/>
                <w:lang w:val="en-US" w:eastAsia="zh-CN"/>
              </w:rPr>
            </w:pPr>
            <w:r>
              <w:rPr>
                <w:rFonts w:hint="eastAsia" w:ascii="宋体" w:hAnsi="宋体"/>
                <w:highlight w:val="none"/>
                <w:lang w:eastAsia="zh-CN"/>
              </w:rPr>
              <w:t>其中，已纳统企业原则上按纳统类别选择，未纳统企业按实际经营类别选择。</w:t>
            </w:r>
          </w:p>
        </w:tc>
      </w:tr>
      <w:tr w14:paraId="3E90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exact"/>
        </w:trPr>
        <w:tc>
          <w:tcPr>
            <w:tcW w:w="1910" w:type="dxa"/>
            <w:noWrap w:val="0"/>
            <w:vAlign w:val="center"/>
          </w:tcPr>
          <w:p w14:paraId="057E5843">
            <w:pPr>
              <w:jc w:val="center"/>
              <w:rPr>
                <w:rFonts w:hint="eastAsia" w:ascii="宋体" w:hAnsi="宋体"/>
                <w:szCs w:val="21"/>
                <w:highlight w:val="none"/>
              </w:rPr>
            </w:pPr>
            <w:r>
              <w:rPr>
                <w:rFonts w:hint="eastAsia" w:ascii="宋体" w:hAnsi="宋体"/>
                <w:szCs w:val="21"/>
                <w:highlight w:val="none"/>
              </w:rPr>
              <w:t>获得重大奖项情况（填报最具代表性5项以内，如无可不填）</w:t>
            </w:r>
          </w:p>
        </w:tc>
        <w:tc>
          <w:tcPr>
            <w:tcW w:w="6613" w:type="dxa"/>
            <w:gridSpan w:val="14"/>
            <w:noWrap w:val="0"/>
            <w:vAlign w:val="center"/>
          </w:tcPr>
          <w:p w14:paraId="44705914">
            <w:pPr>
              <w:jc w:val="center"/>
              <w:rPr>
                <w:rFonts w:hint="eastAsia" w:ascii="宋体" w:hAnsi="宋体"/>
                <w:szCs w:val="21"/>
                <w:highlight w:val="none"/>
              </w:rPr>
            </w:pPr>
          </w:p>
        </w:tc>
      </w:tr>
      <w:tr w14:paraId="7029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exact"/>
        </w:trPr>
        <w:tc>
          <w:tcPr>
            <w:tcW w:w="1910" w:type="dxa"/>
            <w:noWrap w:val="0"/>
            <w:vAlign w:val="center"/>
          </w:tcPr>
          <w:p w14:paraId="3C3E5D05">
            <w:pPr>
              <w:jc w:val="center"/>
              <w:rPr>
                <w:rFonts w:hint="eastAsia" w:ascii="宋体" w:hAnsi="宋体"/>
                <w:szCs w:val="21"/>
                <w:highlight w:val="none"/>
              </w:rPr>
            </w:pPr>
            <w:r>
              <w:rPr>
                <w:rFonts w:hint="eastAsia" w:ascii="宋体" w:hAnsi="宋体"/>
                <w:szCs w:val="21"/>
                <w:highlight w:val="none"/>
                <w:lang w:eastAsia="zh-CN"/>
              </w:rPr>
              <w:t>申报</w:t>
            </w:r>
            <w:r>
              <w:rPr>
                <w:rFonts w:hint="eastAsia" w:ascii="宋体" w:hAnsi="宋体"/>
                <w:szCs w:val="21"/>
                <w:highlight w:val="none"/>
              </w:rPr>
              <w:t>单位获专业资质情况（填报最具代表性5项以内，如无可不填）</w:t>
            </w:r>
          </w:p>
        </w:tc>
        <w:tc>
          <w:tcPr>
            <w:tcW w:w="6613" w:type="dxa"/>
            <w:gridSpan w:val="14"/>
            <w:noWrap w:val="0"/>
            <w:vAlign w:val="center"/>
          </w:tcPr>
          <w:p w14:paraId="130225AA">
            <w:pPr>
              <w:jc w:val="center"/>
              <w:rPr>
                <w:rFonts w:hint="eastAsia" w:ascii="宋体" w:hAnsi="宋体"/>
                <w:szCs w:val="21"/>
                <w:highlight w:val="none"/>
              </w:rPr>
            </w:pPr>
          </w:p>
        </w:tc>
      </w:tr>
      <w:tr w14:paraId="79D3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1910" w:type="dxa"/>
            <w:noWrap w:val="0"/>
            <w:vAlign w:val="center"/>
          </w:tcPr>
          <w:p w14:paraId="74B93690">
            <w:pPr>
              <w:jc w:val="center"/>
              <w:rPr>
                <w:rFonts w:hint="eastAsia" w:ascii="宋体" w:hAnsi="宋体"/>
                <w:szCs w:val="21"/>
                <w:highlight w:val="none"/>
              </w:rPr>
            </w:pPr>
            <w:r>
              <w:rPr>
                <w:rFonts w:hint="eastAsia" w:ascii="宋体" w:hAnsi="宋体"/>
                <w:szCs w:val="21"/>
                <w:highlight w:val="none"/>
              </w:rPr>
              <w:t>主要股东名称（前3位）</w:t>
            </w:r>
          </w:p>
        </w:tc>
        <w:tc>
          <w:tcPr>
            <w:tcW w:w="2864" w:type="dxa"/>
            <w:gridSpan w:val="5"/>
            <w:noWrap w:val="0"/>
            <w:vAlign w:val="center"/>
          </w:tcPr>
          <w:p w14:paraId="4F892EC6">
            <w:pPr>
              <w:jc w:val="center"/>
              <w:rPr>
                <w:rFonts w:hint="eastAsia" w:ascii="宋体" w:hAnsi="宋体"/>
                <w:szCs w:val="21"/>
                <w:highlight w:val="none"/>
              </w:rPr>
            </w:pPr>
            <w:r>
              <w:rPr>
                <w:rFonts w:hint="eastAsia" w:ascii="宋体" w:hAnsi="宋体"/>
                <w:szCs w:val="21"/>
                <w:highlight w:val="none"/>
              </w:rPr>
              <w:t>股东出资额（万元）</w:t>
            </w:r>
          </w:p>
        </w:tc>
        <w:tc>
          <w:tcPr>
            <w:tcW w:w="1707" w:type="dxa"/>
            <w:gridSpan w:val="6"/>
            <w:noWrap w:val="0"/>
            <w:vAlign w:val="center"/>
          </w:tcPr>
          <w:p w14:paraId="6404F9F1">
            <w:pPr>
              <w:jc w:val="center"/>
              <w:rPr>
                <w:rFonts w:hint="eastAsia" w:ascii="宋体" w:hAnsi="宋体"/>
                <w:szCs w:val="21"/>
                <w:highlight w:val="none"/>
              </w:rPr>
            </w:pPr>
            <w:r>
              <w:rPr>
                <w:rFonts w:hint="eastAsia" w:ascii="宋体" w:hAnsi="宋体"/>
                <w:szCs w:val="21"/>
                <w:highlight w:val="none"/>
              </w:rPr>
              <w:t>出资方式</w:t>
            </w:r>
          </w:p>
        </w:tc>
        <w:tc>
          <w:tcPr>
            <w:tcW w:w="2042" w:type="dxa"/>
            <w:gridSpan w:val="3"/>
            <w:noWrap w:val="0"/>
            <w:vAlign w:val="center"/>
          </w:tcPr>
          <w:p w14:paraId="69ECDD7D">
            <w:pPr>
              <w:jc w:val="center"/>
              <w:rPr>
                <w:rFonts w:hint="eastAsia" w:ascii="宋体" w:hAnsi="宋体"/>
                <w:szCs w:val="21"/>
                <w:highlight w:val="none"/>
              </w:rPr>
            </w:pPr>
            <w:r>
              <w:rPr>
                <w:rFonts w:hint="eastAsia" w:ascii="宋体" w:hAnsi="宋体"/>
                <w:szCs w:val="21"/>
                <w:highlight w:val="none"/>
              </w:rPr>
              <w:t>所占股份比例（%）</w:t>
            </w:r>
          </w:p>
        </w:tc>
      </w:tr>
      <w:tr w14:paraId="2416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1910" w:type="dxa"/>
            <w:noWrap w:val="0"/>
            <w:vAlign w:val="center"/>
          </w:tcPr>
          <w:p w14:paraId="625BFCD7">
            <w:pPr>
              <w:jc w:val="center"/>
              <w:rPr>
                <w:rFonts w:hint="eastAsia" w:ascii="宋体" w:hAnsi="宋体"/>
                <w:szCs w:val="21"/>
                <w:highlight w:val="none"/>
              </w:rPr>
            </w:pPr>
          </w:p>
        </w:tc>
        <w:tc>
          <w:tcPr>
            <w:tcW w:w="2864" w:type="dxa"/>
            <w:gridSpan w:val="5"/>
            <w:noWrap w:val="0"/>
            <w:vAlign w:val="center"/>
          </w:tcPr>
          <w:p w14:paraId="267B0B3D">
            <w:pPr>
              <w:jc w:val="center"/>
              <w:rPr>
                <w:rFonts w:hint="eastAsia" w:ascii="宋体" w:hAnsi="宋体"/>
                <w:szCs w:val="21"/>
                <w:highlight w:val="none"/>
              </w:rPr>
            </w:pPr>
          </w:p>
        </w:tc>
        <w:tc>
          <w:tcPr>
            <w:tcW w:w="1707" w:type="dxa"/>
            <w:gridSpan w:val="6"/>
            <w:noWrap w:val="0"/>
            <w:vAlign w:val="center"/>
          </w:tcPr>
          <w:p w14:paraId="2C8D34F4">
            <w:pPr>
              <w:jc w:val="center"/>
              <w:rPr>
                <w:rFonts w:hint="eastAsia" w:ascii="宋体" w:hAnsi="宋体"/>
                <w:szCs w:val="21"/>
                <w:highlight w:val="none"/>
              </w:rPr>
            </w:pPr>
          </w:p>
        </w:tc>
        <w:tc>
          <w:tcPr>
            <w:tcW w:w="2042" w:type="dxa"/>
            <w:gridSpan w:val="3"/>
            <w:noWrap w:val="0"/>
            <w:vAlign w:val="center"/>
          </w:tcPr>
          <w:p w14:paraId="2459A4D6">
            <w:pPr>
              <w:jc w:val="center"/>
              <w:rPr>
                <w:rFonts w:hint="eastAsia" w:ascii="宋体" w:hAnsi="宋体"/>
                <w:szCs w:val="21"/>
                <w:highlight w:val="none"/>
              </w:rPr>
            </w:pPr>
          </w:p>
        </w:tc>
      </w:tr>
      <w:tr w14:paraId="478E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1910" w:type="dxa"/>
            <w:noWrap w:val="0"/>
            <w:vAlign w:val="center"/>
          </w:tcPr>
          <w:p w14:paraId="24BC54CD">
            <w:pPr>
              <w:jc w:val="center"/>
              <w:rPr>
                <w:rFonts w:hint="eastAsia" w:ascii="宋体" w:hAnsi="宋体"/>
                <w:szCs w:val="21"/>
                <w:highlight w:val="none"/>
              </w:rPr>
            </w:pPr>
          </w:p>
        </w:tc>
        <w:tc>
          <w:tcPr>
            <w:tcW w:w="2864" w:type="dxa"/>
            <w:gridSpan w:val="5"/>
            <w:noWrap w:val="0"/>
            <w:vAlign w:val="center"/>
          </w:tcPr>
          <w:p w14:paraId="4295ABF7">
            <w:pPr>
              <w:jc w:val="center"/>
              <w:rPr>
                <w:rFonts w:hint="eastAsia" w:ascii="宋体" w:hAnsi="宋体"/>
                <w:szCs w:val="21"/>
                <w:highlight w:val="none"/>
              </w:rPr>
            </w:pPr>
          </w:p>
        </w:tc>
        <w:tc>
          <w:tcPr>
            <w:tcW w:w="1707" w:type="dxa"/>
            <w:gridSpan w:val="6"/>
            <w:noWrap w:val="0"/>
            <w:vAlign w:val="center"/>
          </w:tcPr>
          <w:p w14:paraId="16BC3B92">
            <w:pPr>
              <w:jc w:val="center"/>
              <w:rPr>
                <w:rFonts w:hint="eastAsia" w:ascii="宋体" w:hAnsi="宋体"/>
                <w:szCs w:val="21"/>
                <w:highlight w:val="none"/>
              </w:rPr>
            </w:pPr>
          </w:p>
        </w:tc>
        <w:tc>
          <w:tcPr>
            <w:tcW w:w="2042" w:type="dxa"/>
            <w:gridSpan w:val="3"/>
            <w:noWrap w:val="0"/>
            <w:vAlign w:val="center"/>
          </w:tcPr>
          <w:p w14:paraId="170F1AB0">
            <w:pPr>
              <w:jc w:val="center"/>
              <w:rPr>
                <w:rFonts w:hint="eastAsia" w:ascii="宋体" w:hAnsi="宋体"/>
                <w:szCs w:val="21"/>
                <w:highlight w:val="none"/>
              </w:rPr>
            </w:pPr>
          </w:p>
        </w:tc>
      </w:tr>
      <w:tr w14:paraId="6483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1910" w:type="dxa"/>
            <w:noWrap w:val="0"/>
            <w:vAlign w:val="center"/>
          </w:tcPr>
          <w:p w14:paraId="2540926F">
            <w:pPr>
              <w:jc w:val="center"/>
              <w:rPr>
                <w:rFonts w:hint="eastAsia" w:ascii="宋体" w:hAnsi="宋体"/>
                <w:szCs w:val="21"/>
                <w:highlight w:val="none"/>
              </w:rPr>
            </w:pPr>
          </w:p>
        </w:tc>
        <w:tc>
          <w:tcPr>
            <w:tcW w:w="2864" w:type="dxa"/>
            <w:gridSpan w:val="5"/>
            <w:noWrap w:val="0"/>
            <w:vAlign w:val="center"/>
          </w:tcPr>
          <w:p w14:paraId="5213B1A8">
            <w:pPr>
              <w:jc w:val="center"/>
              <w:rPr>
                <w:rFonts w:hint="eastAsia" w:ascii="宋体" w:hAnsi="宋体"/>
                <w:szCs w:val="21"/>
                <w:highlight w:val="none"/>
              </w:rPr>
            </w:pPr>
          </w:p>
        </w:tc>
        <w:tc>
          <w:tcPr>
            <w:tcW w:w="1707" w:type="dxa"/>
            <w:gridSpan w:val="6"/>
            <w:noWrap w:val="0"/>
            <w:vAlign w:val="center"/>
          </w:tcPr>
          <w:p w14:paraId="5BC0033B">
            <w:pPr>
              <w:jc w:val="center"/>
              <w:rPr>
                <w:rFonts w:hint="eastAsia" w:ascii="宋体" w:hAnsi="宋体"/>
                <w:szCs w:val="21"/>
                <w:highlight w:val="none"/>
              </w:rPr>
            </w:pPr>
          </w:p>
        </w:tc>
        <w:tc>
          <w:tcPr>
            <w:tcW w:w="2042" w:type="dxa"/>
            <w:gridSpan w:val="3"/>
            <w:noWrap w:val="0"/>
            <w:vAlign w:val="center"/>
          </w:tcPr>
          <w:p w14:paraId="1DD7DC94">
            <w:pPr>
              <w:jc w:val="center"/>
              <w:rPr>
                <w:rFonts w:hint="eastAsia" w:ascii="宋体" w:hAnsi="宋体"/>
                <w:szCs w:val="21"/>
                <w:highlight w:val="none"/>
              </w:rPr>
            </w:pPr>
          </w:p>
        </w:tc>
      </w:tr>
      <w:tr w14:paraId="0B44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8523" w:type="dxa"/>
            <w:gridSpan w:val="15"/>
            <w:noWrap w:val="0"/>
            <w:vAlign w:val="center"/>
          </w:tcPr>
          <w:p w14:paraId="7A8C8D5B">
            <w:pPr>
              <w:jc w:val="center"/>
              <w:rPr>
                <w:rFonts w:hint="eastAsia" w:ascii="宋体" w:hAnsi="宋体"/>
                <w:szCs w:val="21"/>
                <w:highlight w:val="none"/>
              </w:rPr>
            </w:pPr>
            <w:r>
              <w:rPr>
                <w:rFonts w:hint="eastAsia" w:ascii="宋体" w:hAnsi="宋体"/>
                <w:szCs w:val="21"/>
                <w:highlight w:val="none"/>
              </w:rPr>
              <w:t>近三年获深圳市级各相关部门资助情况</w:t>
            </w:r>
          </w:p>
        </w:tc>
      </w:tr>
      <w:tr w14:paraId="4698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exact"/>
        </w:trPr>
        <w:tc>
          <w:tcPr>
            <w:tcW w:w="1910" w:type="dxa"/>
            <w:noWrap w:val="0"/>
            <w:vAlign w:val="center"/>
          </w:tcPr>
          <w:p w14:paraId="15A90032">
            <w:pPr>
              <w:jc w:val="center"/>
              <w:rPr>
                <w:rFonts w:hint="eastAsia" w:ascii="宋体" w:hAnsi="宋体"/>
                <w:szCs w:val="21"/>
                <w:highlight w:val="none"/>
              </w:rPr>
            </w:pPr>
            <w:r>
              <w:rPr>
                <w:rFonts w:hint="eastAsia" w:ascii="宋体" w:hAnsi="宋体"/>
                <w:szCs w:val="21"/>
                <w:highlight w:val="none"/>
              </w:rPr>
              <w:t>获资助项目名称</w:t>
            </w:r>
          </w:p>
        </w:tc>
        <w:tc>
          <w:tcPr>
            <w:tcW w:w="979" w:type="dxa"/>
            <w:noWrap w:val="0"/>
            <w:vAlign w:val="center"/>
          </w:tcPr>
          <w:p w14:paraId="73A0E653">
            <w:pPr>
              <w:jc w:val="center"/>
              <w:rPr>
                <w:rFonts w:hint="eastAsia" w:ascii="宋体" w:hAnsi="宋体"/>
                <w:szCs w:val="21"/>
                <w:highlight w:val="none"/>
              </w:rPr>
            </w:pPr>
            <w:r>
              <w:rPr>
                <w:rFonts w:hint="eastAsia" w:ascii="宋体" w:hAnsi="宋体"/>
                <w:szCs w:val="21"/>
                <w:highlight w:val="none"/>
              </w:rPr>
              <w:t>资助部门</w:t>
            </w:r>
          </w:p>
        </w:tc>
        <w:tc>
          <w:tcPr>
            <w:tcW w:w="1038" w:type="dxa"/>
            <w:gridSpan w:val="2"/>
            <w:noWrap w:val="0"/>
            <w:vAlign w:val="center"/>
          </w:tcPr>
          <w:p w14:paraId="5B980D40">
            <w:pPr>
              <w:jc w:val="center"/>
              <w:rPr>
                <w:rFonts w:hint="eastAsia" w:ascii="宋体" w:hAnsi="宋体"/>
                <w:szCs w:val="21"/>
                <w:highlight w:val="none"/>
              </w:rPr>
            </w:pPr>
            <w:r>
              <w:rPr>
                <w:rFonts w:hint="eastAsia" w:ascii="宋体" w:hAnsi="宋体"/>
                <w:szCs w:val="21"/>
                <w:highlight w:val="none"/>
              </w:rPr>
              <w:t>资 助</w:t>
            </w:r>
          </w:p>
          <w:p w14:paraId="01FD20B3">
            <w:pPr>
              <w:jc w:val="center"/>
              <w:rPr>
                <w:rFonts w:hint="eastAsia" w:ascii="宋体" w:hAnsi="宋体"/>
                <w:szCs w:val="21"/>
                <w:highlight w:val="none"/>
              </w:rPr>
            </w:pPr>
            <w:r>
              <w:rPr>
                <w:rFonts w:hint="eastAsia" w:ascii="宋体" w:hAnsi="宋体"/>
                <w:szCs w:val="21"/>
                <w:highlight w:val="none"/>
              </w:rPr>
              <w:t>时 间</w:t>
            </w:r>
          </w:p>
        </w:tc>
        <w:tc>
          <w:tcPr>
            <w:tcW w:w="1088" w:type="dxa"/>
            <w:gridSpan w:val="3"/>
            <w:noWrap w:val="0"/>
            <w:vAlign w:val="center"/>
          </w:tcPr>
          <w:p w14:paraId="5E178C12">
            <w:pPr>
              <w:jc w:val="center"/>
              <w:rPr>
                <w:rFonts w:hint="eastAsia" w:ascii="宋体" w:hAnsi="宋体"/>
                <w:szCs w:val="21"/>
                <w:highlight w:val="none"/>
              </w:rPr>
            </w:pPr>
            <w:r>
              <w:rPr>
                <w:rFonts w:hint="eastAsia" w:ascii="宋体" w:hAnsi="宋体"/>
                <w:szCs w:val="21"/>
                <w:highlight w:val="none"/>
              </w:rPr>
              <w:t>资 助</w:t>
            </w:r>
          </w:p>
          <w:p w14:paraId="4FE59DFC">
            <w:pPr>
              <w:jc w:val="center"/>
              <w:rPr>
                <w:rFonts w:hint="eastAsia" w:ascii="宋体" w:hAnsi="宋体"/>
                <w:szCs w:val="21"/>
                <w:highlight w:val="none"/>
              </w:rPr>
            </w:pPr>
            <w:r>
              <w:rPr>
                <w:rFonts w:hint="eastAsia" w:ascii="宋体" w:hAnsi="宋体"/>
                <w:szCs w:val="21"/>
                <w:highlight w:val="none"/>
              </w:rPr>
              <w:t>金 额</w:t>
            </w:r>
          </w:p>
        </w:tc>
        <w:tc>
          <w:tcPr>
            <w:tcW w:w="1166" w:type="dxa"/>
            <w:gridSpan w:val="2"/>
            <w:noWrap w:val="0"/>
            <w:vAlign w:val="center"/>
          </w:tcPr>
          <w:p w14:paraId="6C941487">
            <w:pPr>
              <w:jc w:val="center"/>
              <w:rPr>
                <w:rFonts w:hint="eastAsia" w:ascii="宋体" w:hAnsi="宋体"/>
                <w:szCs w:val="21"/>
                <w:highlight w:val="none"/>
              </w:rPr>
            </w:pPr>
            <w:r>
              <w:rPr>
                <w:rFonts w:hint="eastAsia" w:ascii="宋体" w:hAnsi="宋体"/>
                <w:szCs w:val="21"/>
                <w:highlight w:val="none"/>
              </w:rPr>
              <w:t>项目验收情况</w:t>
            </w:r>
          </w:p>
        </w:tc>
        <w:tc>
          <w:tcPr>
            <w:tcW w:w="1011" w:type="dxa"/>
            <w:gridSpan w:val="4"/>
            <w:noWrap w:val="0"/>
            <w:vAlign w:val="center"/>
          </w:tcPr>
          <w:p w14:paraId="0A5DD04B">
            <w:pPr>
              <w:jc w:val="center"/>
              <w:rPr>
                <w:rFonts w:hint="eastAsia" w:ascii="宋体" w:hAnsi="宋体"/>
                <w:szCs w:val="21"/>
                <w:highlight w:val="none"/>
              </w:rPr>
            </w:pPr>
            <w:r>
              <w:rPr>
                <w:rFonts w:hint="eastAsia" w:ascii="宋体" w:hAnsi="宋体"/>
                <w:szCs w:val="21"/>
                <w:highlight w:val="none"/>
              </w:rPr>
              <w:t>验 收</w:t>
            </w:r>
          </w:p>
          <w:p w14:paraId="37549B2F">
            <w:pPr>
              <w:jc w:val="center"/>
              <w:rPr>
                <w:rFonts w:hint="eastAsia" w:ascii="宋体" w:hAnsi="宋体"/>
                <w:szCs w:val="21"/>
                <w:highlight w:val="none"/>
              </w:rPr>
            </w:pPr>
            <w:r>
              <w:rPr>
                <w:rFonts w:hint="eastAsia" w:ascii="宋体" w:hAnsi="宋体"/>
                <w:szCs w:val="21"/>
                <w:highlight w:val="none"/>
              </w:rPr>
              <w:t>时 间</w:t>
            </w:r>
          </w:p>
        </w:tc>
        <w:tc>
          <w:tcPr>
            <w:tcW w:w="1331" w:type="dxa"/>
            <w:gridSpan w:val="2"/>
            <w:noWrap w:val="0"/>
            <w:vAlign w:val="center"/>
          </w:tcPr>
          <w:p w14:paraId="561787F0">
            <w:pPr>
              <w:jc w:val="center"/>
              <w:rPr>
                <w:rFonts w:hint="eastAsia" w:ascii="宋体" w:hAnsi="宋体"/>
                <w:szCs w:val="21"/>
                <w:highlight w:val="none"/>
              </w:rPr>
            </w:pPr>
            <w:r>
              <w:rPr>
                <w:rFonts w:hint="eastAsia" w:ascii="宋体" w:hAnsi="宋体"/>
                <w:szCs w:val="21"/>
                <w:highlight w:val="none"/>
              </w:rPr>
              <w:t>资助类别</w:t>
            </w:r>
            <w:r>
              <w:rPr>
                <w:rFonts w:hint="eastAsia" w:ascii="宋体" w:hAnsi="宋体"/>
                <w:sz w:val="18"/>
                <w:szCs w:val="18"/>
                <w:highlight w:val="none"/>
              </w:rPr>
              <w:t>（包括无偿资助、配套资助、奖励等）</w:t>
            </w:r>
          </w:p>
        </w:tc>
      </w:tr>
      <w:tr w14:paraId="2A71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910" w:type="dxa"/>
            <w:noWrap w:val="0"/>
            <w:vAlign w:val="center"/>
          </w:tcPr>
          <w:p w14:paraId="19487A7D">
            <w:pPr>
              <w:jc w:val="center"/>
              <w:rPr>
                <w:rFonts w:hint="eastAsia" w:ascii="宋体" w:hAnsi="宋体"/>
                <w:szCs w:val="21"/>
                <w:highlight w:val="none"/>
              </w:rPr>
            </w:pPr>
          </w:p>
        </w:tc>
        <w:tc>
          <w:tcPr>
            <w:tcW w:w="979" w:type="dxa"/>
            <w:noWrap w:val="0"/>
            <w:vAlign w:val="center"/>
          </w:tcPr>
          <w:p w14:paraId="1677E44E">
            <w:pPr>
              <w:jc w:val="left"/>
              <w:rPr>
                <w:rFonts w:hint="eastAsia" w:ascii="宋体" w:hAnsi="宋体"/>
                <w:szCs w:val="21"/>
                <w:highlight w:val="none"/>
              </w:rPr>
            </w:pPr>
          </w:p>
        </w:tc>
        <w:tc>
          <w:tcPr>
            <w:tcW w:w="1038" w:type="dxa"/>
            <w:gridSpan w:val="2"/>
            <w:noWrap w:val="0"/>
            <w:vAlign w:val="center"/>
          </w:tcPr>
          <w:p w14:paraId="1B6817E0">
            <w:pPr>
              <w:jc w:val="left"/>
              <w:rPr>
                <w:rFonts w:hint="eastAsia" w:ascii="宋体" w:hAnsi="宋体"/>
                <w:szCs w:val="21"/>
                <w:highlight w:val="none"/>
              </w:rPr>
            </w:pPr>
          </w:p>
        </w:tc>
        <w:tc>
          <w:tcPr>
            <w:tcW w:w="1088" w:type="dxa"/>
            <w:gridSpan w:val="3"/>
            <w:noWrap w:val="0"/>
            <w:vAlign w:val="center"/>
          </w:tcPr>
          <w:p w14:paraId="625AC3A6">
            <w:pPr>
              <w:jc w:val="left"/>
              <w:rPr>
                <w:rFonts w:hint="eastAsia" w:ascii="宋体" w:hAnsi="宋体"/>
                <w:szCs w:val="21"/>
                <w:highlight w:val="none"/>
              </w:rPr>
            </w:pPr>
          </w:p>
        </w:tc>
        <w:tc>
          <w:tcPr>
            <w:tcW w:w="1166" w:type="dxa"/>
            <w:gridSpan w:val="2"/>
            <w:noWrap w:val="0"/>
            <w:vAlign w:val="center"/>
          </w:tcPr>
          <w:p w14:paraId="76AAB99C">
            <w:pPr>
              <w:jc w:val="center"/>
              <w:rPr>
                <w:rFonts w:hint="eastAsia" w:ascii="宋体" w:hAnsi="宋体"/>
                <w:szCs w:val="21"/>
                <w:highlight w:val="none"/>
              </w:rPr>
            </w:pPr>
          </w:p>
        </w:tc>
        <w:tc>
          <w:tcPr>
            <w:tcW w:w="1011" w:type="dxa"/>
            <w:gridSpan w:val="4"/>
            <w:noWrap w:val="0"/>
            <w:vAlign w:val="center"/>
          </w:tcPr>
          <w:p w14:paraId="0B6500B6">
            <w:pPr>
              <w:jc w:val="center"/>
              <w:rPr>
                <w:rFonts w:hint="eastAsia" w:ascii="宋体" w:hAnsi="宋体"/>
                <w:szCs w:val="21"/>
                <w:highlight w:val="none"/>
              </w:rPr>
            </w:pPr>
          </w:p>
        </w:tc>
        <w:tc>
          <w:tcPr>
            <w:tcW w:w="1331" w:type="dxa"/>
            <w:gridSpan w:val="2"/>
            <w:noWrap w:val="0"/>
            <w:vAlign w:val="center"/>
          </w:tcPr>
          <w:p w14:paraId="3273C401">
            <w:pPr>
              <w:jc w:val="center"/>
              <w:rPr>
                <w:rFonts w:hint="eastAsia" w:ascii="宋体" w:hAnsi="宋体"/>
                <w:szCs w:val="21"/>
                <w:highlight w:val="none"/>
              </w:rPr>
            </w:pPr>
          </w:p>
        </w:tc>
      </w:tr>
    </w:tbl>
    <w:p w14:paraId="6744AED5">
      <w:pPr>
        <w:autoSpaceDE w:val="0"/>
        <w:autoSpaceDN w:val="0"/>
        <w:adjustRightInd w:val="0"/>
        <w:spacing w:line="360" w:lineRule="auto"/>
        <w:ind w:right="420"/>
        <w:jc w:val="left"/>
        <w:rPr>
          <w:rFonts w:hint="eastAsia" w:ascii="宋体" w:hAnsi="宋体"/>
          <w:b/>
          <w:kern w:val="0"/>
          <w:sz w:val="24"/>
          <w:szCs w:val="24"/>
          <w:highlight w:val="none"/>
        </w:rPr>
      </w:pPr>
    </w:p>
    <w:p w14:paraId="388E01A1">
      <w:pPr>
        <w:autoSpaceDE w:val="0"/>
        <w:autoSpaceDN w:val="0"/>
        <w:adjustRightInd w:val="0"/>
        <w:spacing w:line="360" w:lineRule="auto"/>
        <w:ind w:right="420"/>
        <w:jc w:val="left"/>
        <w:rPr>
          <w:rFonts w:hint="eastAsia" w:ascii="宋体" w:hAnsi="宋体"/>
          <w:b/>
          <w:kern w:val="0"/>
          <w:sz w:val="24"/>
          <w:szCs w:val="24"/>
          <w:highlight w:val="none"/>
        </w:rPr>
      </w:pPr>
      <w:r>
        <w:rPr>
          <w:rFonts w:hint="eastAsia" w:ascii="宋体" w:hAnsi="宋体"/>
          <w:b/>
          <w:kern w:val="0"/>
          <w:sz w:val="24"/>
          <w:szCs w:val="24"/>
          <w:highlight w:val="none"/>
        </w:rPr>
        <w:t>二、近三年财务状况 (单位:万元)</w:t>
      </w:r>
    </w:p>
    <w:tbl>
      <w:tblPr>
        <w:tblStyle w:val="1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2"/>
        <w:gridCol w:w="2143"/>
        <w:gridCol w:w="1959"/>
        <w:gridCol w:w="1965"/>
      </w:tblGrid>
      <w:tr w14:paraId="16CC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5BF8DF2C">
            <w:pPr>
              <w:jc w:val="center"/>
              <w:rPr>
                <w:rFonts w:ascii="宋体" w:hAnsi="宋体"/>
                <w:szCs w:val="21"/>
                <w:highlight w:val="none"/>
              </w:rPr>
            </w:pPr>
          </w:p>
        </w:tc>
        <w:tc>
          <w:tcPr>
            <w:tcW w:w="2143" w:type="dxa"/>
            <w:noWrap w:val="0"/>
            <w:vAlign w:val="top"/>
          </w:tcPr>
          <w:p w14:paraId="76A2C404">
            <w:pPr>
              <w:jc w:val="center"/>
              <w:rPr>
                <w:rFonts w:ascii="宋体" w:hAnsi="宋体"/>
                <w:szCs w:val="21"/>
                <w:highlight w:val="none"/>
              </w:rPr>
            </w:pPr>
            <w:r>
              <w:rPr>
                <w:rFonts w:hint="eastAsia" w:ascii="宋体" w:hAnsi="宋体"/>
                <w:szCs w:val="21"/>
                <w:highlight w:val="none"/>
              </w:rPr>
              <w:t>20</w:t>
            </w:r>
            <w:r>
              <w:rPr>
                <w:rFonts w:hint="eastAsia" w:ascii="宋体" w:hAnsi="宋体"/>
                <w:szCs w:val="21"/>
                <w:highlight w:val="none"/>
                <w:lang w:val="en-US" w:eastAsia="zh-CN"/>
              </w:rPr>
              <w:t>25</w:t>
            </w:r>
            <w:r>
              <w:rPr>
                <w:rFonts w:hint="eastAsia" w:ascii="宋体" w:hAnsi="宋体"/>
                <w:szCs w:val="21"/>
                <w:highlight w:val="none"/>
              </w:rPr>
              <w:t>年度</w:t>
            </w:r>
          </w:p>
        </w:tc>
        <w:tc>
          <w:tcPr>
            <w:tcW w:w="1959" w:type="dxa"/>
            <w:noWrap w:val="0"/>
            <w:vAlign w:val="top"/>
          </w:tcPr>
          <w:p w14:paraId="5555B72E">
            <w:pPr>
              <w:jc w:val="center"/>
              <w:rPr>
                <w:rFonts w:ascii="宋体" w:hAnsi="宋体"/>
                <w:szCs w:val="21"/>
                <w:highlight w:val="none"/>
              </w:rPr>
            </w:pPr>
            <w:r>
              <w:rPr>
                <w:rFonts w:hint="eastAsia" w:ascii="宋体" w:hAnsi="宋体"/>
                <w:szCs w:val="21"/>
                <w:highlight w:val="none"/>
              </w:rPr>
              <w:t>20</w:t>
            </w:r>
            <w:r>
              <w:rPr>
                <w:rFonts w:hint="eastAsia" w:ascii="宋体" w:hAnsi="宋体"/>
                <w:szCs w:val="21"/>
                <w:highlight w:val="none"/>
                <w:lang w:val="en-US" w:eastAsia="zh-CN"/>
              </w:rPr>
              <w:t>24</w:t>
            </w:r>
            <w:r>
              <w:rPr>
                <w:rFonts w:hint="eastAsia" w:ascii="宋体" w:hAnsi="宋体"/>
                <w:szCs w:val="21"/>
                <w:highlight w:val="none"/>
              </w:rPr>
              <w:t>年度</w:t>
            </w:r>
          </w:p>
        </w:tc>
        <w:tc>
          <w:tcPr>
            <w:tcW w:w="1965" w:type="dxa"/>
            <w:noWrap w:val="0"/>
            <w:vAlign w:val="top"/>
          </w:tcPr>
          <w:p w14:paraId="77A5E25C">
            <w:pPr>
              <w:jc w:val="center"/>
              <w:rPr>
                <w:rFonts w:ascii="宋体" w:hAnsi="宋体"/>
                <w:szCs w:val="21"/>
                <w:highlight w:val="none"/>
              </w:rPr>
            </w:pPr>
            <w:r>
              <w:rPr>
                <w:rFonts w:hint="eastAsia" w:ascii="宋体" w:hAnsi="宋体"/>
                <w:szCs w:val="21"/>
                <w:highlight w:val="none"/>
              </w:rPr>
              <w:t>20</w:t>
            </w:r>
            <w:r>
              <w:rPr>
                <w:rFonts w:hint="eastAsia" w:ascii="宋体" w:hAnsi="宋体"/>
                <w:szCs w:val="21"/>
                <w:highlight w:val="none"/>
                <w:lang w:val="en-US" w:eastAsia="zh-CN"/>
              </w:rPr>
              <w:t>23</w:t>
            </w:r>
            <w:r>
              <w:rPr>
                <w:rFonts w:hint="eastAsia" w:ascii="宋体" w:hAnsi="宋体"/>
                <w:szCs w:val="21"/>
                <w:highlight w:val="none"/>
              </w:rPr>
              <w:t>年度</w:t>
            </w:r>
          </w:p>
        </w:tc>
      </w:tr>
      <w:tr w14:paraId="22F3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0776879E">
            <w:pPr>
              <w:jc w:val="center"/>
              <w:rPr>
                <w:rFonts w:ascii="宋体" w:hAnsi="宋体"/>
                <w:szCs w:val="21"/>
                <w:highlight w:val="none"/>
              </w:rPr>
            </w:pPr>
            <w:r>
              <w:rPr>
                <w:rFonts w:hint="eastAsia" w:ascii="宋体" w:hAnsi="宋体"/>
                <w:szCs w:val="21"/>
                <w:highlight w:val="none"/>
              </w:rPr>
              <w:t>总收入（万元）</w:t>
            </w:r>
            <w:r>
              <w:rPr>
                <w:rFonts w:hint="eastAsia" w:ascii="宋体" w:hAnsi="宋体"/>
                <w:bCs/>
                <w:color w:val="FF0000"/>
                <w:sz w:val="21"/>
                <w:szCs w:val="21"/>
                <w:highlight w:val="none"/>
                <w:lang w:val="en-US" w:eastAsia="zh-CN"/>
              </w:rPr>
              <w:t>*</w:t>
            </w:r>
          </w:p>
        </w:tc>
        <w:tc>
          <w:tcPr>
            <w:tcW w:w="2143" w:type="dxa"/>
            <w:noWrap w:val="0"/>
            <w:vAlign w:val="top"/>
          </w:tcPr>
          <w:p w14:paraId="7C30A950">
            <w:pPr>
              <w:jc w:val="center"/>
              <w:rPr>
                <w:rFonts w:ascii="宋体" w:hAnsi="宋体"/>
                <w:szCs w:val="21"/>
                <w:highlight w:val="none"/>
              </w:rPr>
            </w:pPr>
          </w:p>
        </w:tc>
        <w:tc>
          <w:tcPr>
            <w:tcW w:w="1959" w:type="dxa"/>
            <w:noWrap w:val="0"/>
            <w:vAlign w:val="top"/>
          </w:tcPr>
          <w:p w14:paraId="420FAE16">
            <w:pPr>
              <w:jc w:val="center"/>
              <w:rPr>
                <w:rFonts w:ascii="宋体" w:hAnsi="宋体"/>
                <w:szCs w:val="21"/>
                <w:highlight w:val="none"/>
              </w:rPr>
            </w:pPr>
          </w:p>
        </w:tc>
        <w:tc>
          <w:tcPr>
            <w:tcW w:w="1965" w:type="dxa"/>
            <w:noWrap w:val="0"/>
            <w:vAlign w:val="top"/>
          </w:tcPr>
          <w:p w14:paraId="55DDD475">
            <w:pPr>
              <w:jc w:val="center"/>
              <w:rPr>
                <w:rFonts w:ascii="宋体" w:hAnsi="宋体"/>
                <w:szCs w:val="21"/>
                <w:highlight w:val="none"/>
              </w:rPr>
            </w:pPr>
          </w:p>
        </w:tc>
      </w:tr>
      <w:tr w14:paraId="5CF9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3D7C3D23">
            <w:pPr>
              <w:jc w:val="center"/>
              <w:rPr>
                <w:rFonts w:hint="eastAsia" w:ascii="宋体" w:hAnsi="宋体"/>
                <w:szCs w:val="21"/>
                <w:highlight w:val="none"/>
              </w:rPr>
            </w:pPr>
            <w:r>
              <w:rPr>
                <w:rFonts w:hint="eastAsia" w:ascii="宋体" w:hAnsi="宋体"/>
                <w:szCs w:val="21"/>
                <w:highlight w:val="none"/>
              </w:rPr>
              <w:t>其中主营业务收入</w:t>
            </w:r>
            <w:r>
              <w:rPr>
                <w:rFonts w:hint="eastAsia" w:ascii="宋体" w:hAnsi="宋体"/>
                <w:bCs/>
                <w:color w:val="FF0000"/>
                <w:sz w:val="21"/>
                <w:szCs w:val="21"/>
                <w:highlight w:val="none"/>
                <w:lang w:val="en-US" w:eastAsia="zh-CN"/>
              </w:rPr>
              <w:t>*</w:t>
            </w:r>
          </w:p>
        </w:tc>
        <w:tc>
          <w:tcPr>
            <w:tcW w:w="2143" w:type="dxa"/>
            <w:noWrap w:val="0"/>
            <w:vAlign w:val="top"/>
          </w:tcPr>
          <w:p w14:paraId="55EDD06B">
            <w:pPr>
              <w:jc w:val="center"/>
              <w:rPr>
                <w:rFonts w:ascii="宋体" w:hAnsi="宋体"/>
                <w:szCs w:val="21"/>
                <w:highlight w:val="none"/>
              </w:rPr>
            </w:pPr>
          </w:p>
        </w:tc>
        <w:tc>
          <w:tcPr>
            <w:tcW w:w="1959" w:type="dxa"/>
            <w:noWrap w:val="0"/>
            <w:vAlign w:val="top"/>
          </w:tcPr>
          <w:p w14:paraId="10235927">
            <w:pPr>
              <w:jc w:val="center"/>
              <w:rPr>
                <w:rFonts w:ascii="宋体" w:hAnsi="宋体"/>
                <w:szCs w:val="21"/>
                <w:highlight w:val="none"/>
              </w:rPr>
            </w:pPr>
          </w:p>
        </w:tc>
        <w:tc>
          <w:tcPr>
            <w:tcW w:w="1965" w:type="dxa"/>
            <w:noWrap w:val="0"/>
            <w:vAlign w:val="top"/>
          </w:tcPr>
          <w:p w14:paraId="5201DE3D">
            <w:pPr>
              <w:jc w:val="center"/>
              <w:rPr>
                <w:rFonts w:ascii="宋体" w:hAnsi="宋体"/>
                <w:szCs w:val="21"/>
                <w:highlight w:val="none"/>
              </w:rPr>
            </w:pPr>
          </w:p>
        </w:tc>
      </w:tr>
      <w:tr w14:paraId="7C6D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292AB610">
            <w:pPr>
              <w:jc w:val="center"/>
              <w:rPr>
                <w:rFonts w:hint="eastAsia" w:ascii="宋体" w:hAnsi="宋体"/>
                <w:szCs w:val="21"/>
                <w:highlight w:val="none"/>
              </w:rPr>
            </w:pPr>
            <w:r>
              <w:rPr>
                <w:rFonts w:hint="eastAsia" w:ascii="宋体" w:hAnsi="宋体"/>
                <w:szCs w:val="21"/>
                <w:highlight w:val="none"/>
              </w:rPr>
              <w:t>主营业务收入增长率</w:t>
            </w:r>
            <w:r>
              <w:rPr>
                <w:rFonts w:hint="eastAsia" w:ascii="宋体" w:hAnsi="宋体"/>
                <w:bCs/>
                <w:color w:val="FF0000"/>
                <w:sz w:val="21"/>
                <w:szCs w:val="21"/>
                <w:highlight w:val="none"/>
                <w:lang w:val="en-US" w:eastAsia="zh-CN"/>
              </w:rPr>
              <w:t>*</w:t>
            </w:r>
            <w:r>
              <w:rPr>
                <w:rFonts w:hint="eastAsia" w:ascii="宋体" w:hAnsi="宋体"/>
                <w:szCs w:val="21"/>
                <w:highlight w:val="none"/>
              </w:rPr>
              <w:t>（%）</w:t>
            </w:r>
          </w:p>
        </w:tc>
        <w:tc>
          <w:tcPr>
            <w:tcW w:w="2143" w:type="dxa"/>
            <w:noWrap w:val="0"/>
            <w:vAlign w:val="top"/>
          </w:tcPr>
          <w:p w14:paraId="3EDE9BA9">
            <w:pPr>
              <w:jc w:val="center"/>
              <w:rPr>
                <w:rFonts w:hint="eastAsia" w:ascii="宋体" w:hAnsi="宋体" w:eastAsia="宋体"/>
                <w:szCs w:val="21"/>
                <w:highlight w:val="none"/>
                <w:lang w:eastAsia="zh-CN"/>
              </w:rPr>
            </w:pPr>
            <w:r>
              <w:rPr>
                <w:rFonts w:hint="eastAsia" w:ascii="宋体" w:hAnsi="宋体"/>
                <w:szCs w:val="21"/>
                <w:highlight w:val="none"/>
                <w:lang w:eastAsia="zh-CN"/>
              </w:rPr>
              <w:t>系统自动计算</w:t>
            </w:r>
          </w:p>
        </w:tc>
        <w:tc>
          <w:tcPr>
            <w:tcW w:w="1959" w:type="dxa"/>
            <w:noWrap w:val="0"/>
            <w:vAlign w:val="top"/>
          </w:tcPr>
          <w:p w14:paraId="7B95ACA1">
            <w:pPr>
              <w:jc w:val="center"/>
              <w:rPr>
                <w:rFonts w:ascii="宋体" w:hAnsi="宋体"/>
                <w:szCs w:val="21"/>
                <w:highlight w:val="none"/>
              </w:rPr>
            </w:pPr>
            <w:r>
              <w:rPr>
                <w:rFonts w:hint="eastAsia" w:ascii="宋体" w:hAnsi="宋体"/>
                <w:szCs w:val="21"/>
                <w:highlight w:val="none"/>
                <w:lang w:eastAsia="zh-CN"/>
              </w:rPr>
              <w:t>系统自动计算</w:t>
            </w:r>
          </w:p>
        </w:tc>
        <w:tc>
          <w:tcPr>
            <w:tcW w:w="1965" w:type="dxa"/>
            <w:noWrap w:val="0"/>
            <w:vAlign w:val="top"/>
          </w:tcPr>
          <w:p w14:paraId="62A94F19">
            <w:pPr>
              <w:jc w:val="center"/>
              <w:rPr>
                <w:rFonts w:hint="eastAsia" w:ascii="宋体" w:hAnsi="宋体" w:eastAsia="宋体"/>
                <w:szCs w:val="21"/>
                <w:highlight w:val="none"/>
                <w:lang w:eastAsia="zh-CN"/>
              </w:rPr>
            </w:pPr>
            <w:r>
              <w:rPr>
                <w:rFonts w:hint="eastAsia" w:ascii="宋体" w:hAnsi="宋体"/>
                <w:szCs w:val="21"/>
                <w:highlight w:val="none"/>
                <w:lang w:eastAsia="zh-CN"/>
              </w:rPr>
              <w:t>需手工填写</w:t>
            </w:r>
          </w:p>
        </w:tc>
      </w:tr>
      <w:tr w14:paraId="1A45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664CB712">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其中微短剧相关收入</w:t>
            </w:r>
            <w:r>
              <w:rPr>
                <w:rFonts w:hint="eastAsia" w:ascii="宋体" w:hAnsi="宋体"/>
                <w:bCs/>
                <w:color w:val="FF0000"/>
                <w:sz w:val="21"/>
                <w:szCs w:val="21"/>
                <w:highlight w:val="none"/>
                <w:lang w:val="en-US" w:eastAsia="zh-CN"/>
              </w:rPr>
              <w:t>*</w:t>
            </w:r>
          </w:p>
        </w:tc>
        <w:tc>
          <w:tcPr>
            <w:tcW w:w="2143" w:type="dxa"/>
            <w:noWrap w:val="0"/>
            <w:vAlign w:val="top"/>
          </w:tcPr>
          <w:p w14:paraId="3DF1E8B0">
            <w:pPr>
              <w:jc w:val="center"/>
              <w:rPr>
                <w:rFonts w:ascii="宋体" w:hAnsi="宋体"/>
                <w:szCs w:val="21"/>
                <w:highlight w:val="none"/>
              </w:rPr>
            </w:pPr>
          </w:p>
        </w:tc>
        <w:tc>
          <w:tcPr>
            <w:tcW w:w="1959" w:type="dxa"/>
            <w:noWrap w:val="0"/>
            <w:vAlign w:val="top"/>
          </w:tcPr>
          <w:p w14:paraId="78F9DCD0">
            <w:pPr>
              <w:jc w:val="center"/>
              <w:rPr>
                <w:rFonts w:ascii="宋体" w:hAnsi="宋体"/>
                <w:szCs w:val="21"/>
                <w:highlight w:val="none"/>
              </w:rPr>
            </w:pPr>
          </w:p>
        </w:tc>
        <w:tc>
          <w:tcPr>
            <w:tcW w:w="1965" w:type="dxa"/>
            <w:noWrap w:val="0"/>
            <w:vAlign w:val="top"/>
          </w:tcPr>
          <w:p w14:paraId="46BBB5B5">
            <w:pPr>
              <w:jc w:val="center"/>
              <w:rPr>
                <w:rFonts w:ascii="宋体" w:hAnsi="宋体"/>
                <w:szCs w:val="21"/>
                <w:highlight w:val="none"/>
              </w:rPr>
            </w:pPr>
          </w:p>
        </w:tc>
      </w:tr>
      <w:tr w14:paraId="67F5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1FFB014C">
            <w:pPr>
              <w:jc w:val="center"/>
              <w:rPr>
                <w:rFonts w:hint="eastAsia" w:ascii="宋体" w:hAnsi="宋体"/>
                <w:szCs w:val="21"/>
                <w:highlight w:val="none"/>
              </w:rPr>
            </w:pPr>
            <w:r>
              <w:rPr>
                <w:rFonts w:hint="eastAsia" w:ascii="宋体" w:hAnsi="宋体"/>
                <w:szCs w:val="21"/>
                <w:highlight w:val="none"/>
              </w:rPr>
              <w:t>纳税总额</w:t>
            </w:r>
            <w:r>
              <w:rPr>
                <w:rFonts w:hint="eastAsia" w:ascii="宋体" w:hAnsi="宋体"/>
                <w:bCs/>
                <w:color w:val="FF0000"/>
                <w:sz w:val="21"/>
                <w:szCs w:val="21"/>
                <w:highlight w:val="none"/>
                <w:lang w:val="en-US" w:eastAsia="zh-CN"/>
              </w:rPr>
              <w:t>*</w:t>
            </w:r>
          </w:p>
        </w:tc>
        <w:tc>
          <w:tcPr>
            <w:tcW w:w="2143" w:type="dxa"/>
            <w:noWrap w:val="0"/>
            <w:vAlign w:val="top"/>
          </w:tcPr>
          <w:p w14:paraId="26FC4E60">
            <w:pPr>
              <w:jc w:val="center"/>
              <w:rPr>
                <w:rFonts w:ascii="宋体" w:hAnsi="宋体"/>
                <w:szCs w:val="21"/>
                <w:highlight w:val="none"/>
              </w:rPr>
            </w:pPr>
          </w:p>
        </w:tc>
        <w:tc>
          <w:tcPr>
            <w:tcW w:w="1959" w:type="dxa"/>
            <w:noWrap w:val="0"/>
            <w:vAlign w:val="top"/>
          </w:tcPr>
          <w:p w14:paraId="0CC13293">
            <w:pPr>
              <w:jc w:val="center"/>
              <w:rPr>
                <w:rFonts w:ascii="宋体" w:hAnsi="宋体"/>
                <w:szCs w:val="21"/>
                <w:highlight w:val="none"/>
              </w:rPr>
            </w:pPr>
          </w:p>
        </w:tc>
        <w:tc>
          <w:tcPr>
            <w:tcW w:w="1965" w:type="dxa"/>
            <w:noWrap w:val="0"/>
            <w:vAlign w:val="top"/>
          </w:tcPr>
          <w:p w14:paraId="2F157E3D">
            <w:pPr>
              <w:jc w:val="center"/>
              <w:rPr>
                <w:rFonts w:ascii="宋体" w:hAnsi="宋体"/>
                <w:szCs w:val="21"/>
                <w:highlight w:val="none"/>
              </w:rPr>
            </w:pPr>
          </w:p>
        </w:tc>
      </w:tr>
      <w:tr w14:paraId="338F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0B04936C">
            <w:pPr>
              <w:jc w:val="center"/>
              <w:rPr>
                <w:rFonts w:hint="eastAsia" w:ascii="宋体" w:hAnsi="宋体" w:eastAsia="宋体"/>
                <w:szCs w:val="21"/>
                <w:highlight w:val="none"/>
                <w:lang w:eastAsia="zh-CN"/>
              </w:rPr>
            </w:pPr>
            <w:r>
              <w:rPr>
                <w:rFonts w:hint="eastAsia" w:ascii="宋体" w:hAnsi="宋体"/>
                <w:szCs w:val="21"/>
                <w:highlight w:val="none"/>
                <w:lang w:eastAsia="zh-CN"/>
              </w:rPr>
              <w:t>是否纳统</w:t>
            </w:r>
            <w:r>
              <w:rPr>
                <w:rFonts w:hint="eastAsia" w:ascii="宋体" w:hAnsi="宋体"/>
                <w:bCs/>
                <w:color w:val="FF0000"/>
                <w:sz w:val="21"/>
                <w:szCs w:val="21"/>
                <w:highlight w:val="none"/>
                <w:lang w:val="en-US" w:eastAsia="zh-CN"/>
              </w:rPr>
              <w:t>*</w:t>
            </w:r>
            <w:r>
              <w:rPr>
                <w:rFonts w:hint="eastAsia" w:ascii="宋体" w:hAnsi="宋体"/>
                <w:bCs/>
                <w:color w:val="000000" w:themeColor="text1"/>
                <w:sz w:val="21"/>
                <w:szCs w:val="21"/>
                <w:highlight w:val="none"/>
                <w:lang w:val="en-US" w:eastAsia="zh-CN"/>
                <w14:textFill>
                  <w14:solidFill>
                    <w14:schemeClr w14:val="tx1"/>
                  </w14:solidFill>
                </w14:textFill>
              </w:rPr>
              <w:t>（是/否）</w:t>
            </w:r>
          </w:p>
        </w:tc>
        <w:tc>
          <w:tcPr>
            <w:tcW w:w="2143" w:type="dxa"/>
            <w:noWrap w:val="0"/>
            <w:vAlign w:val="top"/>
          </w:tcPr>
          <w:p w14:paraId="63340330">
            <w:pPr>
              <w:jc w:val="center"/>
              <w:rPr>
                <w:rFonts w:ascii="宋体" w:hAnsi="宋体"/>
                <w:szCs w:val="21"/>
                <w:highlight w:val="none"/>
              </w:rPr>
            </w:pPr>
          </w:p>
        </w:tc>
        <w:tc>
          <w:tcPr>
            <w:tcW w:w="1959" w:type="dxa"/>
            <w:noWrap w:val="0"/>
            <w:vAlign w:val="top"/>
          </w:tcPr>
          <w:p w14:paraId="03DB1D70">
            <w:pPr>
              <w:jc w:val="center"/>
              <w:rPr>
                <w:rFonts w:ascii="宋体" w:hAnsi="宋体"/>
                <w:szCs w:val="21"/>
                <w:highlight w:val="none"/>
              </w:rPr>
            </w:pPr>
          </w:p>
        </w:tc>
        <w:tc>
          <w:tcPr>
            <w:tcW w:w="1965" w:type="dxa"/>
            <w:noWrap w:val="0"/>
            <w:vAlign w:val="top"/>
          </w:tcPr>
          <w:p w14:paraId="62F1B530">
            <w:pPr>
              <w:jc w:val="center"/>
              <w:rPr>
                <w:rFonts w:ascii="宋体" w:hAnsi="宋体"/>
                <w:szCs w:val="21"/>
                <w:highlight w:val="none"/>
              </w:rPr>
            </w:pPr>
          </w:p>
        </w:tc>
      </w:tr>
      <w:tr w14:paraId="2982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2462" w:type="dxa"/>
            <w:noWrap w:val="0"/>
            <w:vAlign w:val="top"/>
          </w:tcPr>
          <w:p w14:paraId="3AE9463C">
            <w:pPr>
              <w:jc w:val="center"/>
              <w:rPr>
                <w:rFonts w:hint="eastAsia" w:ascii="宋体" w:hAnsi="宋体"/>
                <w:szCs w:val="21"/>
                <w:highlight w:val="none"/>
                <w:lang w:eastAsia="zh-CN"/>
              </w:rPr>
            </w:pPr>
            <w:r>
              <w:rPr>
                <w:rFonts w:hint="eastAsia" w:ascii="宋体" w:hAnsi="宋体"/>
                <w:szCs w:val="21"/>
                <w:highlight w:val="none"/>
                <w:lang w:eastAsia="zh-CN"/>
              </w:rPr>
              <w:t>统计代码（仅纳统企业填写）</w:t>
            </w:r>
          </w:p>
        </w:tc>
        <w:tc>
          <w:tcPr>
            <w:tcW w:w="2143" w:type="dxa"/>
            <w:noWrap w:val="0"/>
            <w:vAlign w:val="top"/>
          </w:tcPr>
          <w:p w14:paraId="4726E9AC">
            <w:pPr>
              <w:jc w:val="center"/>
              <w:rPr>
                <w:rFonts w:ascii="宋体" w:hAnsi="宋体"/>
                <w:szCs w:val="21"/>
                <w:highlight w:val="none"/>
              </w:rPr>
            </w:pPr>
          </w:p>
        </w:tc>
        <w:tc>
          <w:tcPr>
            <w:tcW w:w="1959" w:type="dxa"/>
            <w:noWrap w:val="0"/>
            <w:vAlign w:val="top"/>
          </w:tcPr>
          <w:p w14:paraId="0CAFCD46">
            <w:pPr>
              <w:jc w:val="center"/>
              <w:rPr>
                <w:rFonts w:ascii="宋体" w:hAnsi="宋体"/>
                <w:szCs w:val="21"/>
                <w:highlight w:val="none"/>
              </w:rPr>
            </w:pPr>
          </w:p>
        </w:tc>
        <w:tc>
          <w:tcPr>
            <w:tcW w:w="1965" w:type="dxa"/>
            <w:noWrap w:val="0"/>
            <w:vAlign w:val="top"/>
          </w:tcPr>
          <w:p w14:paraId="31DA2807">
            <w:pPr>
              <w:jc w:val="center"/>
              <w:rPr>
                <w:rFonts w:ascii="宋体" w:hAnsi="宋体"/>
                <w:szCs w:val="21"/>
                <w:highlight w:val="none"/>
              </w:rPr>
            </w:pPr>
          </w:p>
        </w:tc>
      </w:tr>
      <w:tr w14:paraId="1BD5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2462" w:type="dxa"/>
            <w:noWrap w:val="0"/>
            <w:vAlign w:val="top"/>
          </w:tcPr>
          <w:p w14:paraId="469CE9B7">
            <w:pPr>
              <w:jc w:val="center"/>
              <w:rPr>
                <w:rFonts w:hint="eastAsia" w:ascii="宋体" w:hAnsi="宋体"/>
                <w:szCs w:val="21"/>
                <w:highlight w:val="none"/>
                <w:lang w:eastAsia="zh-CN"/>
              </w:rPr>
            </w:pPr>
            <w:r>
              <w:rPr>
                <w:rFonts w:hint="eastAsia" w:ascii="宋体" w:hAnsi="宋体"/>
                <w:szCs w:val="21"/>
                <w:highlight w:val="none"/>
                <w:lang w:eastAsia="zh-CN"/>
              </w:rPr>
              <w:t>纳统收入（仅纳统企业填写）</w:t>
            </w:r>
          </w:p>
        </w:tc>
        <w:tc>
          <w:tcPr>
            <w:tcW w:w="2143" w:type="dxa"/>
            <w:noWrap w:val="0"/>
            <w:vAlign w:val="top"/>
          </w:tcPr>
          <w:p w14:paraId="12F65A1F">
            <w:pPr>
              <w:jc w:val="center"/>
              <w:rPr>
                <w:rFonts w:ascii="宋体" w:hAnsi="宋体"/>
                <w:szCs w:val="21"/>
                <w:highlight w:val="none"/>
              </w:rPr>
            </w:pPr>
          </w:p>
        </w:tc>
        <w:tc>
          <w:tcPr>
            <w:tcW w:w="1959" w:type="dxa"/>
            <w:noWrap w:val="0"/>
            <w:vAlign w:val="top"/>
          </w:tcPr>
          <w:p w14:paraId="3D16DF64">
            <w:pPr>
              <w:jc w:val="center"/>
              <w:rPr>
                <w:rFonts w:ascii="宋体" w:hAnsi="宋体"/>
                <w:szCs w:val="21"/>
                <w:highlight w:val="none"/>
              </w:rPr>
            </w:pPr>
          </w:p>
        </w:tc>
        <w:tc>
          <w:tcPr>
            <w:tcW w:w="1965" w:type="dxa"/>
            <w:noWrap w:val="0"/>
            <w:vAlign w:val="top"/>
          </w:tcPr>
          <w:p w14:paraId="3BD18365">
            <w:pPr>
              <w:jc w:val="center"/>
              <w:rPr>
                <w:rFonts w:ascii="宋体" w:hAnsi="宋体"/>
                <w:szCs w:val="21"/>
                <w:highlight w:val="none"/>
              </w:rPr>
            </w:pPr>
          </w:p>
        </w:tc>
      </w:tr>
      <w:tr w14:paraId="25C2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2462" w:type="dxa"/>
            <w:noWrap w:val="0"/>
            <w:vAlign w:val="top"/>
          </w:tcPr>
          <w:p w14:paraId="6C011198">
            <w:pPr>
              <w:jc w:val="center"/>
              <w:rPr>
                <w:rFonts w:hint="eastAsia" w:ascii="宋体" w:hAnsi="宋体"/>
                <w:szCs w:val="21"/>
                <w:highlight w:val="none"/>
                <w:lang w:eastAsia="zh-CN"/>
              </w:rPr>
            </w:pPr>
            <w:r>
              <w:rPr>
                <w:rFonts w:hint="eastAsia" w:ascii="宋体" w:hAnsi="宋体"/>
                <w:szCs w:val="21"/>
                <w:highlight w:val="none"/>
                <w:lang w:eastAsia="zh-CN"/>
              </w:rPr>
              <w:t>海外收入</w:t>
            </w:r>
          </w:p>
          <w:p w14:paraId="5662E7EA">
            <w:pPr>
              <w:jc w:val="center"/>
              <w:rPr>
                <w:rFonts w:hint="eastAsia" w:ascii="宋体" w:hAnsi="宋体"/>
                <w:szCs w:val="21"/>
                <w:highlight w:val="none"/>
              </w:rPr>
            </w:pPr>
            <w:r>
              <w:rPr>
                <w:rFonts w:hint="eastAsia" w:ascii="宋体" w:hAnsi="宋体"/>
                <w:szCs w:val="21"/>
                <w:highlight w:val="none"/>
              </w:rPr>
              <w:t>（万美元，如无可不填）</w:t>
            </w:r>
          </w:p>
        </w:tc>
        <w:tc>
          <w:tcPr>
            <w:tcW w:w="2143" w:type="dxa"/>
            <w:noWrap w:val="0"/>
            <w:vAlign w:val="top"/>
          </w:tcPr>
          <w:p w14:paraId="27B4B4EB">
            <w:pPr>
              <w:jc w:val="center"/>
              <w:rPr>
                <w:rFonts w:ascii="宋体" w:hAnsi="宋体"/>
                <w:szCs w:val="21"/>
                <w:highlight w:val="none"/>
              </w:rPr>
            </w:pPr>
          </w:p>
        </w:tc>
        <w:tc>
          <w:tcPr>
            <w:tcW w:w="1959" w:type="dxa"/>
            <w:noWrap w:val="0"/>
            <w:vAlign w:val="top"/>
          </w:tcPr>
          <w:p w14:paraId="3B8DA499">
            <w:pPr>
              <w:jc w:val="center"/>
              <w:rPr>
                <w:rFonts w:ascii="宋体" w:hAnsi="宋体"/>
                <w:szCs w:val="21"/>
                <w:highlight w:val="none"/>
              </w:rPr>
            </w:pPr>
          </w:p>
        </w:tc>
        <w:tc>
          <w:tcPr>
            <w:tcW w:w="1965" w:type="dxa"/>
            <w:noWrap w:val="0"/>
            <w:vAlign w:val="top"/>
          </w:tcPr>
          <w:p w14:paraId="6C4A8DFF">
            <w:pPr>
              <w:jc w:val="center"/>
              <w:rPr>
                <w:rFonts w:ascii="宋体" w:hAnsi="宋体"/>
                <w:szCs w:val="21"/>
                <w:highlight w:val="none"/>
              </w:rPr>
            </w:pPr>
          </w:p>
        </w:tc>
      </w:tr>
      <w:tr w14:paraId="123C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31333CD5">
            <w:pPr>
              <w:jc w:val="center"/>
              <w:rPr>
                <w:rFonts w:hint="eastAsia" w:ascii="宋体" w:hAnsi="宋体" w:eastAsia="宋体"/>
                <w:szCs w:val="21"/>
                <w:highlight w:val="none"/>
                <w:lang w:eastAsia="zh-CN"/>
              </w:rPr>
            </w:pPr>
            <w:r>
              <w:rPr>
                <w:rFonts w:hint="eastAsia" w:ascii="宋体" w:hAnsi="宋体"/>
                <w:szCs w:val="21"/>
                <w:highlight w:val="none"/>
              </w:rPr>
              <w:t>企业缴纳社保员工人数</w:t>
            </w:r>
            <w:r>
              <w:rPr>
                <w:rFonts w:hint="eastAsia" w:ascii="宋体" w:hAnsi="宋体"/>
                <w:bCs/>
                <w:color w:val="FF0000"/>
                <w:sz w:val="21"/>
                <w:szCs w:val="21"/>
                <w:highlight w:val="none"/>
                <w:lang w:val="en-US" w:eastAsia="zh-CN"/>
              </w:rPr>
              <w:t>*</w:t>
            </w:r>
          </w:p>
        </w:tc>
        <w:tc>
          <w:tcPr>
            <w:tcW w:w="2143" w:type="dxa"/>
            <w:noWrap w:val="0"/>
            <w:vAlign w:val="top"/>
          </w:tcPr>
          <w:p w14:paraId="5CC22750">
            <w:pPr>
              <w:jc w:val="center"/>
              <w:rPr>
                <w:rFonts w:ascii="宋体" w:hAnsi="宋体"/>
                <w:szCs w:val="21"/>
                <w:highlight w:val="none"/>
              </w:rPr>
            </w:pPr>
          </w:p>
        </w:tc>
        <w:tc>
          <w:tcPr>
            <w:tcW w:w="1959" w:type="dxa"/>
            <w:noWrap w:val="0"/>
            <w:vAlign w:val="top"/>
          </w:tcPr>
          <w:p w14:paraId="78003043">
            <w:pPr>
              <w:jc w:val="center"/>
              <w:rPr>
                <w:rFonts w:ascii="宋体" w:hAnsi="宋体"/>
                <w:szCs w:val="21"/>
                <w:highlight w:val="none"/>
              </w:rPr>
            </w:pPr>
          </w:p>
        </w:tc>
        <w:tc>
          <w:tcPr>
            <w:tcW w:w="1965" w:type="dxa"/>
            <w:noWrap w:val="0"/>
            <w:vAlign w:val="top"/>
          </w:tcPr>
          <w:p w14:paraId="6D8D86F6">
            <w:pPr>
              <w:jc w:val="center"/>
              <w:rPr>
                <w:rFonts w:ascii="宋体" w:hAnsi="宋体"/>
                <w:szCs w:val="21"/>
                <w:highlight w:val="none"/>
              </w:rPr>
            </w:pPr>
          </w:p>
        </w:tc>
      </w:tr>
    </w:tbl>
    <w:p w14:paraId="09EAE66C">
      <w:pPr>
        <w:autoSpaceDE w:val="0"/>
        <w:autoSpaceDN w:val="0"/>
        <w:adjustRightInd w:val="0"/>
        <w:spacing w:line="360" w:lineRule="auto"/>
        <w:ind w:right="420"/>
        <w:rPr>
          <w:rFonts w:hint="eastAsia"/>
          <w:b/>
          <w:kern w:val="0"/>
          <w:sz w:val="24"/>
          <w:szCs w:val="24"/>
          <w:highlight w:val="none"/>
        </w:rPr>
      </w:pPr>
      <w:r>
        <w:rPr>
          <w:rFonts w:hint="eastAsia"/>
          <w:b/>
          <w:kern w:val="0"/>
          <w:sz w:val="24"/>
          <w:szCs w:val="24"/>
          <w:highlight w:val="none"/>
          <w:lang w:val="en-US" w:eastAsia="zh-CN"/>
        </w:rPr>
        <w:t>三</w:t>
      </w:r>
      <w:r>
        <w:rPr>
          <w:rFonts w:hint="eastAsia"/>
          <w:b/>
          <w:kern w:val="0"/>
          <w:sz w:val="24"/>
          <w:szCs w:val="24"/>
          <w:highlight w:val="none"/>
        </w:rPr>
        <w:t>、</w:t>
      </w:r>
      <w:r>
        <w:rPr>
          <w:rFonts w:hint="eastAsia"/>
          <w:b/>
          <w:kern w:val="0"/>
          <w:sz w:val="24"/>
          <w:szCs w:val="24"/>
          <w:highlight w:val="none"/>
          <w:lang w:eastAsia="zh-CN"/>
        </w:rPr>
        <w:t>申报</w:t>
      </w:r>
      <w:r>
        <w:rPr>
          <w:rFonts w:hint="eastAsia"/>
          <w:b/>
          <w:kern w:val="0"/>
          <w:sz w:val="24"/>
          <w:szCs w:val="24"/>
          <w:highlight w:val="none"/>
        </w:rPr>
        <w:t>项目基本情况</w:t>
      </w:r>
    </w:p>
    <w:tbl>
      <w:tblPr>
        <w:tblStyle w:val="11"/>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67"/>
        <w:gridCol w:w="7"/>
      </w:tblGrid>
      <w:tr w14:paraId="34DB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noWrap w:val="0"/>
            <w:vAlign w:val="center"/>
          </w:tcPr>
          <w:p w14:paraId="0B9FD4AD">
            <w:pPr>
              <w:ind w:firstLine="105" w:firstLineChars="50"/>
              <w:jc w:val="center"/>
              <w:rPr>
                <w:rFonts w:ascii="宋体" w:hAnsi="宋体"/>
                <w:szCs w:val="21"/>
                <w:highlight w:val="none"/>
              </w:rPr>
            </w:pPr>
            <w:r>
              <w:rPr>
                <w:rFonts w:hint="eastAsia" w:ascii="宋体" w:hAnsi="宋体"/>
                <w:szCs w:val="21"/>
                <w:highlight w:val="none"/>
              </w:rPr>
              <w:t>项目名称</w:t>
            </w:r>
            <w:r>
              <w:rPr>
                <w:rFonts w:hint="eastAsia" w:ascii="宋体" w:hAnsi="宋体"/>
                <w:bCs/>
                <w:color w:val="FF0000"/>
                <w:sz w:val="21"/>
                <w:szCs w:val="21"/>
                <w:highlight w:val="none"/>
                <w:lang w:val="en-US" w:eastAsia="zh-CN"/>
              </w:rPr>
              <w:t>*</w:t>
            </w:r>
          </w:p>
        </w:tc>
        <w:tc>
          <w:tcPr>
            <w:tcW w:w="6574" w:type="dxa"/>
            <w:gridSpan w:val="2"/>
            <w:tcBorders>
              <w:bottom w:val="nil"/>
            </w:tcBorders>
            <w:noWrap w:val="0"/>
            <w:vAlign w:val="center"/>
          </w:tcPr>
          <w:p w14:paraId="677087FA">
            <w:pPr>
              <w:ind w:firstLine="105" w:firstLineChars="50"/>
              <w:jc w:val="left"/>
              <w:rPr>
                <w:rFonts w:ascii="宋体" w:hAnsi="宋体"/>
                <w:szCs w:val="21"/>
                <w:highlight w:val="none"/>
              </w:rPr>
            </w:pPr>
          </w:p>
        </w:tc>
      </w:tr>
      <w:tr w14:paraId="2DA8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noWrap w:val="0"/>
            <w:vAlign w:val="center"/>
          </w:tcPr>
          <w:p w14:paraId="2D1F58E0">
            <w:pPr>
              <w:ind w:firstLine="105" w:firstLineChars="50"/>
              <w:jc w:val="center"/>
              <w:rPr>
                <w:rFonts w:hint="eastAsia" w:ascii="宋体" w:hAnsi="宋体"/>
                <w:szCs w:val="21"/>
                <w:highlight w:val="none"/>
              </w:rPr>
            </w:pPr>
            <w:r>
              <w:rPr>
                <w:rFonts w:hint="eastAsia" w:ascii="宋体" w:hAnsi="宋体"/>
                <w:szCs w:val="21"/>
                <w:highlight w:val="none"/>
                <w:lang w:eastAsia="zh-CN"/>
              </w:rPr>
              <w:t>项目总投入（万元）</w:t>
            </w:r>
            <w:r>
              <w:rPr>
                <w:rFonts w:hint="eastAsia" w:ascii="宋体" w:hAnsi="宋体"/>
                <w:bCs/>
                <w:color w:val="FF0000"/>
                <w:sz w:val="21"/>
                <w:szCs w:val="21"/>
                <w:highlight w:val="none"/>
                <w:lang w:val="en-US" w:eastAsia="zh-CN"/>
              </w:rPr>
              <w:t>*</w:t>
            </w:r>
          </w:p>
        </w:tc>
        <w:tc>
          <w:tcPr>
            <w:tcW w:w="6574" w:type="dxa"/>
            <w:gridSpan w:val="2"/>
            <w:tcBorders>
              <w:bottom w:val="nil"/>
            </w:tcBorders>
            <w:noWrap w:val="0"/>
            <w:vAlign w:val="center"/>
          </w:tcPr>
          <w:p w14:paraId="77A89517">
            <w:pPr>
              <w:ind w:firstLine="105" w:firstLineChars="50"/>
              <w:jc w:val="left"/>
              <w:rPr>
                <w:rFonts w:ascii="宋体" w:hAnsi="宋体"/>
                <w:szCs w:val="21"/>
                <w:highlight w:val="none"/>
              </w:rPr>
            </w:pPr>
          </w:p>
        </w:tc>
      </w:tr>
      <w:tr w14:paraId="7769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tcBorders>
              <w:bottom w:val="single" w:color="auto" w:sz="4" w:space="0"/>
            </w:tcBorders>
            <w:noWrap w:val="0"/>
            <w:vAlign w:val="center"/>
          </w:tcPr>
          <w:p w14:paraId="63E62CEB">
            <w:pPr>
              <w:ind w:firstLine="105" w:firstLineChars="50"/>
              <w:jc w:val="center"/>
              <w:rPr>
                <w:rFonts w:hint="eastAsia" w:ascii="宋体" w:hAnsi="宋体"/>
                <w:szCs w:val="21"/>
                <w:highlight w:val="none"/>
                <w:lang w:eastAsia="zh-CN"/>
              </w:rPr>
            </w:pPr>
            <w:r>
              <w:rPr>
                <w:rFonts w:hint="eastAsia" w:ascii="宋体" w:hAnsi="宋体"/>
                <w:szCs w:val="21"/>
                <w:highlight w:val="none"/>
                <w:lang w:eastAsia="zh-CN"/>
              </w:rPr>
              <w:t>项目简介（</w:t>
            </w:r>
            <w:r>
              <w:rPr>
                <w:rFonts w:hint="eastAsia" w:ascii="宋体" w:hAnsi="宋体"/>
                <w:szCs w:val="21"/>
                <w:highlight w:val="none"/>
                <w:lang w:val="en-US" w:eastAsia="zh-CN"/>
              </w:rPr>
              <w:t>200字以内</w:t>
            </w:r>
            <w:r>
              <w:rPr>
                <w:rFonts w:hint="eastAsia" w:ascii="宋体" w:hAnsi="宋体"/>
                <w:szCs w:val="21"/>
                <w:highlight w:val="none"/>
                <w:lang w:eastAsia="zh-CN"/>
              </w:rPr>
              <w:t>）</w:t>
            </w:r>
            <w:r>
              <w:rPr>
                <w:rFonts w:hint="eastAsia" w:ascii="宋体" w:hAnsi="宋体"/>
                <w:bCs/>
                <w:color w:val="FF0000"/>
                <w:sz w:val="21"/>
                <w:szCs w:val="21"/>
                <w:highlight w:val="none"/>
                <w:lang w:val="en-US" w:eastAsia="zh-CN"/>
              </w:rPr>
              <w:t>*</w:t>
            </w:r>
          </w:p>
        </w:tc>
        <w:tc>
          <w:tcPr>
            <w:tcW w:w="6574" w:type="dxa"/>
            <w:gridSpan w:val="2"/>
            <w:tcBorders>
              <w:bottom w:val="single" w:color="auto" w:sz="4" w:space="0"/>
            </w:tcBorders>
            <w:noWrap w:val="0"/>
            <w:vAlign w:val="center"/>
          </w:tcPr>
          <w:p w14:paraId="40F4058B">
            <w:pPr>
              <w:ind w:firstLine="105" w:firstLineChars="50"/>
              <w:jc w:val="left"/>
              <w:rPr>
                <w:rFonts w:ascii="宋体" w:hAnsi="宋体"/>
                <w:szCs w:val="21"/>
                <w:highlight w:val="none"/>
              </w:rPr>
            </w:pPr>
          </w:p>
        </w:tc>
      </w:tr>
      <w:tr w14:paraId="4163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restart"/>
            <w:tcBorders>
              <w:top w:val="single" w:color="auto" w:sz="4" w:space="0"/>
            </w:tcBorders>
            <w:noWrap w:val="0"/>
            <w:vAlign w:val="center"/>
          </w:tcPr>
          <w:p w14:paraId="152F53B8">
            <w:pPr>
              <w:ind w:firstLine="105" w:firstLineChars="50"/>
              <w:jc w:val="center"/>
              <w:rPr>
                <w:rFonts w:hint="eastAsia" w:ascii="宋体" w:hAnsi="宋体"/>
                <w:szCs w:val="21"/>
                <w:highlight w:val="none"/>
                <w:lang w:eastAsia="zh-CN"/>
              </w:rPr>
            </w:pPr>
            <w:r>
              <w:rPr>
                <w:rFonts w:hint="eastAsia" w:ascii="宋体" w:hAnsi="宋体"/>
                <w:szCs w:val="21"/>
                <w:highlight w:val="none"/>
                <w:lang w:eastAsia="zh-CN"/>
              </w:rPr>
              <w:t>公共服务平台建设运营情况（申报公共服务平台建设运营方向的项目填写）</w:t>
            </w:r>
          </w:p>
        </w:tc>
        <w:tc>
          <w:tcPr>
            <w:tcW w:w="6574" w:type="dxa"/>
            <w:gridSpan w:val="2"/>
            <w:tcBorders>
              <w:top w:val="single" w:color="auto" w:sz="4" w:space="0"/>
              <w:bottom w:val="single" w:color="auto" w:sz="4" w:space="0"/>
            </w:tcBorders>
            <w:noWrap w:val="0"/>
            <w:vAlign w:val="center"/>
          </w:tcPr>
          <w:p w14:paraId="4B7C98B9">
            <w:pPr>
              <w:ind w:firstLine="105" w:firstLineChars="50"/>
              <w:jc w:val="left"/>
              <w:rPr>
                <w:rFonts w:hint="eastAsia" w:ascii="宋体" w:hAnsi="宋体"/>
                <w:szCs w:val="21"/>
                <w:highlight w:val="none"/>
                <w:lang w:eastAsia="zh-CN"/>
              </w:rPr>
            </w:pPr>
            <w:r>
              <w:rPr>
                <w:rFonts w:hint="eastAsia" w:ascii="宋体" w:hAnsi="宋体"/>
                <w:szCs w:val="21"/>
                <w:highlight w:val="none"/>
                <w:lang w:eastAsia="zh-CN"/>
              </w:rPr>
              <w:t>公共服务平台类型（单选）</w:t>
            </w:r>
          </w:p>
          <w:p w14:paraId="02CD07F1">
            <w:pPr>
              <w:ind w:firstLine="105" w:firstLineChars="50"/>
              <w:jc w:val="left"/>
              <w:rPr>
                <w:rFonts w:hint="eastAsia" w:ascii="宋体" w:hAnsi="宋体"/>
                <w:szCs w:val="21"/>
                <w:highlight w:val="none"/>
                <w:lang w:eastAsia="zh-CN"/>
              </w:rPr>
            </w:pPr>
            <w:r>
              <w:rPr>
                <w:rFonts w:hint="eastAsia" w:ascii="宋体" w:hAnsi="宋体" w:cs="Times New Roman"/>
                <w:szCs w:val="21"/>
                <w:highlight w:val="none"/>
                <w:lang w:eastAsia="zh-CN"/>
              </w:rPr>
              <w:t>□出海服务平台□内容创作全流程服务平台□其他类别服务平台</w:t>
            </w:r>
          </w:p>
        </w:tc>
      </w:tr>
      <w:tr w14:paraId="3970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continue"/>
            <w:noWrap w:val="0"/>
            <w:vAlign w:val="center"/>
          </w:tcPr>
          <w:p w14:paraId="3A5D6DA3">
            <w:pPr>
              <w:ind w:firstLine="105" w:firstLineChars="50"/>
              <w:jc w:val="center"/>
              <w:rPr>
                <w:rFonts w:hint="eastAsia" w:ascii="宋体" w:hAnsi="宋体"/>
                <w:szCs w:val="21"/>
                <w:highlight w:val="none"/>
                <w:lang w:eastAsia="zh-CN"/>
              </w:rPr>
            </w:pPr>
          </w:p>
        </w:tc>
        <w:tc>
          <w:tcPr>
            <w:tcW w:w="6574" w:type="dxa"/>
            <w:gridSpan w:val="2"/>
            <w:tcBorders>
              <w:top w:val="single" w:color="auto" w:sz="4" w:space="0"/>
              <w:bottom w:val="single" w:color="auto" w:sz="4" w:space="0"/>
            </w:tcBorders>
            <w:noWrap w:val="0"/>
            <w:vAlign w:val="center"/>
          </w:tcPr>
          <w:p w14:paraId="25B51CBB">
            <w:pPr>
              <w:ind w:firstLine="105" w:firstLineChars="50"/>
              <w:jc w:val="left"/>
              <w:rPr>
                <w:rFonts w:hint="eastAsia" w:ascii="宋体" w:hAnsi="宋体" w:cs="Times New Roman"/>
                <w:szCs w:val="21"/>
                <w:highlight w:val="none"/>
                <w:lang w:eastAsia="zh-CN"/>
              </w:rPr>
            </w:pPr>
            <w:r>
              <w:rPr>
                <w:rFonts w:hint="eastAsia" w:ascii="宋体" w:hAnsi="宋体"/>
                <w:szCs w:val="21"/>
                <w:highlight w:val="none"/>
                <w:lang w:eastAsia="zh-CN"/>
              </w:rPr>
              <w:t>公共服务平台建设运营投入</w:t>
            </w:r>
            <w:r>
              <w:rPr>
                <w:rFonts w:hint="eastAsia" w:ascii="宋体" w:hAnsi="宋体"/>
                <w:szCs w:val="21"/>
                <w:highlight w:val="none"/>
                <w:lang w:val="en-US" w:eastAsia="zh-CN"/>
              </w:rPr>
              <w:t>___________</w:t>
            </w:r>
            <w:r>
              <w:rPr>
                <w:rFonts w:hint="eastAsia" w:ascii="宋体" w:hAnsi="宋体"/>
                <w:szCs w:val="21"/>
                <w:highlight w:val="none"/>
                <w:lang w:eastAsia="zh-CN"/>
              </w:rPr>
              <w:t>（万元）</w:t>
            </w:r>
          </w:p>
        </w:tc>
      </w:tr>
      <w:tr w14:paraId="5E84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continue"/>
            <w:noWrap w:val="0"/>
            <w:vAlign w:val="center"/>
          </w:tcPr>
          <w:p w14:paraId="35452034">
            <w:pPr>
              <w:ind w:firstLine="105" w:firstLineChars="50"/>
              <w:jc w:val="center"/>
              <w:rPr>
                <w:rFonts w:hint="eastAsia" w:ascii="宋体" w:hAnsi="宋体"/>
                <w:szCs w:val="21"/>
                <w:highlight w:val="none"/>
                <w:lang w:eastAsia="zh-CN"/>
              </w:rPr>
            </w:pPr>
          </w:p>
        </w:tc>
        <w:tc>
          <w:tcPr>
            <w:tcW w:w="6574" w:type="dxa"/>
            <w:gridSpan w:val="2"/>
            <w:tcBorders>
              <w:top w:val="single" w:color="auto" w:sz="4" w:space="0"/>
              <w:bottom w:val="single" w:color="auto" w:sz="4" w:space="0"/>
            </w:tcBorders>
            <w:noWrap w:val="0"/>
            <w:vAlign w:val="center"/>
          </w:tcPr>
          <w:p w14:paraId="3E416DDE">
            <w:pPr>
              <w:ind w:firstLine="105" w:firstLineChars="50"/>
              <w:jc w:val="left"/>
              <w:rPr>
                <w:rFonts w:hint="eastAsia" w:ascii="宋体" w:hAnsi="宋体"/>
                <w:szCs w:val="21"/>
                <w:highlight w:val="none"/>
                <w:lang w:eastAsia="zh-CN"/>
              </w:rPr>
            </w:pPr>
            <w:r>
              <w:rPr>
                <w:rFonts w:hint="default" w:ascii="宋体" w:hAnsi="宋体" w:eastAsia="宋体" w:cs="Times New Roman"/>
                <w:szCs w:val="21"/>
                <w:highlight w:val="none"/>
                <w:lang w:val="en-US" w:eastAsia="zh-CN"/>
              </w:rPr>
              <w:t>上一自然年度线上+线下服务企业总数量</w:t>
            </w:r>
            <w:r>
              <w:rPr>
                <w:rFonts w:hint="eastAsia" w:ascii="宋体" w:hAnsi="宋体"/>
                <w:szCs w:val="21"/>
                <w:highlight w:val="none"/>
                <w:lang w:val="en-US" w:eastAsia="zh-CN"/>
              </w:rPr>
              <w:t>_________</w:t>
            </w:r>
            <w:r>
              <w:rPr>
                <w:rFonts w:hint="eastAsia" w:ascii="宋体" w:hAnsi="宋体"/>
                <w:szCs w:val="21"/>
                <w:highlight w:val="none"/>
                <w:lang w:eastAsia="zh-CN"/>
              </w:rPr>
              <w:t>（家）</w:t>
            </w:r>
          </w:p>
        </w:tc>
      </w:tr>
      <w:tr w14:paraId="46A9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continue"/>
            <w:tcBorders>
              <w:bottom w:val="single" w:color="auto" w:sz="4" w:space="0"/>
            </w:tcBorders>
            <w:noWrap w:val="0"/>
            <w:vAlign w:val="center"/>
          </w:tcPr>
          <w:p w14:paraId="7C869309">
            <w:pPr>
              <w:ind w:firstLine="105" w:firstLineChars="50"/>
              <w:jc w:val="center"/>
              <w:rPr>
                <w:rFonts w:hint="eastAsia" w:ascii="宋体" w:hAnsi="宋体"/>
                <w:szCs w:val="21"/>
                <w:highlight w:val="none"/>
                <w:lang w:eastAsia="zh-CN"/>
              </w:rPr>
            </w:pPr>
          </w:p>
        </w:tc>
        <w:tc>
          <w:tcPr>
            <w:tcW w:w="6574" w:type="dxa"/>
            <w:gridSpan w:val="2"/>
            <w:tcBorders>
              <w:top w:val="single" w:color="auto" w:sz="4" w:space="0"/>
              <w:bottom w:val="single" w:color="auto" w:sz="4" w:space="0"/>
            </w:tcBorders>
            <w:noWrap w:val="0"/>
            <w:vAlign w:val="center"/>
          </w:tcPr>
          <w:p w14:paraId="3774E27E">
            <w:pPr>
              <w:ind w:firstLine="105" w:firstLineChars="50"/>
              <w:jc w:val="left"/>
              <w:rPr>
                <w:rFonts w:hint="default" w:ascii="宋体" w:hAnsi="宋体"/>
                <w:szCs w:val="21"/>
                <w:highlight w:val="none"/>
                <w:lang w:val="en-US" w:eastAsia="zh-CN"/>
              </w:rPr>
            </w:pPr>
            <w:r>
              <w:rPr>
                <w:rFonts w:hint="eastAsia" w:ascii="宋体" w:hAnsi="宋体"/>
                <w:szCs w:val="21"/>
                <w:highlight w:val="none"/>
                <w:lang w:eastAsia="zh-CN"/>
              </w:rPr>
              <w:t>公共服务平台获国家</w:t>
            </w:r>
            <w:r>
              <w:rPr>
                <w:rFonts w:hint="eastAsia" w:ascii="宋体" w:hAnsi="宋体"/>
                <w:szCs w:val="21"/>
                <w:highlight w:val="none"/>
                <w:lang w:val="en-US" w:eastAsia="zh-CN"/>
              </w:rPr>
              <w:t>/省有关称号情况_________</w:t>
            </w:r>
          </w:p>
        </w:tc>
      </w:tr>
      <w:tr w14:paraId="6557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47" w:hRule="atLeast"/>
        </w:trPr>
        <w:tc>
          <w:tcPr>
            <w:tcW w:w="1951" w:type="dxa"/>
            <w:vMerge w:val="restart"/>
            <w:tcBorders>
              <w:top w:val="single" w:color="auto" w:sz="4" w:space="0"/>
              <w:right w:val="single" w:color="auto" w:sz="4" w:space="0"/>
            </w:tcBorders>
            <w:noWrap w:val="0"/>
            <w:vAlign w:val="center"/>
          </w:tcPr>
          <w:p w14:paraId="746030F5">
            <w:pPr>
              <w:jc w:val="center"/>
              <w:rPr>
                <w:rFonts w:hint="eastAsia" w:ascii="宋体" w:hAnsi="宋体" w:eastAsia="宋体"/>
                <w:szCs w:val="21"/>
                <w:highlight w:val="none"/>
                <w:lang w:eastAsia="zh-CN"/>
              </w:rPr>
            </w:pPr>
            <w:r>
              <w:rPr>
                <w:rFonts w:hint="eastAsia" w:ascii="宋体" w:hAnsi="宋体"/>
                <w:szCs w:val="21"/>
                <w:highlight w:val="none"/>
                <w:lang w:eastAsia="zh-CN"/>
              </w:rPr>
              <w:t>技术研发创新情况（申报技术研发创新方向的项目填写）</w:t>
            </w:r>
          </w:p>
        </w:tc>
        <w:tc>
          <w:tcPr>
            <w:tcW w:w="6567" w:type="dxa"/>
            <w:tcBorders>
              <w:top w:val="single" w:color="auto" w:sz="4" w:space="0"/>
            </w:tcBorders>
            <w:noWrap w:val="0"/>
            <w:vAlign w:val="center"/>
          </w:tcPr>
          <w:p w14:paraId="62D87A5E">
            <w:pPr>
              <w:widowControl/>
              <w:jc w:val="left"/>
              <w:rPr>
                <w:rFonts w:hint="default" w:ascii="宋体" w:hAnsi="宋体" w:eastAsia="宋体"/>
                <w:kern w:val="0"/>
                <w:szCs w:val="21"/>
                <w:highlight w:val="none"/>
                <w:lang w:val="en-US" w:eastAsia="zh-CN"/>
              </w:rPr>
            </w:pPr>
            <w:r>
              <w:rPr>
                <w:rFonts w:hint="eastAsia" w:ascii="宋体" w:hAnsi="宋体"/>
                <w:szCs w:val="21"/>
                <w:highlight w:val="none"/>
                <w:lang w:eastAsia="zh-CN"/>
              </w:rPr>
              <w:t>项目研发</w:t>
            </w:r>
            <w:r>
              <w:rPr>
                <w:rFonts w:hint="eastAsia" w:ascii="宋体" w:hAnsi="宋体"/>
                <w:szCs w:val="21"/>
                <w:highlight w:val="none"/>
              </w:rPr>
              <w:t>时间</w:t>
            </w:r>
            <w:r>
              <w:rPr>
                <w:rFonts w:hint="eastAsia" w:ascii="宋体" w:hAnsi="宋体"/>
                <w:szCs w:val="21"/>
                <w:highlight w:val="none"/>
                <w:lang w:eastAsia="zh-CN"/>
              </w:rPr>
              <w:t>：</w:t>
            </w:r>
            <w:r>
              <w:rPr>
                <w:rFonts w:hint="eastAsia" w:ascii="宋体" w:hAnsi="宋体"/>
                <w:kern w:val="0"/>
                <w:szCs w:val="21"/>
                <w:highlight w:val="none"/>
                <w:lang w:val="en-US" w:eastAsia="zh-CN"/>
              </w:rPr>
              <w:t>*年*月*日至*年*月*日</w:t>
            </w:r>
          </w:p>
        </w:tc>
      </w:tr>
      <w:tr w14:paraId="03B4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47" w:hRule="atLeast"/>
        </w:trPr>
        <w:tc>
          <w:tcPr>
            <w:tcW w:w="1951" w:type="dxa"/>
            <w:vMerge w:val="continue"/>
            <w:tcBorders>
              <w:right w:val="single" w:color="auto" w:sz="4" w:space="0"/>
            </w:tcBorders>
            <w:noWrap w:val="0"/>
            <w:vAlign w:val="center"/>
          </w:tcPr>
          <w:p w14:paraId="211115A2">
            <w:pPr>
              <w:jc w:val="center"/>
              <w:rPr>
                <w:rFonts w:hint="eastAsia" w:ascii="宋体" w:hAnsi="宋体"/>
                <w:szCs w:val="21"/>
                <w:highlight w:val="none"/>
                <w:lang w:eastAsia="zh-CN"/>
              </w:rPr>
            </w:pPr>
          </w:p>
        </w:tc>
        <w:tc>
          <w:tcPr>
            <w:tcW w:w="6567" w:type="dxa"/>
            <w:tcBorders>
              <w:top w:val="single" w:color="auto" w:sz="4" w:space="0"/>
            </w:tcBorders>
            <w:noWrap w:val="0"/>
            <w:vAlign w:val="center"/>
          </w:tcPr>
          <w:p w14:paraId="533AB4AC">
            <w:pPr>
              <w:widowControl/>
              <w:jc w:val="left"/>
              <w:rPr>
                <w:rFonts w:hint="eastAsia" w:ascii="宋体" w:hAnsi="宋体"/>
                <w:kern w:val="0"/>
                <w:szCs w:val="21"/>
                <w:highlight w:val="none"/>
                <w:lang w:val="en-US" w:eastAsia="zh-CN"/>
              </w:rPr>
            </w:pPr>
            <w:r>
              <w:rPr>
                <w:rFonts w:hint="eastAsia" w:ascii="宋体" w:hAnsi="宋体"/>
                <w:szCs w:val="21"/>
                <w:highlight w:val="none"/>
                <w:lang w:eastAsia="zh-CN"/>
              </w:rPr>
              <w:t>项目投入使用时间：</w:t>
            </w:r>
            <w:r>
              <w:rPr>
                <w:rFonts w:hint="eastAsia" w:ascii="宋体" w:hAnsi="宋体"/>
                <w:kern w:val="0"/>
                <w:szCs w:val="21"/>
                <w:highlight w:val="none"/>
                <w:lang w:val="en-US" w:eastAsia="zh-CN"/>
              </w:rPr>
              <w:t>*年*月*日</w:t>
            </w:r>
          </w:p>
        </w:tc>
      </w:tr>
      <w:tr w14:paraId="1A48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951" w:type="dxa"/>
            <w:vMerge w:val="continue"/>
            <w:tcBorders>
              <w:right w:val="single" w:color="auto" w:sz="4" w:space="0"/>
            </w:tcBorders>
            <w:noWrap w:val="0"/>
            <w:vAlign w:val="center"/>
          </w:tcPr>
          <w:p w14:paraId="713712CF">
            <w:pPr>
              <w:jc w:val="center"/>
              <w:rPr>
                <w:rFonts w:hint="eastAsia" w:ascii="宋体" w:hAnsi="宋体" w:eastAsia="宋体"/>
                <w:szCs w:val="21"/>
                <w:highlight w:val="none"/>
                <w:lang w:eastAsia="zh-CN"/>
              </w:rPr>
            </w:pPr>
          </w:p>
        </w:tc>
        <w:tc>
          <w:tcPr>
            <w:tcW w:w="6574" w:type="dxa"/>
            <w:gridSpan w:val="2"/>
            <w:noWrap w:val="0"/>
            <w:vAlign w:val="center"/>
          </w:tcPr>
          <w:p w14:paraId="21A950AC">
            <w:pPr>
              <w:jc w:val="left"/>
              <w:rPr>
                <w:rFonts w:hint="eastAsia" w:ascii="宋体" w:hAnsi="宋体"/>
                <w:szCs w:val="21"/>
                <w:highlight w:val="none"/>
                <w:lang w:eastAsia="zh-CN"/>
              </w:rPr>
            </w:pPr>
            <w:r>
              <w:rPr>
                <w:rFonts w:hint="eastAsia" w:ascii="宋体" w:hAnsi="宋体"/>
                <w:szCs w:val="21"/>
                <w:highlight w:val="none"/>
                <w:lang w:eastAsia="zh-CN"/>
              </w:rPr>
              <w:t>与申报项目直接相关的原创知识产权证明文件：</w:t>
            </w:r>
          </w:p>
          <w:p w14:paraId="460E5159">
            <w:pPr>
              <w:jc w:val="left"/>
              <w:rPr>
                <w:rFonts w:hint="eastAsia"/>
                <w:highlight w:val="none"/>
                <w:lang w:eastAsia="zh-CN"/>
              </w:rPr>
            </w:pPr>
            <w:r>
              <w:rPr>
                <w:rFonts w:hint="eastAsia"/>
                <w:highlight w:val="none"/>
                <w:lang w:eastAsia="zh-CN"/>
              </w:rPr>
              <w:t>知识产权文件类型</w:t>
            </w:r>
            <w:r>
              <w:rPr>
                <w:rFonts w:hint="eastAsia" w:ascii="宋体" w:hAnsi="宋体"/>
                <w:szCs w:val="21"/>
                <w:highlight w:val="none"/>
                <w:lang w:val="en-US" w:eastAsia="zh-CN"/>
              </w:rPr>
              <w:t>________</w:t>
            </w:r>
          </w:p>
          <w:p w14:paraId="48515216">
            <w:pPr>
              <w:pStyle w:val="5"/>
              <w:ind w:left="0" w:leftChars="0" w:firstLine="0" w:firstLineChars="0"/>
              <w:rPr>
                <w:rFonts w:hint="eastAsia"/>
                <w:highlight w:val="none"/>
                <w:lang w:eastAsia="zh-CN"/>
              </w:rPr>
            </w:pPr>
            <w:r>
              <w:rPr>
                <w:rFonts w:hint="eastAsia"/>
                <w:highlight w:val="none"/>
                <w:lang w:eastAsia="zh-CN"/>
              </w:rPr>
              <w:t>发证机构</w:t>
            </w:r>
            <w:r>
              <w:rPr>
                <w:rFonts w:hint="eastAsia" w:ascii="宋体" w:hAnsi="宋体"/>
                <w:szCs w:val="21"/>
                <w:highlight w:val="none"/>
                <w:lang w:val="en-US" w:eastAsia="zh-CN"/>
              </w:rPr>
              <w:t>________</w:t>
            </w:r>
          </w:p>
          <w:p w14:paraId="59E8BA38">
            <w:pPr>
              <w:pStyle w:val="5"/>
              <w:ind w:left="0" w:leftChars="0" w:firstLine="0" w:firstLineChars="0"/>
              <w:rPr>
                <w:rFonts w:hint="eastAsia"/>
                <w:highlight w:val="none"/>
                <w:lang w:eastAsia="zh-CN"/>
              </w:rPr>
            </w:pPr>
            <w:r>
              <w:rPr>
                <w:rFonts w:hint="eastAsia"/>
                <w:highlight w:val="none"/>
                <w:lang w:eastAsia="zh-CN"/>
              </w:rPr>
              <w:t>编号</w:t>
            </w:r>
            <w:r>
              <w:rPr>
                <w:rFonts w:hint="eastAsia" w:ascii="宋体" w:hAnsi="宋体"/>
                <w:szCs w:val="21"/>
                <w:highlight w:val="none"/>
                <w:lang w:val="en-US" w:eastAsia="zh-CN"/>
              </w:rPr>
              <w:t>________</w:t>
            </w:r>
          </w:p>
          <w:p w14:paraId="10B89E9E">
            <w:pPr>
              <w:rPr>
                <w:rFonts w:hint="eastAsia"/>
                <w:highlight w:val="none"/>
                <w:lang w:eastAsia="zh-CN"/>
              </w:rPr>
            </w:pPr>
            <w:r>
              <w:rPr>
                <w:rFonts w:hint="eastAsia" w:ascii="宋体" w:hAnsi="宋体" w:eastAsia="宋体"/>
                <w:szCs w:val="21"/>
                <w:highlight w:val="none"/>
                <w:lang w:eastAsia="zh-CN"/>
              </w:rPr>
              <w:t>颁发时间</w:t>
            </w:r>
            <w:r>
              <w:rPr>
                <w:rFonts w:hint="eastAsia" w:ascii="宋体" w:hAnsi="宋体"/>
                <w:szCs w:val="21"/>
                <w:highlight w:val="none"/>
                <w:lang w:val="en-US" w:eastAsia="zh-CN"/>
              </w:rPr>
              <w:t>________</w:t>
            </w:r>
          </w:p>
        </w:tc>
      </w:tr>
      <w:tr w14:paraId="56B3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951" w:type="dxa"/>
            <w:vMerge w:val="continue"/>
            <w:tcBorders>
              <w:right w:val="single" w:color="auto" w:sz="4" w:space="0"/>
            </w:tcBorders>
            <w:noWrap w:val="0"/>
            <w:vAlign w:val="center"/>
          </w:tcPr>
          <w:p w14:paraId="6E9C05EC">
            <w:pPr>
              <w:jc w:val="center"/>
              <w:rPr>
                <w:rFonts w:hint="eastAsia" w:ascii="宋体" w:hAnsi="宋体" w:eastAsia="宋体"/>
                <w:szCs w:val="21"/>
                <w:highlight w:val="none"/>
                <w:lang w:eastAsia="zh-CN"/>
              </w:rPr>
            </w:pPr>
          </w:p>
        </w:tc>
        <w:tc>
          <w:tcPr>
            <w:tcW w:w="6574" w:type="dxa"/>
            <w:gridSpan w:val="2"/>
            <w:noWrap w:val="0"/>
            <w:vAlign w:val="center"/>
          </w:tcPr>
          <w:p w14:paraId="5EBBF8EA">
            <w:pPr>
              <w:rPr>
                <w:rFonts w:hint="eastAsia" w:ascii="宋体" w:hAnsi="宋体" w:eastAsia="宋体"/>
                <w:szCs w:val="21"/>
                <w:highlight w:val="none"/>
                <w:lang w:eastAsia="zh-CN"/>
              </w:rPr>
            </w:pPr>
            <w:r>
              <w:rPr>
                <w:rFonts w:hint="eastAsia" w:ascii="宋体" w:hAnsi="宋体" w:eastAsia="宋体"/>
                <w:szCs w:val="21"/>
                <w:highlight w:val="none"/>
                <w:lang w:eastAsia="zh-CN"/>
              </w:rPr>
              <w:t>已</w:t>
            </w:r>
            <w:r>
              <w:rPr>
                <w:rFonts w:hint="eastAsia" w:ascii="宋体" w:hAnsi="宋体"/>
                <w:szCs w:val="21"/>
                <w:highlight w:val="none"/>
                <w:lang w:eastAsia="zh-CN"/>
              </w:rPr>
              <w:t>累计</w:t>
            </w:r>
            <w:r>
              <w:rPr>
                <w:rFonts w:hint="eastAsia" w:ascii="宋体" w:hAnsi="宋体" w:eastAsia="宋体"/>
                <w:szCs w:val="21"/>
                <w:highlight w:val="none"/>
                <w:lang w:eastAsia="zh-CN"/>
              </w:rPr>
              <w:t>服务</w:t>
            </w:r>
            <w:r>
              <w:rPr>
                <w:rFonts w:hint="eastAsia" w:ascii="宋体" w:hAnsi="宋体"/>
                <w:szCs w:val="21"/>
                <w:highlight w:val="none"/>
                <w:lang w:eastAsia="zh-CN"/>
              </w:rPr>
              <w:t>微短剧项目数量</w:t>
            </w:r>
            <w:r>
              <w:rPr>
                <w:rFonts w:hint="eastAsia" w:ascii="宋体" w:hAnsi="宋体" w:eastAsia="宋体"/>
                <w:szCs w:val="21"/>
                <w:highlight w:val="none"/>
                <w:lang w:eastAsia="zh-CN"/>
              </w:rPr>
              <w:t>：</w:t>
            </w:r>
            <w:r>
              <w:rPr>
                <w:rFonts w:hint="eastAsia" w:ascii="宋体" w:hAnsi="宋体"/>
                <w:szCs w:val="21"/>
                <w:highlight w:val="none"/>
                <w:lang w:val="en-US" w:eastAsia="zh-CN"/>
              </w:rPr>
              <w:t>_______</w:t>
            </w:r>
            <w:r>
              <w:rPr>
                <w:rFonts w:hint="eastAsia" w:ascii="宋体" w:hAnsi="宋体"/>
                <w:szCs w:val="21"/>
                <w:highlight w:val="none"/>
                <w:lang w:eastAsia="zh-CN"/>
              </w:rPr>
              <w:t>（家）</w:t>
            </w:r>
          </w:p>
        </w:tc>
      </w:tr>
      <w:tr w14:paraId="43CF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951" w:type="dxa"/>
            <w:vMerge w:val="continue"/>
            <w:tcBorders>
              <w:right w:val="single" w:color="auto" w:sz="4" w:space="0"/>
            </w:tcBorders>
            <w:noWrap w:val="0"/>
            <w:vAlign w:val="center"/>
          </w:tcPr>
          <w:p w14:paraId="764BBCCD">
            <w:pPr>
              <w:jc w:val="center"/>
              <w:rPr>
                <w:rFonts w:hint="eastAsia" w:ascii="宋体" w:hAnsi="宋体" w:eastAsia="宋体"/>
                <w:szCs w:val="21"/>
                <w:highlight w:val="none"/>
                <w:lang w:eastAsia="zh-CN"/>
              </w:rPr>
            </w:pPr>
          </w:p>
        </w:tc>
        <w:tc>
          <w:tcPr>
            <w:tcW w:w="6574" w:type="dxa"/>
            <w:gridSpan w:val="2"/>
            <w:noWrap w:val="0"/>
            <w:vAlign w:val="center"/>
          </w:tcPr>
          <w:p w14:paraId="70FCE0EE">
            <w:pPr>
              <w:rPr>
                <w:rFonts w:hint="eastAsia" w:ascii="宋体" w:hAnsi="宋体" w:eastAsia="宋体"/>
                <w:szCs w:val="21"/>
                <w:highlight w:val="none"/>
                <w:lang w:eastAsia="zh-CN"/>
              </w:rPr>
            </w:pPr>
            <w:r>
              <w:rPr>
                <w:rFonts w:hint="eastAsia" w:ascii="宋体" w:hAnsi="宋体"/>
                <w:szCs w:val="21"/>
                <w:highlight w:val="none"/>
                <w:lang w:eastAsia="zh-CN"/>
              </w:rPr>
              <w:t>近两个自然年度累计收入</w:t>
            </w:r>
            <w:r>
              <w:rPr>
                <w:rFonts w:hint="eastAsia" w:ascii="宋体" w:hAnsi="宋体"/>
                <w:szCs w:val="21"/>
                <w:highlight w:val="none"/>
                <w:lang w:val="en-US" w:eastAsia="zh-CN"/>
              </w:rPr>
              <w:t>_____</w:t>
            </w:r>
            <w:r>
              <w:rPr>
                <w:rFonts w:hint="eastAsia" w:ascii="宋体" w:hAnsi="宋体" w:eastAsia="宋体"/>
                <w:szCs w:val="21"/>
                <w:highlight w:val="none"/>
                <w:lang w:eastAsia="zh-CN"/>
              </w:rPr>
              <w:t>（万元）</w:t>
            </w:r>
          </w:p>
        </w:tc>
      </w:tr>
      <w:tr w14:paraId="5A80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951" w:type="dxa"/>
            <w:vMerge w:val="restart"/>
            <w:noWrap w:val="0"/>
            <w:vAlign w:val="center"/>
          </w:tcPr>
          <w:p w14:paraId="53EC0D90">
            <w:pPr>
              <w:jc w:val="left"/>
              <w:rPr>
                <w:rFonts w:hint="eastAsia" w:ascii="宋体" w:hAnsi="宋体"/>
                <w:szCs w:val="21"/>
                <w:highlight w:val="none"/>
                <w:lang w:eastAsia="zh-CN"/>
              </w:rPr>
            </w:pPr>
            <w:r>
              <w:rPr>
                <w:rFonts w:hint="eastAsia" w:ascii="宋体" w:hAnsi="宋体"/>
                <w:szCs w:val="21"/>
                <w:highlight w:val="none"/>
                <w:lang w:eastAsia="zh-CN"/>
              </w:rPr>
              <w:t>产业活动举办情况（申报产业活动方向的项目填写）</w:t>
            </w:r>
          </w:p>
        </w:tc>
        <w:tc>
          <w:tcPr>
            <w:tcW w:w="6574" w:type="dxa"/>
            <w:gridSpan w:val="2"/>
            <w:noWrap w:val="0"/>
            <w:vAlign w:val="center"/>
          </w:tcPr>
          <w:p w14:paraId="47609BD5">
            <w:pPr>
              <w:jc w:val="left"/>
              <w:rPr>
                <w:rFonts w:hint="eastAsia" w:eastAsia="宋体"/>
                <w:kern w:val="0"/>
                <w:highlight w:val="none"/>
                <w:lang w:eastAsia="zh-CN"/>
              </w:rPr>
            </w:pPr>
            <w:r>
              <w:rPr>
                <w:rFonts w:hint="eastAsia" w:ascii="宋体" w:hAnsi="宋体"/>
                <w:szCs w:val="21"/>
                <w:highlight w:val="none"/>
                <w:lang w:eastAsia="zh-CN"/>
              </w:rPr>
              <w:t>活动举办</w:t>
            </w:r>
            <w:r>
              <w:rPr>
                <w:rFonts w:hint="eastAsia" w:ascii="宋体" w:hAnsi="宋体"/>
                <w:szCs w:val="21"/>
                <w:highlight w:val="none"/>
              </w:rPr>
              <w:t>时间</w:t>
            </w:r>
            <w:r>
              <w:rPr>
                <w:rFonts w:hint="eastAsia" w:ascii="宋体" w:hAnsi="宋体"/>
                <w:szCs w:val="21"/>
                <w:highlight w:val="none"/>
                <w:lang w:eastAsia="zh-CN"/>
              </w:rPr>
              <w:t>：</w:t>
            </w:r>
            <w:r>
              <w:rPr>
                <w:rFonts w:hint="eastAsia" w:ascii="宋体" w:hAnsi="宋体"/>
                <w:kern w:val="0"/>
                <w:szCs w:val="21"/>
                <w:highlight w:val="none"/>
                <w:lang w:val="en-US" w:eastAsia="zh-CN"/>
              </w:rPr>
              <w:t>*年*月*日至*年*月*日</w:t>
            </w:r>
          </w:p>
        </w:tc>
      </w:tr>
      <w:tr w14:paraId="2E5D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951" w:type="dxa"/>
            <w:vMerge w:val="continue"/>
            <w:noWrap w:val="0"/>
            <w:vAlign w:val="center"/>
          </w:tcPr>
          <w:p w14:paraId="42D45415">
            <w:pPr>
              <w:jc w:val="left"/>
              <w:rPr>
                <w:rFonts w:hint="eastAsia" w:ascii="宋体" w:hAnsi="宋体"/>
                <w:szCs w:val="21"/>
                <w:highlight w:val="none"/>
                <w:lang w:eastAsia="zh-CN"/>
              </w:rPr>
            </w:pPr>
          </w:p>
        </w:tc>
        <w:tc>
          <w:tcPr>
            <w:tcW w:w="6574" w:type="dxa"/>
            <w:gridSpan w:val="2"/>
            <w:noWrap w:val="0"/>
            <w:vAlign w:val="center"/>
          </w:tcPr>
          <w:p w14:paraId="0CEB9A40">
            <w:pPr>
              <w:jc w:val="left"/>
              <w:rPr>
                <w:rFonts w:hint="eastAsia"/>
                <w:kern w:val="0"/>
                <w:highlight w:val="none"/>
              </w:rPr>
            </w:pPr>
            <w:r>
              <w:rPr>
                <w:rFonts w:hint="eastAsia" w:ascii="宋体" w:hAnsi="宋体"/>
                <w:szCs w:val="21"/>
                <w:highlight w:val="none"/>
                <w:lang w:eastAsia="zh-CN"/>
              </w:rPr>
              <w:t>活动举办地点：深圳市</w:t>
            </w:r>
            <w:r>
              <w:rPr>
                <w:rFonts w:hint="eastAsia" w:ascii="宋体" w:hAnsi="宋体"/>
                <w:szCs w:val="21"/>
                <w:highlight w:val="none"/>
                <w:lang w:val="en-US" w:eastAsia="zh-CN"/>
              </w:rPr>
              <w:t>________区________（具体地址）</w:t>
            </w:r>
          </w:p>
        </w:tc>
      </w:tr>
      <w:tr w14:paraId="01E1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951" w:type="dxa"/>
            <w:vMerge w:val="continue"/>
            <w:noWrap w:val="0"/>
            <w:vAlign w:val="center"/>
          </w:tcPr>
          <w:p w14:paraId="19E9145C">
            <w:pPr>
              <w:jc w:val="left"/>
              <w:rPr>
                <w:rFonts w:hint="eastAsia" w:ascii="宋体" w:hAnsi="宋体"/>
                <w:szCs w:val="21"/>
                <w:highlight w:val="none"/>
                <w:lang w:eastAsia="zh-CN"/>
              </w:rPr>
            </w:pPr>
          </w:p>
        </w:tc>
        <w:tc>
          <w:tcPr>
            <w:tcW w:w="6574" w:type="dxa"/>
            <w:gridSpan w:val="2"/>
            <w:noWrap w:val="0"/>
            <w:vAlign w:val="center"/>
          </w:tcPr>
          <w:p w14:paraId="55D4D5B1">
            <w:pPr>
              <w:jc w:val="left"/>
              <w:rPr>
                <w:rFonts w:hint="eastAsia" w:ascii="宋体" w:hAnsi="宋体"/>
                <w:szCs w:val="21"/>
                <w:highlight w:val="none"/>
                <w:lang w:eastAsia="zh-CN"/>
              </w:rPr>
            </w:pPr>
            <w:r>
              <w:rPr>
                <w:rFonts w:hint="eastAsia" w:ascii="宋体" w:hAnsi="宋体"/>
                <w:szCs w:val="21"/>
                <w:highlight w:val="none"/>
                <w:lang w:eastAsia="zh-CN"/>
              </w:rPr>
              <w:t>活动类型：</w:t>
            </w:r>
          </w:p>
          <w:p w14:paraId="7FC6F89B">
            <w:pPr>
              <w:jc w:val="left"/>
              <w:rPr>
                <w:rFonts w:hint="eastAsia" w:ascii="宋体" w:hAnsi="宋体" w:cs="Times New Roman"/>
                <w:szCs w:val="21"/>
                <w:highlight w:val="none"/>
                <w:lang w:eastAsia="zh-CN"/>
              </w:rPr>
            </w:pPr>
            <w:r>
              <w:rPr>
                <w:rFonts w:hint="eastAsia" w:ascii="宋体" w:hAnsi="宋体" w:cs="Times New Roman"/>
                <w:szCs w:val="21"/>
                <w:highlight w:val="none"/>
                <w:lang w:eastAsia="zh-CN"/>
              </w:rPr>
              <w:t>□经批准举办的国家级微短剧相关节庆活动</w:t>
            </w:r>
          </w:p>
          <w:p w14:paraId="032B4A4A">
            <w:pPr>
              <w:jc w:val="left"/>
              <w:rPr>
                <w:rFonts w:hint="eastAsia" w:ascii="宋体" w:hAnsi="宋体" w:cs="Times New Roman"/>
                <w:szCs w:val="21"/>
                <w:highlight w:val="none"/>
                <w:lang w:eastAsia="zh-CN"/>
              </w:rPr>
            </w:pPr>
            <w:r>
              <w:rPr>
                <w:rFonts w:hint="eastAsia" w:ascii="宋体" w:hAnsi="宋体" w:cs="Times New Roman"/>
                <w:szCs w:val="21"/>
                <w:highlight w:val="none"/>
                <w:lang w:eastAsia="zh-CN"/>
              </w:rPr>
              <w:t>□在国家、广东省、深圳市宣传/文化/广电主管部门指导下举办的活动</w:t>
            </w:r>
          </w:p>
          <w:p w14:paraId="149F1A34">
            <w:pPr>
              <w:jc w:val="left"/>
              <w:rPr>
                <w:rFonts w:hint="eastAsia" w:ascii="宋体" w:hAnsi="宋体" w:cs="Times New Roman"/>
                <w:szCs w:val="21"/>
                <w:highlight w:val="none"/>
                <w:lang w:eastAsia="zh-CN"/>
              </w:rPr>
            </w:pPr>
            <w:r>
              <w:rPr>
                <w:rFonts w:hint="eastAsia" w:ascii="宋体" w:hAnsi="宋体" w:cs="Times New Roman"/>
                <w:szCs w:val="21"/>
                <w:highlight w:val="none"/>
                <w:lang w:eastAsia="zh-CN"/>
              </w:rPr>
              <w:t>□在中国国际新媒体短片节、中国（深圳）国际文化产业博览交易会两大节会期间获批举办的配套活动、分会场活动</w:t>
            </w:r>
          </w:p>
          <w:p w14:paraId="5DD89BD9">
            <w:pPr>
              <w:jc w:val="left"/>
              <w:rPr>
                <w:rFonts w:hint="eastAsia" w:ascii="宋体" w:hAnsi="宋体" w:cs="Times New Roman"/>
                <w:szCs w:val="21"/>
                <w:highlight w:val="none"/>
                <w:lang w:eastAsia="zh-CN"/>
              </w:rPr>
            </w:pPr>
            <w:r>
              <w:rPr>
                <w:rFonts w:hint="eastAsia" w:ascii="宋体" w:hAnsi="宋体" w:cs="Times New Roman"/>
                <w:szCs w:val="21"/>
                <w:highlight w:val="none"/>
                <w:lang w:eastAsia="zh-CN"/>
              </w:rPr>
              <w:t>□与中央主要媒体或国内主要网络视听平台联合举办的全国性活动</w:t>
            </w:r>
          </w:p>
          <w:p w14:paraId="451820A4">
            <w:pPr>
              <w:jc w:val="left"/>
              <w:rPr>
                <w:rFonts w:hint="eastAsia" w:ascii="宋体" w:hAnsi="宋体" w:cs="Times New Roman"/>
                <w:szCs w:val="21"/>
                <w:highlight w:val="none"/>
                <w:lang w:eastAsia="zh-CN"/>
              </w:rPr>
            </w:pPr>
            <w:r>
              <w:rPr>
                <w:rFonts w:hint="eastAsia" w:ascii="宋体" w:hAnsi="宋体" w:cs="Times New Roman"/>
                <w:szCs w:val="21"/>
                <w:highlight w:val="none"/>
                <w:lang w:eastAsia="zh-CN"/>
              </w:rPr>
              <w:t>□促进深圳与外地微短剧行业交流互动的活动</w:t>
            </w:r>
          </w:p>
        </w:tc>
      </w:tr>
      <w:tr w14:paraId="78F4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51" w:type="dxa"/>
            <w:vMerge w:val="continue"/>
            <w:noWrap w:val="0"/>
            <w:vAlign w:val="center"/>
          </w:tcPr>
          <w:p w14:paraId="4DDCDCBA">
            <w:pPr>
              <w:jc w:val="left"/>
              <w:rPr>
                <w:rFonts w:hint="eastAsia" w:ascii="宋体" w:hAnsi="宋体"/>
                <w:szCs w:val="21"/>
                <w:highlight w:val="none"/>
                <w:lang w:eastAsia="zh-CN"/>
              </w:rPr>
            </w:pPr>
          </w:p>
        </w:tc>
        <w:tc>
          <w:tcPr>
            <w:tcW w:w="6574" w:type="dxa"/>
            <w:gridSpan w:val="2"/>
            <w:noWrap w:val="0"/>
            <w:vAlign w:val="center"/>
          </w:tcPr>
          <w:p w14:paraId="175AFE31">
            <w:pPr>
              <w:jc w:val="left"/>
              <w:rPr>
                <w:rFonts w:hint="eastAsia" w:ascii="宋体" w:hAnsi="宋体" w:eastAsia="宋体"/>
                <w:szCs w:val="21"/>
                <w:highlight w:val="none"/>
                <w:lang w:eastAsia="zh-CN"/>
              </w:rPr>
            </w:pPr>
            <w:r>
              <w:rPr>
                <w:rFonts w:hint="eastAsia" w:ascii="宋体" w:hAnsi="宋体"/>
                <w:szCs w:val="21"/>
                <w:highlight w:val="none"/>
                <w:lang w:eastAsia="zh-CN"/>
              </w:rPr>
              <w:t>活动参与企业</w:t>
            </w:r>
            <w:r>
              <w:rPr>
                <w:rFonts w:hint="eastAsia" w:ascii="宋体" w:hAnsi="宋体"/>
                <w:szCs w:val="21"/>
                <w:highlight w:val="none"/>
                <w:lang w:val="en-US" w:eastAsia="zh-CN"/>
              </w:rPr>
              <w:t>_____</w:t>
            </w:r>
            <w:r>
              <w:rPr>
                <w:rFonts w:hint="eastAsia" w:ascii="宋体" w:hAnsi="宋体" w:eastAsia="宋体"/>
                <w:szCs w:val="21"/>
                <w:highlight w:val="none"/>
                <w:lang w:eastAsia="zh-CN"/>
              </w:rPr>
              <w:t>（家）、</w:t>
            </w:r>
            <w:r>
              <w:rPr>
                <w:rFonts w:hint="eastAsia" w:ascii="宋体" w:hAnsi="宋体"/>
                <w:szCs w:val="21"/>
                <w:highlight w:val="none"/>
                <w:lang w:eastAsia="zh-CN"/>
              </w:rPr>
              <w:t>人数</w:t>
            </w:r>
            <w:r>
              <w:rPr>
                <w:rFonts w:hint="eastAsia" w:ascii="宋体" w:hAnsi="宋体"/>
                <w:szCs w:val="21"/>
                <w:highlight w:val="none"/>
                <w:lang w:val="en-US" w:eastAsia="zh-CN"/>
              </w:rPr>
              <w:t>_____</w:t>
            </w:r>
            <w:r>
              <w:rPr>
                <w:rFonts w:hint="eastAsia" w:ascii="宋体" w:hAnsi="宋体" w:eastAsia="宋体"/>
                <w:szCs w:val="21"/>
                <w:highlight w:val="none"/>
                <w:lang w:eastAsia="zh-CN"/>
              </w:rPr>
              <w:t>（人）；</w:t>
            </w:r>
          </w:p>
          <w:p w14:paraId="6718D912">
            <w:pPr>
              <w:jc w:val="left"/>
              <w:rPr>
                <w:rFonts w:hint="eastAsia" w:ascii="宋体" w:hAnsi="宋体"/>
                <w:szCs w:val="21"/>
                <w:highlight w:val="none"/>
                <w:lang w:eastAsia="zh-CN"/>
              </w:rPr>
            </w:pPr>
            <w:r>
              <w:rPr>
                <w:rFonts w:hint="eastAsia" w:ascii="宋体" w:hAnsi="宋体" w:eastAsia="宋体"/>
                <w:szCs w:val="21"/>
                <w:highlight w:val="none"/>
                <w:lang w:eastAsia="zh-CN"/>
              </w:rPr>
              <w:t>其中外地主体</w:t>
            </w:r>
            <w:r>
              <w:rPr>
                <w:rFonts w:hint="eastAsia" w:ascii="宋体" w:hAnsi="宋体"/>
                <w:szCs w:val="21"/>
                <w:highlight w:val="none"/>
                <w:lang w:val="en-US" w:eastAsia="zh-CN"/>
              </w:rPr>
              <w:t>_____</w:t>
            </w:r>
            <w:r>
              <w:rPr>
                <w:rFonts w:hint="eastAsia" w:ascii="宋体" w:hAnsi="宋体" w:eastAsia="宋体"/>
                <w:szCs w:val="21"/>
                <w:highlight w:val="none"/>
                <w:lang w:eastAsia="zh-CN"/>
              </w:rPr>
              <w:t>（家）、外地代表</w:t>
            </w:r>
            <w:r>
              <w:rPr>
                <w:rFonts w:hint="eastAsia" w:ascii="宋体" w:hAnsi="宋体"/>
                <w:szCs w:val="21"/>
                <w:highlight w:val="none"/>
                <w:lang w:val="en-US" w:eastAsia="zh-CN"/>
              </w:rPr>
              <w:t>_____</w:t>
            </w:r>
            <w:r>
              <w:rPr>
                <w:rFonts w:hint="eastAsia" w:ascii="宋体" w:hAnsi="宋体" w:eastAsia="宋体"/>
                <w:szCs w:val="21"/>
                <w:highlight w:val="none"/>
                <w:lang w:eastAsia="zh-CN"/>
              </w:rPr>
              <w:t>（人）。</w:t>
            </w:r>
          </w:p>
        </w:tc>
      </w:tr>
      <w:tr w14:paraId="36A3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51" w:type="dxa"/>
            <w:vMerge w:val="continue"/>
            <w:noWrap w:val="0"/>
            <w:vAlign w:val="center"/>
          </w:tcPr>
          <w:p w14:paraId="0682EBAA">
            <w:pPr>
              <w:jc w:val="left"/>
              <w:rPr>
                <w:rFonts w:hint="eastAsia" w:ascii="宋体" w:hAnsi="宋体"/>
                <w:szCs w:val="21"/>
                <w:highlight w:val="none"/>
                <w:lang w:eastAsia="zh-CN"/>
              </w:rPr>
            </w:pPr>
          </w:p>
        </w:tc>
        <w:tc>
          <w:tcPr>
            <w:tcW w:w="6574" w:type="dxa"/>
            <w:gridSpan w:val="2"/>
            <w:noWrap w:val="0"/>
            <w:vAlign w:val="center"/>
          </w:tcPr>
          <w:p w14:paraId="7DFF36F0">
            <w:pPr>
              <w:jc w:val="left"/>
              <w:rPr>
                <w:rFonts w:hint="eastAsia" w:ascii="宋体" w:hAnsi="宋体"/>
                <w:szCs w:val="21"/>
                <w:highlight w:val="none"/>
                <w:lang w:eastAsia="zh-CN"/>
              </w:rPr>
            </w:pPr>
            <w:r>
              <w:rPr>
                <w:rFonts w:hint="eastAsia" w:ascii="宋体" w:hAnsi="宋体"/>
                <w:szCs w:val="21"/>
                <w:highlight w:val="none"/>
                <w:lang w:eastAsia="zh-CN"/>
              </w:rPr>
              <w:t>活动投入费用</w:t>
            </w:r>
            <w:r>
              <w:rPr>
                <w:rFonts w:hint="eastAsia" w:ascii="宋体" w:hAnsi="宋体"/>
                <w:szCs w:val="21"/>
                <w:highlight w:val="none"/>
                <w:lang w:val="en-US" w:eastAsia="zh-CN"/>
              </w:rPr>
              <w:t>_____</w:t>
            </w:r>
            <w:r>
              <w:rPr>
                <w:rFonts w:hint="eastAsia" w:ascii="宋体" w:hAnsi="宋体" w:eastAsia="宋体"/>
                <w:szCs w:val="21"/>
                <w:highlight w:val="none"/>
                <w:lang w:eastAsia="zh-CN"/>
              </w:rPr>
              <w:t>（万元）</w:t>
            </w:r>
          </w:p>
        </w:tc>
      </w:tr>
      <w:tr w14:paraId="6076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51" w:type="dxa"/>
            <w:vMerge w:val="restart"/>
            <w:noWrap w:val="0"/>
            <w:vAlign w:val="center"/>
          </w:tcPr>
          <w:p w14:paraId="1A6C8547">
            <w:pPr>
              <w:jc w:val="left"/>
              <w:rPr>
                <w:rFonts w:hint="eastAsia" w:ascii="宋体" w:hAnsi="宋体"/>
                <w:szCs w:val="21"/>
                <w:highlight w:val="none"/>
                <w:lang w:eastAsia="zh-CN"/>
              </w:rPr>
            </w:pPr>
            <w:r>
              <w:rPr>
                <w:rFonts w:hint="eastAsia" w:ascii="宋体" w:hAnsi="宋体"/>
                <w:szCs w:val="21"/>
                <w:highlight w:val="none"/>
                <w:lang w:eastAsia="zh-CN"/>
              </w:rPr>
              <w:t>经纪代理业务情况（申报经纪代理方向的项目填写）</w:t>
            </w:r>
          </w:p>
        </w:tc>
        <w:tc>
          <w:tcPr>
            <w:tcW w:w="6574" w:type="dxa"/>
            <w:gridSpan w:val="2"/>
            <w:noWrap w:val="0"/>
            <w:vAlign w:val="center"/>
          </w:tcPr>
          <w:p w14:paraId="4D083BAF">
            <w:pPr>
              <w:jc w:val="left"/>
              <w:rPr>
                <w:rFonts w:hint="eastAsia" w:ascii="宋体" w:hAnsi="宋体"/>
                <w:szCs w:val="21"/>
                <w:highlight w:val="none"/>
                <w:lang w:eastAsia="zh-CN"/>
              </w:rPr>
            </w:pPr>
            <w:r>
              <w:rPr>
                <w:rFonts w:hint="eastAsia" w:ascii="宋体" w:hAnsi="宋体"/>
                <w:szCs w:val="21"/>
                <w:highlight w:val="none"/>
                <w:lang w:eastAsia="zh-CN"/>
              </w:rPr>
              <w:t>经纪代理业务主要内容（</w:t>
            </w:r>
            <w:r>
              <w:rPr>
                <w:rFonts w:hint="eastAsia" w:ascii="宋体" w:hAnsi="宋体"/>
                <w:szCs w:val="21"/>
                <w:highlight w:val="none"/>
                <w:lang w:val="en-US" w:eastAsia="zh-CN"/>
              </w:rPr>
              <w:t>200字以内</w:t>
            </w:r>
            <w:r>
              <w:rPr>
                <w:rFonts w:hint="eastAsia" w:ascii="宋体" w:hAnsi="宋体"/>
                <w:szCs w:val="21"/>
                <w:highlight w:val="none"/>
                <w:lang w:eastAsia="zh-CN"/>
              </w:rPr>
              <w:t>）：</w:t>
            </w:r>
          </w:p>
        </w:tc>
      </w:tr>
      <w:tr w14:paraId="4262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51" w:type="dxa"/>
            <w:vMerge w:val="continue"/>
            <w:noWrap w:val="0"/>
            <w:vAlign w:val="center"/>
          </w:tcPr>
          <w:p w14:paraId="20FC9A7B">
            <w:pPr>
              <w:jc w:val="left"/>
              <w:rPr>
                <w:rFonts w:hint="eastAsia" w:ascii="宋体" w:hAnsi="宋体"/>
                <w:szCs w:val="21"/>
                <w:highlight w:val="none"/>
                <w:lang w:eastAsia="zh-CN"/>
              </w:rPr>
            </w:pPr>
          </w:p>
        </w:tc>
        <w:tc>
          <w:tcPr>
            <w:tcW w:w="6574" w:type="dxa"/>
            <w:gridSpan w:val="2"/>
            <w:noWrap w:val="0"/>
            <w:vAlign w:val="center"/>
          </w:tcPr>
          <w:p w14:paraId="25773BFA">
            <w:pPr>
              <w:jc w:val="left"/>
              <w:rPr>
                <w:rFonts w:hint="eastAsia" w:ascii="宋体" w:hAnsi="宋体"/>
                <w:szCs w:val="21"/>
                <w:highlight w:val="none"/>
                <w:lang w:eastAsia="zh-CN"/>
              </w:rPr>
            </w:pPr>
            <w:r>
              <w:rPr>
                <w:rFonts w:hint="eastAsia" w:ascii="宋体" w:hAnsi="宋体"/>
                <w:szCs w:val="21"/>
                <w:highlight w:val="none"/>
                <w:lang w:eastAsia="zh-CN"/>
              </w:rPr>
              <w:t>上一自然年度服务对象（企业或项目数）</w:t>
            </w:r>
            <w:r>
              <w:rPr>
                <w:rFonts w:hint="eastAsia" w:ascii="宋体" w:hAnsi="宋体"/>
                <w:szCs w:val="21"/>
                <w:highlight w:val="none"/>
                <w:lang w:val="en-US" w:eastAsia="zh-CN"/>
              </w:rPr>
              <w:t>_____</w:t>
            </w:r>
            <w:r>
              <w:rPr>
                <w:rFonts w:hint="eastAsia" w:ascii="宋体" w:hAnsi="宋体" w:eastAsia="宋体"/>
                <w:szCs w:val="21"/>
                <w:highlight w:val="none"/>
                <w:lang w:eastAsia="zh-CN"/>
              </w:rPr>
              <w:t>（个）</w:t>
            </w:r>
          </w:p>
        </w:tc>
      </w:tr>
      <w:tr w14:paraId="65AF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51" w:type="dxa"/>
            <w:vMerge w:val="continue"/>
            <w:noWrap w:val="0"/>
            <w:vAlign w:val="center"/>
          </w:tcPr>
          <w:p w14:paraId="5958FC22">
            <w:pPr>
              <w:jc w:val="left"/>
              <w:rPr>
                <w:rFonts w:hint="eastAsia" w:ascii="宋体" w:hAnsi="宋体"/>
                <w:szCs w:val="21"/>
                <w:highlight w:val="none"/>
                <w:lang w:eastAsia="zh-CN"/>
              </w:rPr>
            </w:pPr>
          </w:p>
        </w:tc>
        <w:tc>
          <w:tcPr>
            <w:tcW w:w="6574" w:type="dxa"/>
            <w:gridSpan w:val="2"/>
            <w:noWrap w:val="0"/>
            <w:vAlign w:val="center"/>
          </w:tcPr>
          <w:p w14:paraId="7BA0E018">
            <w:pPr>
              <w:jc w:val="left"/>
              <w:rPr>
                <w:rFonts w:hint="eastAsia" w:ascii="宋体" w:hAnsi="宋体"/>
                <w:szCs w:val="21"/>
                <w:highlight w:val="none"/>
                <w:lang w:eastAsia="zh-CN"/>
              </w:rPr>
            </w:pPr>
            <w:r>
              <w:rPr>
                <w:rFonts w:hint="eastAsia" w:ascii="宋体" w:hAnsi="宋体"/>
                <w:szCs w:val="21"/>
                <w:highlight w:val="none"/>
                <w:lang w:eastAsia="zh-CN"/>
              </w:rPr>
              <w:t>上一自然年度产生收入</w:t>
            </w:r>
            <w:r>
              <w:rPr>
                <w:rFonts w:hint="eastAsia" w:ascii="宋体" w:hAnsi="宋体"/>
                <w:szCs w:val="21"/>
                <w:highlight w:val="none"/>
                <w:lang w:val="en-US" w:eastAsia="zh-CN"/>
              </w:rPr>
              <w:t>_____</w:t>
            </w:r>
            <w:r>
              <w:rPr>
                <w:rFonts w:hint="eastAsia" w:ascii="宋体" w:hAnsi="宋体" w:eastAsia="宋体"/>
                <w:szCs w:val="21"/>
                <w:highlight w:val="none"/>
                <w:lang w:eastAsia="zh-CN"/>
              </w:rPr>
              <w:t>（万元）</w:t>
            </w:r>
          </w:p>
        </w:tc>
      </w:tr>
      <w:tr w14:paraId="15A3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51" w:type="dxa"/>
            <w:vMerge w:val="continue"/>
            <w:noWrap w:val="0"/>
            <w:vAlign w:val="center"/>
          </w:tcPr>
          <w:p w14:paraId="24D0ECEB">
            <w:pPr>
              <w:jc w:val="left"/>
              <w:rPr>
                <w:rFonts w:hint="eastAsia" w:ascii="宋体" w:hAnsi="宋体"/>
                <w:szCs w:val="21"/>
                <w:highlight w:val="none"/>
                <w:lang w:eastAsia="zh-CN"/>
              </w:rPr>
            </w:pPr>
          </w:p>
        </w:tc>
        <w:tc>
          <w:tcPr>
            <w:tcW w:w="6574" w:type="dxa"/>
            <w:gridSpan w:val="2"/>
            <w:noWrap w:val="0"/>
            <w:vAlign w:val="center"/>
          </w:tcPr>
          <w:p w14:paraId="4F565EFD">
            <w:pPr>
              <w:jc w:val="left"/>
              <w:rPr>
                <w:rFonts w:hint="eastAsia" w:ascii="宋体" w:hAnsi="宋体"/>
                <w:szCs w:val="21"/>
                <w:highlight w:val="none"/>
                <w:lang w:eastAsia="zh-CN"/>
              </w:rPr>
            </w:pPr>
            <w:r>
              <w:rPr>
                <w:rFonts w:hint="eastAsia" w:ascii="宋体" w:hAnsi="宋体"/>
                <w:szCs w:val="21"/>
                <w:highlight w:val="none"/>
                <w:lang w:eastAsia="zh-CN"/>
              </w:rPr>
              <w:t>上一自然年度业务投入</w:t>
            </w:r>
            <w:r>
              <w:rPr>
                <w:rFonts w:hint="eastAsia" w:ascii="宋体" w:hAnsi="宋体"/>
                <w:szCs w:val="21"/>
                <w:highlight w:val="none"/>
                <w:lang w:val="en-US" w:eastAsia="zh-CN"/>
              </w:rPr>
              <w:t>_____</w:t>
            </w:r>
            <w:r>
              <w:rPr>
                <w:rFonts w:hint="eastAsia" w:ascii="宋体" w:hAnsi="宋体" w:eastAsia="宋体"/>
                <w:szCs w:val="21"/>
                <w:highlight w:val="none"/>
                <w:lang w:eastAsia="zh-CN"/>
              </w:rPr>
              <w:t>（万元）</w:t>
            </w:r>
          </w:p>
        </w:tc>
      </w:tr>
      <w:tr w14:paraId="4A32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51" w:type="dxa"/>
            <w:vMerge w:val="continue"/>
            <w:noWrap w:val="0"/>
            <w:vAlign w:val="center"/>
          </w:tcPr>
          <w:p w14:paraId="24FD58E8">
            <w:pPr>
              <w:jc w:val="left"/>
              <w:rPr>
                <w:rFonts w:hint="eastAsia" w:ascii="宋体" w:hAnsi="宋体"/>
                <w:szCs w:val="21"/>
                <w:highlight w:val="none"/>
                <w:lang w:eastAsia="zh-CN"/>
              </w:rPr>
            </w:pPr>
          </w:p>
        </w:tc>
        <w:tc>
          <w:tcPr>
            <w:tcW w:w="6574" w:type="dxa"/>
            <w:gridSpan w:val="2"/>
            <w:noWrap w:val="0"/>
            <w:vAlign w:val="center"/>
          </w:tcPr>
          <w:p w14:paraId="46D0CB59">
            <w:pPr>
              <w:jc w:val="left"/>
              <w:rPr>
                <w:rFonts w:hint="eastAsia" w:ascii="宋体" w:hAnsi="宋体"/>
                <w:szCs w:val="21"/>
                <w:highlight w:val="none"/>
                <w:lang w:eastAsia="zh-CN"/>
              </w:rPr>
            </w:pPr>
            <w:r>
              <w:rPr>
                <w:rFonts w:hint="eastAsia" w:ascii="宋体" w:hAnsi="宋体"/>
                <w:szCs w:val="21"/>
                <w:highlight w:val="none"/>
                <w:lang w:eastAsia="zh-CN"/>
              </w:rPr>
              <w:t>是否属于微短剧出海代理业务</w:t>
            </w:r>
            <w:r>
              <w:rPr>
                <w:rFonts w:hint="eastAsia" w:ascii="宋体" w:hAnsi="宋体" w:cs="Times New Roman"/>
                <w:szCs w:val="21"/>
                <w:highlight w:val="none"/>
                <w:lang w:eastAsia="zh-CN"/>
              </w:rPr>
              <w:t>□是□否</w:t>
            </w:r>
          </w:p>
        </w:tc>
      </w:tr>
    </w:tbl>
    <w:p w14:paraId="67D68030">
      <w:pPr>
        <w:autoSpaceDE w:val="0"/>
        <w:autoSpaceDN w:val="0"/>
        <w:adjustRightInd w:val="0"/>
        <w:spacing w:line="360" w:lineRule="auto"/>
        <w:ind w:right="420"/>
        <w:rPr>
          <w:rFonts w:ascii="宋体" w:hAnsi="宋体"/>
          <w:kern w:val="0"/>
          <w:szCs w:val="21"/>
          <w:highlight w:val="none"/>
        </w:rPr>
      </w:pPr>
    </w:p>
    <w:p w14:paraId="54E109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eastAsia" w:eastAsia="宋体"/>
          <w:b/>
          <w:bCs/>
          <w:i w:val="0"/>
          <w:iCs w:val="0"/>
          <w:caps w:val="0"/>
          <w:color w:val="000000"/>
          <w:spacing w:val="0"/>
          <w:sz w:val="22"/>
          <w:szCs w:val="22"/>
          <w:highlight w:val="none"/>
          <w:lang w:eastAsia="zh-CN"/>
        </w:rPr>
      </w:pPr>
      <w:r>
        <w:rPr>
          <w:rFonts w:hint="eastAsia"/>
          <w:b/>
          <w:bCs/>
          <w:i w:val="0"/>
          <w:iCs w:val="0"/>
          <w:caps w:val="0"/>
          <w:color w:val="000000"/>
          <w:spacing w:val="0"/>
          <w:sz w:val="22"/>
          <w:szCs w:val="22"/>
          <w:highlight w:val="none"/>
          <w:lang w:eastAsia="zh-CN"/>
        </w:rPr>
        <w:t>四、</w:t>
      </w:r>
      <w:r>
        <w:rPr>
          <w:b/>
          <w:bCs/>
          <w:i w:val="0"/>
          <w:iCs w:val="0"/>
          <w:caps w:val="0"/>
          <w:color w:val="000000"/>
          <w:spacing w:val="0"/>
          <w:sz w:val="22"/>
          <w:szCs w:val="22"/>
          <w:highlight w:val="none"/>
        </w:rPr>
        <w:t>其他</w:t>
      </w:r>
      <w:r>
        <w:rPr>
          <w:rFonts w:hint="eastAsia"/>
          <w:b/>
          <w:bCs/>
          <w:i w:val="0"/>
          <w:iCs w:val="0"/>
          <w:caps w:val="0"/>
          <w:color w:val="000000"/>
          <w:spacing w:val="0"/>
          <w:sz w:val="22"/>
          <w:szCs w:val="22"/>
          <w:highlight w:val="none"/>
          <w:lang w:eastAsia="zh-CN"/>
        </w:rPr>
        <w:t>（财政拨付必须信息）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6581"/>
      </w:tblGrid>
      <w:tr w14:paraId="5CAE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7C057F51">
            <w:pPr>
              <w:jc w:val="left"/>
              <w:rPr>
                <w:rFonts w:hint="eastAsia"/>
                <w:highlight w:val="none"/>
                <w:vertAlign w:val="baseline"/>
                <w:lang w:eastAsia="zh-CN"/>
              </w:rPr>
            </w:pPr>
            <w:r>
              <w:rPr>
                <w:rFonts w:hint="eastAsia" w:ascii="宋体" w:hAnsi="宋体" w:eastAsia="宋体"/>
                <w:szCs w:val="21"/>
                <w:highlight w:val="none"/>
                <w:lang w:val="en-US" w:eastAsia="zh-CN"/>
              </w:rPr>
              <w:t>其他与本次申报相关需说明的情况（如无可不填）：</w:t>
            </w:r>
          </w:p>
        </w:tc>
        <w:tc>
          <w:tcPr>
            <w:tcW w:w="6581" w:type="dxa"/>
          </w:tcPr>
          <w:p w14:paraId="3F979AF9">
            <w:pPr>
              <w:pStyle w:val="5"/>
              <w:rPr>
                <w:rFonts w:hint="eastAsia"/>
                <w:highlight w:val="none"/>
                <w:vertAlign w:val="baseline"/>
                <w:lang w:eastAsia="zh-CN"/>
              </w:rPr>
            </w:pPr>
          </w:p>
        </w:tc>
      </w:tr>
      <w:tr w14:paraId="35F4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4956B764">
            <w:pPr>
              <w:keepNext w:val="0"/>
              <w:keepLines w:val="0"/>
              <w:widowControl/>
              <w:suppressLineNumbers w:val="0"/>
              <w:jc w:val="left"/>
              <w:rPr>
                <w:rFonts w:hint="eastAsia"/>
                <w:highlight w:val="none"/>
                <w:vertAlign w:val="baseline"/>
                <w:lang w:eastAsia="zh-CN"/>
              </w:rPr>
            </w:pPr>
            <w:r>
              <w:rPr>
                <w:rFonts w:hint="eastAsia" w:ascii="宋体" w:hAnsi="宋体" w:eastAsia="宋体"/>
                <w:szCs w:val="21"/>
                <w:highlight w:val="none"/>
                <w:lang w:val="en-US" w:eastAsia="zh-CN"/>
              </w:rPr>
              <w:t>预算单位：</w:t>
            </w:r>
          </w:p>
        </w:tc>
        <w:tc>
          <w:tcPr>
            <w:tcW w:w="6581" w:type="dxa"/>
          </w:tcPr>
          <w:p w14:paraId="7A4B183A">
            <w:pPr>
              <w:pStyle w:val="5"/>
              <w:rPr>
                <w:rFonts w:hint="eastAsia"/>
                <w:highlight w:val="none"/>
                <w:vertAlign w:val="baseline"/>
                <w:lang w:eastAsia="zh-CN"/>
              </w:rPr>
            </w:pPr>
            <w:r>
              <w:rPr>
                <w:rFonts w:hint="eastAsia"/>
                <w:highlight w:val="none"/>
                <w:vertAlign w:val="baseline"/>
                <w:lang w:eastAsia="zh-CN"/>
              </w:rPr>
              <w:t>非预算单位不需填写</w:t>
            </w:r>
          </w:p>
        </w:tc>
      </w:tr>
      <w:tr w14:paraId="4700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644D75E6">
            <w:pPr>
              <w:jc w:val="left"/>
              <w:rPr>
                <w:rFonts w:hint="eastAsia"/>
                <w:highlight w:val="none"/>
                <w:vertAlign w:val="baseline"/>
                <w:lang w:eastAsia="zh-CN"/>
              </w:rPr>
            </w:pPr>
            <w:r>
              <w:rPr>
                <w:rFonts w:hint="eastAsia" w:ascii="宋体" w:hAnsi="宋体" w:eastAsia="宋体"/>
                <w:szCs w:val="21"/>
                <w:highlight w:val="none"/>
                <w:lang w:val="en-US" w:eastAsia="zh-CN"/>
              </w:rPr>
              <w:t>联系人电话</w:t>
            </w:r>
            <w:r>
              <w:rPr>
                <w:rFonts w:hint="eastAsia" w:ascii="宋体" w:hAnsi="宋体"/>
                <w:bCs/>
                <w:color w:val="FF0000"/>
                <w:sz w:val="21"/>
                <w:szCs w:val="21"/>
                <w:highlight w:val="none"/>
                <w:lang w:val="en-US" w:eastAsia="zh-CN"/>
              </w:rPr>
              <w:t>*</w:t>
            </w:r>
            <w:r>
              <w:rPr>
                <w:rFonts w:hint="eastAsia" w:ascii="宋体" w:hAnsi="宋体" w:eastAsia="宋体"/>
                <w:szCs w:val="21"/>
                <w:highlight w:val="none"/>
                <w:lang w:val="en-US" w:eastAsia="zh-CN"/>
              </w:rPr>
              <w:t>：</w:t>
            </w:r>
          </w:p>
        </w:tc>
        <w:tc>
          <w:tcPr>
            <w:tcW w:w="6581" w:type="dxa"/>
          </w:tcPr>
          <w:p w14:paraId="63001970">
            <w:pPr>
              <w:pStyle w:val="5"/>
              <w:rPr>
                <w:rFonts w:hint="eastAsia"/>
                <w:highlight w:val="none"/>
                <w:vertAlign w:val="baseline"/>
                <w:lang w:eastAsia="zh-CN"/>
              </w:rPr>
            </w:pPr>
          </w:p>
        </w:tc>
      </w:tr>
      <w:tr w14:paraId="0F97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0A18D38A">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单位类型</w:t>
            </w:r>
            <w:r>
              <w:rPr>
                <w:rFonts w:hint="eastAsia" w:ascii="宋体" w:hAnsi="宋体"/>
                <w:bCs/>
                <w:color w:val="FF0000"/>
                <w:sz w:val="21"/>
                <w:szCs w:val="21"/>
                <w:highlight w:val="none"/>
                <w:lang w:val="en-US" w:eastAsia="zh-CN"/>
              </w:rPr>
              <w:t>*</w:t>
            </w:r>
          </w:p>
        </w:tc>
        <w:tc>
          <w:tcPr>
            <w:tcW w:w="6581" w:type="dxa"/>
          </w:tcPr>
          <w:p w14:paraId="36104689">
            <w:pPr>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预算单位/企业/其他单位，三选一</w:t>
            </w:r>
          </w:p>
        </w:tc>
      </w:tr>
      <w:tr w14:paraId="0226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43DB634D">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注册所在地是否在深圳市内</w:t>
            </w:r>
            <w:r>
              <w:rPr>
                <w:rFonts w:hint="eastAsia" w:ascii="宋体" w:hAnsi="宋体"/>
                <w:bCs/>
                <w:color w:val="FF0000"/>
                <w:sz w:val="21"/>
                <w:szCs w:val="21"/>
                <w:highlight w:val="none"/>
                <w:lang w:val="en-US" w:eastAsia="zh-CN"/>
              </w:rPr>
              <w:t>*</w:t>
            </w:r>
          </w:p>
        </w:tc>
        <w:tc>
          <w:tcPr>
            <w:tcW w:w="6581" w:type="dxa"/>
          </w:tcPr>
          <w:p w14:paraId="7CAB6015">
            <w:pPr>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是/否</w:t>
            </w:r>
          </w:p>
        </w:tc>
      </w:tr>
      <w:tr w14:paraId="5932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78ED94F3">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开户银行</w:t>
            </w:r>
            <w:r>
              <w:rPr>
                <w:rFonts w:hint="eastAsia" w:ascii="宋体" w:hAnsi="宋体"/>
                <w:bCs/>
                <w:color w:val="FF0000"/>
                <w:sz w:val="21"/>
                <w:szCs w:val="21"/>
                <w:highlight w:val="none"/>
                <w:lang w:val="en-US" w:eastAsia="zh-CN"/>
              </w:rPr>
              <w:t>*</w:t>
            </w:r>
          </w:p>
        </w:tc>
        <w:tc>
          <w:tcPr>
            <w:tcW w:w="6581" w:type="dxa"/>
            <w:vMerge w:val="restart"/>
            <w:vAlign w:val="center"/>
          </w:tcPr>
          <w:p w14:paraId="7854BEB1">
            <w:pPr>
              <w:jc w:val="center"/>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此处填写最终接收拨付款项的银行账户信息</w:t>
            </w:r>
          </w:p>
        </w:tc>
      </w:tr>
      <w:tr w14:paraId="77C0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64CBE387">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银行支行</w:t>
            </w:r>
            <w:r>
              <w:rPr>
                <w:rFonts w:hint="eastAsia" w:ascii="宋体" w:hAnsi="宋体"/>
                <w:bCs/>
                <w:color w:val="FF0000"/>
                <w:sz w:val="21"/>
                <w:szCs w:val="21"/>
                <w:highlight w:val="none"/>
                <w:lang w:val="en-US" w:eastAsia="zh-CN"/>
              </w:rPr>
              <w:t>*</w:t>
            </w:r>
          </w:p>
        </w:tc>
        <w:tc>
          <w:tcPr>
            <w:tcW w:w="6581" w:type="dxa"/>
            <w:vMerge w:val="continue"/>
          </w:tcPr>
          <w:p w14:paraId="53F89E4D">
            <w:pPr>
              <w:jc w:val="left"/>
              <w:rPr>
                <w:rFonts w:hint="eastAsia" w:ascii="宋体" w:hAnsi="宋体" w:eastAsia="宋体"/>
                <w:szCs w:val="21"/>
                <w:highlight w:val="none"/>
                <w:lang w:val="en-US" w:eastAsia="zh-CN"/>
              </w:rPr>
            </w:pPr>
          </w:p>
        </w:tc>
      </w:tr>
      <w:tr w14:paraId="7849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55B73C2D">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银行账号</w:t>
            </w:r>
            <w:r>
              <w:rPr>
                <w:rFonts w:hint="eastAsia" w:ascii="宋体" w:hAnsi="宋体"/>
                <w:bCs/>
                <w:color w:val="FF0000"/>
                <w:sz w:val="21"/>
                <w:szCs w:val="21"/>
                <w:highlight w:val="none"/>
                <w:lang w:val="en-US" w:eastAsia="zh-CN"/>
              </w:rPr>
              <w:t>*</w:t>
            </w:r>
          </w:p>
        </w:tc>
        <w:tc>
          <w:tcPr>
            <w:tcW w:w="6581" w:type="dxa"/>
            <w:vMerge w:val="continue"/>
          </w:tcPr>
          <w:p w14:paraId="4EA85B19">
            <w:pPr>
              <w:jc w:val="left"/>
              <w:rPr>
                <w:rFonts w:hint="eastAsia" w:ascii="宋体" w:hAnsi="宋体" w:eastAsia="宋体"/>
                <w:szCs w:val="21"/>
                <w:highlight w:val="none"/>
                <w:lang w:val="en-US" w:eastAsia="zh-CN"/>
              </w:rPr>
            </w:pPr>
          </w:p>
        </w:tc>
      </w:tr>
      <w:tr w14:paraId="7AEB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348CF21F">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开户户名</w:t>
            </w:r>
            <w:r>
              <w:rPr>
                <w:rFonts w:hint="eastAsia" w:ascii="宋体" w:hAnsi="宋体"/>
                <w:bCs/>
                <w:color w:val="FF0000"/>
                <w:sz w:val="21"/>
                <w:szCs w:val="21"/>
                <w:highlight w:val="none"/>
                <w:lang w:val="en-US" w:eastAsia="zh-CN"/>
              </w:rPr>
              <w:t>*</w:t>
            </w:r>
          </w:p>
        </w:tc>
        <w:tc>
          <w:tcPr>
            <w:tcW w:w="6581" w:type="dxa"/>
            <w:vMerge w:val="continue"/>
          </w:tcPr>
          <w:p w14:paraId="7D3665A4">
            <w:pPr>
              <w:jc w:val="left"/>
              <w:rPr>
                <w:rFonts w:hint="eastAsia" w:ascii="宋体" w:hAnsi="宋体" w:eastAsia="宋体"/>
                <w:szCs w:val="21"/>
                <w:highlight w:val="none"/>
                <w:lang w:val="en-US" w:eastAsia="zh-CN"/>
              </w:rPr>
            </w:pPr>
          </w:p>
        </w:tc>
      </w:tr>
      <w:tr w14:paraId="0A28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66D5E093">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收款人证件类型</w:t>
            </w:r>
            <w:r>
              <w:rPr>
                <w:rFonts w:hint="eastAsia" w:ascii="宋体" w:hAnsi="宋体"/>
                <w:bCs/>
                <w:color w:val="FF0000"/>
                <w:sz w:val="21"/>
                <w:szCs w:val="21"/>
                <w:highlight w:val="none"/>
                <w:lang w:val="en-US" w:eastAsia="zh-CN"/>
              </w:rPr>
              <w:t>*</w:t>
            </w:r>
          </w:p>
        </w:tc>
        <w:tc>
          <w:tcPr>
            <w:tcW w:w="6581" w:type="dxa"/>
          </w:tcPr>
          <w:p w14:paraId="0C35CE9E">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一般选择“社会信用代码”</w:t>
            </w:r>
          </w:p>
        </w:tc>
      </w:tr>
      <w:tr w14:paraId="7E99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5F0609F9">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收款人证件号码</w:t>
            </w:r>
            <w:r>
              <w:rPr>
                <w:rFonts w:hint="eastAsia" w:ascii="宋体" w:hAnsi="宋体"/>
                <w:bCs/>
                <w:color w:val="FF0000"/>
                <w:sz w:val="21"/>
                <w:szCs w:val="21"/>
                <w:highlight w:val="none"/>
                <w:lang w:val="en-US" w:eastAsia="zh-CN"/>
              </w:rPr>
              <w:t>*</w:t>
            </w:r>
          </w:p>
        </w:tc>
        <w:tc>
          <w:tcPr>
            <w:tcW w:w="6581" w:type="dxa"/>
          </w:tcPr>
          <w:p w14:paraId="44F40678">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填申报单位统一社会信用代码</w:t>
            </w:r>
          </w:p>
        </w:tc>
      </w:tr>
      <w:tr w14:paraId="2A74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025A1561">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收款人名称</w:t>
            </w:r>
            <w:r>
              <w:rPr>
                <w:rFonts w:hint="eastAsia" w:ascii="宋体" w:hAnsi="宋体"/>
                <w:bCs/>
                <w:color w:val="FF0000"/>
                <w:sz w:val="21"/>
                <w:szCs w:val="21"/>
                <w:highlight w:val="none"/>
                <w:lang w:val="en-US" w:eastAsia="zh-CN"/>
              </w:rPr>
              <w:t>*</w:t>
            </w:r>
          </w:p>
        </w:tc>
        <w:tc>
          <w:tcPr>
            <w:tcW w:w="6581" w:type="dxa"/>
          </w:tcPr>
          <w:p w14:paraId="42C842C9">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申报单位全称</w:t>
            </w:r>
          </w:p>
        </w:tc>
      </w:tr>
      <w:tr w14:paraId="44A5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36702E79">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项目支出金额（万元）</w:t>
            </w:r>
            <w:r>
              <w:rPr>
                <w:rFonts w:hint="eastAsia" w:ascii="宋体" w:hAnsi="宋体"/>
                <w:bCs/>
                <w:color w:val="FF0000"/>
                <w:sz w:val="21"/>
                <w:szCs w:val="21"/>
                <w:highlight w:val="none"/>
                <w:lang w:val="en-US" w:eastAsia="zh-CN"/>
              </w:rPr>
              <w:t>*</w:t>
            </w:r>
          </w:p>
        </w:tc>
        <w:tc>
          <w:tcPr>
            <w:tcW w:w="6581" w:type="dxa"/>
          </w:tcPr>
          <w:p w14:paraId="10254FA8">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按申报项目总投入金额填写</w:t>
            </w:r>
          </w:p>
        </w:tc>
      </w:tr>
    </w:tbl>
    <w:p w14:paraId="7F18BD4A">
      <w:pPr>
        <w:jc w:val="left"/>
        <w:rPr>
          <w:rFonts w:hint="eastAsia" w:ascii="宋体" w:hAnsi="宋体" w:eastAsia="宋体"/>
          <w:szCs w:val="21"/>
          <w:highlight w:val="none"/>
          <w:lang w:val="en-US" w:eastAsia="zh-CN"/>
        </w:rPr>
      </w:pPr>
    </w:p>
    <w:p w14:paraId="718AF6D1">
      <w:pPr>
        <w:pStyle w:val="5"/>
        <w:rPr>
          <w:rFonts w:hint="eastAsia"/>
          <w:highlight w:val="none"/>
          <w:lang w:eastAsia="zh-CN"/>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CESI楷体-GB2312">
    <w:panose1 w:val="02000500000000000000"/>
    <w:charset w:val="86"/>
    <w:family w:val="auto"/>
    <w:pitch w:val="default"/>
    <w:sig w:usb0="800002BF" w:usb1="184F6CF8" w:usb2="00000012" w:usb3="00000000" w:csb0="0004000F" w:csb1="00000000"/>
  </w:font>
  <w:font w:name="汉仪书宋二S">
    <w:altName w:val="方正书宋_GBK"/>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492F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A9A205">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6A9A205">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2C876"/>
    <w:multiLevelType w:val="singleLevel"/>
    <w:tmpl w:val="FFA2C876"/>
    <w:lvl w:ilvl="0" w:tentative="0">
      <w:start w:val="2"/>
      <w:numFmt w:val="chineseCounting"/>
      <w:suff w:val="nothing"/>
      <w:lvlText w:val="（%1）"/>
      <w:lvlJc w:val="left"/>
      <w:rPr>
        <w:rFonts w:hint="eastAsia"/>
      </w:rPr>
    </w:lvl>
  </w:abstractNum>
  <w:abstractNum w:abstractNumId="1">
    <w:nsid w:val="0D74467B"/>
    <w:multiLevelType w:val="multilevel"/>
    <w:tmpl w:val="0D74467B"/>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95E85"/>
    <w:rsid w:val="003663C9"/>
    <w:rsid w:val="0FAF5E6A"/>
    <w:rsid w:val="1757F150"/>
    <w:rsid w:val="17ADE711"/>
    <w:rsid w:val="18FF523B"/>
    <w:rsid w:val="1DFF7F43"/>
    <w:rsid w:val="1E9F2265"/>
    <w:rsid w:val="1EEE09F6"/>
    <w:rsid w:val="23BFD564"/>
    <w:rsid w:val="253F232F"/>
    <w:rsid w:val="258F8D1D"/>
    <w:rsid w:val="25CDFC13"/>
    <w:rsid w:val="26BF6109"/>
    <w:rsid w:val="27DBA4CF"/>
    <w:rsid w:val="2EDF2339"/>
    <w:rsid w:val="2F7F7B51"/>
    <w:rsid w:val="317F5823"/>
    <w:rsid w:val="31DFD920"/>
    <w:rsid w:val="34F74378"/>
    <w:rsid w:val="3573B83D"/>
    <w:rsid w:val="377E0F8A"/>
    <w:rsid w:val="37EAD72D"/>
    <w:rsid w:val="37FE39E1"/>
    <w:rsid w:val="38FF5F09"/>
    <w:rsid w:val="3A7F6274"/>
    <w:rsid w:val="3B5FA45F"/>
    <w:rsid w:val="3BFE1A4A"/>
    <w:rsid w:val="3BFE1A62"/>
    <w:rsid w:val="3BFEA7E0"/>
    <w:rsid w:val="3C77691A"/>
    <w:rsid w:val="3DBB70A6"/>
    <w:rsid w:val="3E7F68FB"/>
    <w:rsid w:val="3F4A1879"/>
    <w:rsid w:val="3FBA1432"/>
    <w:rsid w:val="3FF39128"/>
    <w:rsid w:val="3FFFC025"/>
    <w:rsid w:val="42E714D3"/>
    <w:rsid w:val="467FD361"/>
    <w:rsid w:val="4A7FD08E"/>
    <w:rsid w:val="4ADE473B"/>
    <w:rsid w:val="4BF72DA0"/>
    <w:rsid w:val="4DD3F2A8"/>
    <w:rsid w:val="4DF34B83"/>
    <w:rsid w:val="4EFB38EE"/>
    <w:rsid w:val="4FFBD54E"/>
    <w:rsid w:val="521F0134"/>
    <w:rsid w:val="53F3C58A"/>
    <w:rsid w:val="53FFD48B"/>
    <w:rsid w:val="57EFB38A"/>
    <w:rsid w:val="57F52F99"/>
    <w:rsid w:val="57FC2F8F"/>
    <w:rsid w:val="591AEB60"/>
    <w:rsid w:val="59F2E42B"/>
    <w:rsid w:val="5A6D34A2"/>
    <w:rsid w:val="5CDE9FD9"/>
    <w:rsid w:val="5CFF4CB9"/>
    <w:rsid w:val="5D3D86DE"/>
    <w:rsid w:val="5DFE7912"/>
    <w:rsid w:val="5DFF4246"/>
    <w:rsid w:val="5DFF563E"/>
    <w:rsid w:val="5EDBFFE5"/>
    <w:rsid w:val="5EF71E9A"/>
    <w:rsid w:val="5EFBCB3F"/>
    <w:rsid w:val="5F16171D"/>
    <w:rsid w:val="5F7B84CD"/>
    <w:rsid w:val="5F7F65ED"/>
    <w:rsid w:val="5FA6F5FB"/>
    <w:rsid w:val="5FBF5F34"/>
    <w:rsid w:val="5FCB664C"/>
    <w:rsid w:val="5FF7B80C"/>
    <w:rsid w:val="5FF7ED57"/>
    <w:rsid w:val="5FFA2BA2"/>
    <w:rsid w:val="623F7949"/>
    <w:rsid w:val="643C220E"/>
    <w:rsid w:val="65F7A511"/>
    <w:rsid w:val="66AF6D2F"/>
    <w:rsid w:val="6766D43B"/>
    <w:rsid w:val="67AFCC85"/>
    <w:rsid w:val="67DE5BD4"/>
    <w:rsid w:val="67FC19B5"/>
    <w:rsid w:val="6A6415BF"/>
    <w:rsid w:val="6AEF96A4"/>
    <w:rsid w:val="6B474966"/>
    <w:rsid w:val="6B9B92DF"/>
    <w:rsid w:val="6BC5D579"/>
    <w:rsid w:val="6CEFAB57"/>
    <w:rsid w:val="6D4A13AC"/>
    <w:rsid w:val="6DBFCA1C"/>
    <w:rsid w:val="6DFD0332"/>
    <w:rsid w:val="6E5F42A9"/>
    <w:rsid w:val="6EFD38B9"/>
    <w:rsid w:val="6FED5D98"/>
    <w:rsid w:val="6FF661D1"/>
    <w:rsid w:val="6FFE43B9"/>
    <w:rsid w:val="737DC002"/>
    <w:rsid w:val="73BBA6AA"/>
    <w:rsid w:val="73FF9BA8"/>
    <w:rsid w:val="75BE0360"/>
    <w:rsid w:val="75BF343C"/>
    <w:rsid w:val="75EF729E"/>
    <w:rsid w:val="76B6306B"/>
    <w:rsid w:val="76FE96A8"/>
    <w:rsid w:val="776DDEAB"/>
    <w:rsid w:val="77748EE5"/>
    <w:rsid w:val="779D58DB"/>
    <w:rsid w:val="77E8EB8E"/>
    <w:rsid w:val="77EDB8FF"/>
    <w:rsid w:val="77EF0591"/>
    <w:rsid w:val="77EF6916"/>
    <w:rsid w:val="77FE846F"/>
    <w:rsid w:val="785D76F9"/>
    <w:rsid w:val="793AB0DF"/>
    <w:rsid w:val="79726ECB"/>
    <w:rsid w:val="79F739F3"/>
    <w:rsid w:val="79FF4656"/>
    <w:rsid w:val="7BB642DC"/>
    <w:rsid w:val="7BBCABCC"/>
    <w:rsid w:val="7BDF00D4"/>
    <w:rsid w:val="7BFBCB94"/>
    <w:rsid w:val="7BFE38C4"/>
    <w:rsid w:val="7C1ECD05"/>
    <w:rsid w:val="7DE39E29"/>
    <w:rsid w:val="7DEFB832"/>
    <w:rsid w:val="7DFF288C"/>
    <w:rsid w:val="7DFFA80E"/>
    <w:rsid w:val="7E950961"/>
    <w:rsid w:val="7EF95E85"/>
    <w:rsid w:val="7EF9884F"/>
    <w:rsid w:val="7EFFE1F8"/>
    <w:rsid w:val="7F37F3CF"/>
    <w:rsid w:val="7F3DF05C"/>
    <w:rsid w:val="7F61DDBD"/>
    <w:rsid w:val="7F669F27"/>
    <w:rsid w:val="7F7482A6"/>
    <w:rsid w:val="7F962E62"/>
    <w:rsid w:val="7FA72F58"/>
    <w:rsid w:val="7FB7D3D7"/>
    <w:rsid w:val="7FBF8833"/>
    <w:rsid w:val="7FBFEBA9"/>
    <w:rsid w:val="7FD7D4B7"/>
    <w:rsid w:val="7FDF3B1C"/>
    <w:rsid w:val="7FDFF1FC"/>
    <w:rsid w:val="7FEE5C6E"/>
    <w:rsid w:val="7FF86A36"/>
    <w:rsid w:val="7FFB5EBE"/>
    <w:rsid w:val="7FFB6B23"/>
    <w:rsid w:val="7FFD52C1"/>
    <w:rsid w:val="7FFD898D"/>
    <w:rsid w:val="7FFF3C5F"/>
    <w:rsid w:val="7FFF50BC"/>
    <w:rsid w:val="8736BEF2"/>
    <w:rsid w:val="87F85757"/>
    <w:rsid w:val="97DB4823"/>
    <w:rsid w:val="9BEF6EB7"/>
    <w:rsid w:val="9BF3EBBD"/>
    <w:rsid w:val="9DD72CC8"/>
    <w:rsid w:val="9DEFF0ED"/>
    <w:rsid w:val="9F6EF97A"/>
    <w:rsid w:val="9FCF1E17"/>
    <w:rsid w:val="9FEDBD24"/>
    <w:rsid w:val="9FF82FC5"/>
    <w:rsid w:val="A7B3B38C"/>
    <w:rsid w:val="A8FBD5D9"/>
    <w:rsid w:val="AEEFD685"/>
    <w:rsid w:val="AF637319"/>
    <w:rsid w:val="AFCFB6AE"/>
    <w:rsid w:val="AFFB7408"/>
    <w:rsid w:val="B3D7048E"/>
    <w:rsid w:val="B5F37177"/>
    <w:rsid w:val="B63F4013"/>
    <w:rsid w:val="B73CF492"/>
    <w:rsid w:val="B76BCFFF"/>
    <w:rsid w:val="B76D84AB"/>
    <w:rsid w:val="B79FB499"/>
    <w:rsid w:val="B9BB9206"/>
    <w:rsid w:val="BB9FE01B"/>
    <w:rsid w:val="BD6D6A67"/>
    <w:rsid w:val="BDDFBEFA"/>
    <w:rsid w:val="BDEF5CBB"/>
    <w:rsid w:val="BE72BFAA"/>
    <w:rsid w:val="BE78E449"/>
    <w:rsid w:val="BEB72197"/>
    <w:rsid w:val="BEFD01EC"/>
    <w:rsid w:val="BF77EE39"/>
    <w:rsid w:val="BFBDCBCC"/>
    <w:rsid w:val="BFBFEA72"/>
    <w:rsid w:val="BFEA7ED5"/>
    <w:rsid w:val="BFF3CE81"/>
    <w:rsid w:val="BFFE0949"/>
    <w:rsid w:val="BFFFF13C"/>
    <w:rsid w:val="CBEB73B1"/>
    <w:rsid w:val="CD6F0479"/>
    <w:rsid w:val="CDFFD468"/>
    <w:rsid w:val="CF4AE920"/>
    <w:rsid w:val="CF537425"/>
    <w:rsid w:val="CFF3C344"/>
    <w:rsid w:val="CFFDB4B7"/>
    <w:rsid w:val="D0FF0B7F"/>
    <w:rsid w:val="D1DFE924"/>
    <w:rsid w:val="D3DE222C"/>
    <w:rsid w:val="D5BB9F0F"/>
    <w:rsid w:val="D6DD0B1C"/>
    <w:rsid w:val="D75DE976"/>
    <w:rsid w:val="D76DC572"/>
    <w:rsid w:val="D77FEA8C"/>
    <w:rsid w:val="D7FEE984"/>
    <w:rsid w:val="D97FAFFE"/>
    <w:rsid w:val="D9B78FD6"/>
    <w:rsid w:val="DB5778A3"/>
    <w:rsid w:val="DBF71C19"/>
    <w:rsid w:val="DBFD13E0"/>
    <w:rsid w:val="DCFFFF04"/>
    <w:rsid w:val="DD856BE5"/>
    <w:rsid w:val="DDDFB8C9"/>
    <w:rsid w:val="DE9F8707"/>
    <w:rsid w:val="DEDFA9DA"/>
    <w:rsid w:val="DEFF6F4C"/>
    <w:rsid w:val="DF3FD41A"/>
    <w:rsid w:val="DF5F2DEC"/>
    <w:rsid w:val="DFE96826"/>
    <w:rsid w:val="DFEB17CE"/>
    <w:rsid w:val="DFFE10CC"/>
    <w:rsid w:val="DFFF2976"/>
    <w:rsid w:val="DFFFFC3B"/>
    <w:rsid w:val="E1637AC9"/>
    <w:rsid w:val="E33F2918"/>
    <w:rsid w:val="E3FEE979"/>
    <w:rsid w:val="E42B552A"/>
    <w:rsid w:val="E4DCEFE9"/>
    <w:rsid w:val="E5FF8B7B"/>
    <w:rsid w:val="E6E8A71D"/>
    <w:rsid w:val="E72B0939"/>
    <w:rsid w:val="E79FAEF8"/>
    <w:rsid w:val="E9D2D723"/>
    <w:rsid w:val="E9DB89AD"/>
    <w:rsid w:val="E9E90938"/>
    <w:rsid w:val="EA3F7529"/>
    <w:rsid w:val="EB7DE2B7"/>
    <w:rsid w:val="EBF529C0"/>
    <w:rsid w:val="EBFE6114"/>
    <w:rsid w:val="ECFCA219"/>
    <w:rsid w:val="EEE3A22A"/>
    <w:rsid w:val="EEEF594A"/>
    <w:rsid w:val="EF1E4109"/>
    <w:rsid w:val="EF5D65E8"/>
    <w:rsid w:val="EF7F7DAD"/>
    <w:rsid w:val="EF96A1DB"/>
    <w:rsid w:val="EFAC2EC8"/>
    <w:rsid w:val="EFE7E598"/>
    <w:rsid w:val="EFFFA241"/>
    <w:rsid w:val="F1FF0305"/>
    <w:rsid w:val="F377B9C9"/>
    <w:rsid w:val="F37EE5A9"/>
    <w:rsid w:val="F3CF2296"/>
    <w:rsid w:val="F3D59AF1"/>
    <w:rsid w:val="F3DE6014"/>
    <w:rsid w:val="F3FBEEA0"/>
    <w:rsid w:val="F3FF9122"/>
    <w:rsid w:val="F52F28C9"/>
    <w:rsid w:val="F5FF6250"/>
    <w:rsid w:val="F6571EC2"/>
    <w:rsid w:val="F6AE4AD3"/>
    <w:rsid w:val="F7BD1A96"/>
    <w:rsid w:val="F7FF1556"/>
    <w:rsid w:val="F7FF7502"/>
    <w:rsid w:val="F979E530"/>
    <w:rsid w:val="F9BB8393"/>
    <w:rsid w:val="FB35227C"/>
    <w:rsid w:val="FBB72945"/>
    <w:rsid w:val="FBBE8723"/>
    <w:rsid w:val="FBD5A2F4"/>
    <w:rsid w:val="FBED4062"/>
    <w:rsid w:val="FCDDAB68"/>
    <w:rsid w:val="FD186E9A"/>
    <w:rsid w:val="FD7BA6B2"/>
    <w:rsid w:val="FDE58750"/>
    <w:rsid w:val="FDEA8A4E"/>
    <w:rsid w:val="FDECB49B"/>
    <w:rsid w:val="FDFBD052"/>
    <w:rsid w:val="FE698FC9"/>
    <w:rsid w:val="FE7B98F7"/>
    <w:rsid w:val="FE7F9835"/>
    <w:rsid w:val="FEBDF9FB"/>
    <w:rsid w:val="FEBEDD00"/>
    <w:rsid w:val="FEDEEEA9"/>
    <w:rsid w:val="FEEF5FC9"/>
    <w:rsid w:val="FEF5C515"/>
    <w:rsid w:val="FEFC7D47"/>
    <w:rsid w:val="FF3D8289"/>
    <w:rsid w:val="FF3F0111"/>
    <w:rsid w:val="FF5CFFDF"/>
    <w:rsid w:val="FF5D2A42"/>
    <w:rsid w:val="FF5F5416"/>
    <w:rsid w:val="FF673A5C"/>
    <w:rsid w:val="FF76F5ED"/>
    <w:rsid w:val="FF772411"/>
    <w:rsid w:val="FF7BE634"/>
    <w:rsid w:val="FF9F296A"/>
    <w:rsid w:val="FFAB2D23"/>
    <w:rsid w:val="FFBDC918"/>
    <w:rsid w:val="FFBFDB6E"/>
    <w:rsid w:val="FFEA008A"/>
    <w:rsid w:val="FFEF19EA"/>
    <w:rsid w:val="FFEFDA0B"/>
    <w:rsid w:val="FFF2ABC2"/>
    <w:rsid w:val="FFF34C63"/>
    <w:rsid w:val="FFF5AD12"/>
    <w:rsid w:val="FFF74739"/>
    <w:rsid w:val="FFFF4D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4"/>
    <w:next w:val="4"/>
    <w:qFormat/>
    <w:uiPriority w:val="9"/>
    <w:pPr>
      <w:keepNext w:val="0"/>
      <w:keepLines w:val="0"/>
      <w:spacing w:beforeLines="0" w:beforeAutospacing="0" w:afterLines="0" w:afterAutospacing="0" w:line="560" w:lineRule="exact"/>
      <w:ind w:firstLine="640" w:firstLineChars="200"/>
      <w:jc w:val="both"/>
      <w:outlineLvl w:val="2"/>
    </w:pPr>
    <w:rPr>
      <w:rFonts w:ascii="楷体_GB2312" w:hAnsi="楷体_GB2312" w:eastAsia="楷体_GB2312" w:cs="Times New Roma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4">
    <w:name w:val="正文_0"/>
    <w:next w:val="5"/>
    <w:qFormat/>
    <w:uiPriority w:val="0"/>
    <w:pPr>
      <w:widowControl w:val="0"/>
      <w:jc w:val="both"/>
    </w:pPr>
    <w:rPr>
      <w:rFonts w:ascii="Calibri" w:hAnsi="Calibri" w:eastAsia="宋体" w:cs="Times New Roman"/>
      <w:kern w:val="2"/>
      <w:sz w:val="21"/>
      <w:szCs w:val="24"/>
      <w:lang w:val="en-US" w:eastAsia="zh-CN" w:bidi="ar-SA"/>
    </w:rPr>
  </w:style>
  <w:style w:type="paragraph" w:styleId="5">
    <w:name w:val="Normal Indent"/>
    <w:basedOn w:val="1"/>
    <w:next w:val="1"/>
    <w:unhideWhenUsed/>
    <w:qFormat/>
    <w:uiPriority w:val="99"/>
    <w:pPr>
      <w:ind w:firstLine="420" w:firstLineChars="200"/>
    </w:pPr>
  </w:style>
  <w:style w:type="paragraph" w:styleId="6">
    <w:name w:val="Body Text"/>
    <w:basedOn w:val="4"/>
    <w:qFormat/>
    <w:uiPriority w:val="3"/>
    <w:pPr>
      <w:spacing w:line="540" w:lineRule="exact"/>
      <w:jc w:val="left"/>
    </w:pPr>
    <w:rPr>
      <w:rFonts w:ascii="楷体_GB2312" w:hAnsi="Times New Roman" w:eastAsia="楷体_GB2312"/>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nhideWhenUsed/>
    <w:qFormat/>
    <w:uiPriority w:val="0"/>
    <w:pPr>
      <w:spacing w:beforeAutospacing="1"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3</TotalTime>
  <ScaleCrop>false</ScaleCrop>
  <LinksUpToDate>false</LinksUpToDate>
  <CharactersWithSpaces>0</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2024-03-04T09:06:00Z</dcterms:created>
  <dc:creator>余</dc:creator>
  <cp:lastModifiedBy>路婧</cp:lastModifiedBy>
  <cp:lastPrinted>2026-04-03T19:43:00Z</cp:lastPrinted>
  <dcterms:modified xsi:type="dcterms:W3CDTF">2026-06-04T09:25:45Z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0C1E00A53D16EB69A8E8D46881873C11_43</vt:lpwstr>
  </property>
</Properties>
</file>