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bCs/>
          <w:kern w:val="0"/>
          <w:sz w:val="32"/>
          <w:szCs w:val="32"/>
        </w:rPr>
        <w:t>3</w:t>
      </w:r>
    </w:p>
    <w:p>
      <w:pPr>
        <w:widowControl/>
        <w:spacing w:line="560" w:lineRule="exact"/>
        <w:jc w:val="center"/>
        <w:rPr>
          <w:rFonts w:ascii="华文中宋" w:hAnsi="华文中宋" w:eastAsia="华文中宋" w:cs="黑体"/>
          <w:sz w:val="44"/>
          <w:szCs w:val="44"/>
        </w:rPr>
      </w:pPr>
    </w:p>
    <w:p>
      <w:pPr>
        <w:widowControl/>
        <w:spacing w:line="560" w:lineRule="exact"/>
        <w:jc w:val="center"/>
        <w:rPr>
          <w:rFonts w:ascii="华文中宋" w:hAnsi="华文中宋" w:eastAsia="华文中宋" w:cs="仿宋_GB2312"/>
          <w:sz w:val="44"/>
          <w:szCs w:val="44"/>
        </w:rPr>
      </w:pPr>
      <w:r>
        <w:rPr>
          <w:rFonts w:hint="eastAsia" w:ascii="华文中宋" w:hAnsi="华文中宋" w:eastAsia="华文中宋" w:cs="黑体"/>
          <w:sz w:val="44"/>
          <w:szCs w:val="44"/>
        </w:rPr>
        <w:t>广交会深圳交易团变更</w:t>
      </w:r>
      <w:r>
        <w:rPr>
          <w:rFonts w:hint="eastAsia" w:ascii="华文中宋" w:hAnsi="华文中宋" w:eastAsia="华文中宋" w:cs="仿宋_GB2312"/>
          <w:sz w:val="44"/>
          <w:szCs w:val="44"/>
        </w:rPr>
        <w:t>“参展易捷通”系统</w:t>
      </w:r>
    </w:p>
    <w:p>
      <w:pPr>
        <w:widowControl/>
        <w:spacing w:line="560" w:lineRule="exact"/>
        <w:jc w:val="center"/>
        <w:rPr>
          <w:rFonts w:ascii="华文中宋" w:hAnsi="华文中宋" w:eastAsia="华文中宋" w:cs="黑体"/>
          <w:sz w:val="44"/>
          <w:szCs w:val="44"/>
        </w:rPr>
      </w:pPr>
      <w:r>
        <w:rPr>
          <w:rFonts w:hint="eastAsia" w:ascii="华文中宋" w:hAnsi="华文中宋" w:eastAsia="华文中宋" w:cs="仿宋_GB2312"/>
          <w:sz w:val="44"/>
          <w:szCs w:val="44"/>
        </w:rPr>
        <w:t>认证手机及邮箱申请表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广交会深圳交易团：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  </w:t>
      </w:r>
      <w:r>
        <w:rPr>
          <w:rFonts w:hint="eastAsia" w:ascii="仿宋_GB2312" w:eastAsia="仿宋_GB2312"/>
          <w:sz w:val="32"/>
          <w:szCs w:val="32"/>
          <w:u w:val="single"/>
        </w:rPr>
        <w:t>（原因）</w:t>
      </w:r>
      <w:r>
        <w:rPr>
          <w:rFonts w:hint="eastAsia" w:ascii="仿宋_GB2312" w:eastAsia="仿宋_GB2312"/>
          <w:sz w:val="32"/>
          <w:szCs w:val="32"/>
        </w:rPr>
        <w:t>，遗失广交会参展易捷通系统的登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录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账号密码、系统的认证手机及邮箱，现申请变更。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企业名称：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企业统一社会信用代码：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新系统认证手机：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新系统认证邮箱：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b/>
          <w:bCs/>
          <w:sz w:val="32"/>
          <w:szCs w:val="32"/>
        </w:rPr>
        <w:t>请携带此表与加盖公章的营业执照复印件递交至深圳交易团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5760" w:firstLineChars="18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经办人签字：</w:t>
      </w:r>
    </w:p>
    <w:p>
      <w:pPr>
        <w:spacing w:line="560" w:lineRule="exact"/>
        <w:ind w:firstLine="5760" w:firstLineChars="18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企业盖章：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           </w:t>
      </w:r>
      <w:r>
        <w:rPr>
          <w:rFonts w:hint="eastAsia" w:ascii="仿宋_GB2312" w:eastAsia="仿宋_GB2312"/>
          <w:sz w:val="32"/>
          <w:szCs w:val="32"/>
        </w:rPr>
        <w:t>日期：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联系电话：88916820、88916989、88916970、88916858、88916866、88916966</w:t>
      </w:r>
    </w:p>
    <w:p>
      <w:pPr>
        <w:ind w:firstLine="480" w:firstLineChars="150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地址：深圳福田区金田路4028号经贸中心大厦6楼710</w:t>
      </w:r>
    </w:p>
    <w:sectPr>
      <w:pgSz w:w="11906" w:h="16838"/>
      <w:pgMar w:top="1701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6779CA"/>
    <w:rsid w:val="00145ED8"/>
    <w:rsid w:val="003B4C71"/>
    <w:rsid w:val="00484E8F"/>
    <w:rsid w:val="004D30FD"/>
    <w:rsid w:val="0062476A"/>
    <w:rsid w:val="0085472D"/>
    <w:rsid w:val="00E100ED"/>
    <w:rsid w:val="00E90FF6"/>
    <w:rsid w:val="00F77C11"/>
    <w:rsid w:val="00FB21CE"/>
    <w:rsid w:val="582C4818"/>
    <w:rsid w:val="FF67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288</Characters>
  <Lines>2</Lines>
  <Paragraphs>1</Paragraphs>
  <TotalTime>3</TotalTime>
  <ScaleCrop>false</ScaleCrop>
  <LinksUpToDate>false</LinksUpToDate>
  <CharactersWithSpaces>337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2023-11-16T16:32:00Z</dcterms:created>
  <dc:creator>网站运维(陈梓标)</dc:creator>
  <cp:lastModifiedBy>网站运维（陈梓标）</cp:lastModifiedBy>
  <dcterms:modified xsi:type="dcterms:W3CDTF">2026-05-13T03:05:46Z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