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FD" w:rsidRDefault="00F77C11">
      <w:pPr>
        <w:widowControl/>
        <w:spacing w:line="560" w:lineRule="exact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 w:rsidR="0062476A">
        <w:rPr>
          <w:rFonts w:ascii="黑体" w:eastAsia="黑体" w:hAnsi="黑体" w:cs="黑体"/>
          <w:bCs/>
          <w:kern w:val="0"/>
          <w:sz w:val="32"/>
          <w:szCs w:val="32"/>
        </w:rPr>
        <w:t>3</w:t>
      </w:r>
    </w:p>
    <w:p w:rsidR="004D30FD" w:rsidRDefault="004D30FD">
      <w:pPr>
        <w:widowControl/>
        <w:spacing w:line="560" w:lineRule="exact"/>
        <w:jc w:val="center"/>
        <w:rPr>
          <w:rFonts w:ascii="华文中宋" w:eastAsia="华文中宋" w:hAnsi="华文中宋" w:cs="黑体"/>
          <w:sz w:val="44"/>
          <w:szCs w:val="44"/>
        </w:rPr>
      </w:pPr>
    </w:p>
    <w:p w:rsidR="004D30FD" w:rsidRDefault="00F77C11">
      <w:pPr>
        <w:widowControl/>
        <w:spacing w:line="560" w:lineRule="exact"/>
        <w:jc w:val="center"/>
        <w:rPr>
          <w:rFonts w:ascii="华文中宋" w:eastAsia="华文中宋" w:hAnsi="华文中宋" w:cs="仿宋_GB2312"/>
          <w:sz w:val="44"/>
          <w:szCs w:val="44"/>
        </w:rPr>
      </w:pPr>
      <w:r>
        <w:rPr>
          <w:rFonts w:ascii="华文中宋" w:eastAsia="华文中宋" w:hAnsi="华文中宋" w:cs="黑体" w:hint="eastAsia"/>
          <w:sz w:val="44"/>
          <w:szCs w:val="44"/>
        </w:rPr>
        <w:t>广交会深圳交易团变更</w:t>
      </w:r>
      <w:r>
        <w:rPr>
          <w:rFonts w:ascii="华文中宋" w:eastAsia="华文中宋" w:hAnsi="华文中宋" w:cs="仿宋_GB2312" w:hint="eastAsia"/>
          <w:sz w:val="44"/>
          <w:szCs w:val="44"/>
        </w:rPr>
        <w:t>“参展易捷通”系统</w:t>
      </w:r>
    </w:p>
    <w:p w:rsidR="004D30FD" w:rsidRDefault="00F77C11">
      <w:pPr>
        <w:widowControl/>
        <w:spacing w:line="560" w:lineRule="exact"/>
        <w:jc w:val="center"/>
        <w:rPr>
          <w:rFonts w:ascii="华文中宋" w:eastAsia="华文中宋" w:hAnsi="华文中宋" w:cs="黑体"/>
          <w:sz w:val="44"/>
          <w:szCs w:val="44"/>
        </w:rPr>
      </w:pPr>
      <w:r>
        <w:rPr>
          <w:rFonts w:ascii="华文中宋" w:eastAsia="华文中宋" w:hAnsi="华文中宋" w:cs="仿宋_GB2312" w:hint="eastAsia"/>
          <w:sz w:val="44"/>
          <w:szCs w:val="44"/>
        </w:rPr>
        <w:t>认证手机及邮箱申请表</w:t>
      </w:r>
    </w:p>
    <w:p w:rsidR="004D30FD" w:rsidRDefault="004D30F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D30FD" w:rsidRDefault="00F77C1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广交会深圳交易团：</w:t>
      </w:r>
    </w:p>
    <w:p w:rsidR="004D30FD" w:rsidRDefault="00F77C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>（原因）</w:t>
      </w:r>
      <w:r>
        <w:rPr>
          <w:rFonts w:ascii="仿宋_GB2312" w:eastAsia="仿宋_GB2312" w:hint="eastAsia"/>
          <w:sz w:val="32"/>
          <w:szCs w:val="32"/>
        </w:rPr>
        <w:t>，遗失广交会参展易捷通系统的登陆账号密码、系统的认证手机及邮箱，现申请变更。</w:t>
      </w:r>
    </w:p>
    <w:p w:rsidR="004D30FD" w:rsidRDefault="00F77C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企业名称：</w:t>
      </w:r>
    </w:p>
    <w:p w:rsidR="004D30FD" w:rsidRDefault="00F77C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企业统一社会信用代码：</w:t>
      </w:r>
    </w:p>
    <w:p w:rsidR="004D30FD" w:rsidRDefault="00F77C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新系统认证手机：</w:t>
      </w:r>
    </w:p>
    <w:p w:rsidR="004D30FD" w:rsidRDefault="00F77C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新系统认证邮箱：</w:t>
      </w:r>
    </w:p>
    <w:p w:rsidR="004D30FD" w:rsidRDefault="00F77C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4D30FD" w:rsidRDefault="00F77C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4D30FD" w:rsidRDefault="00484E8F" w:rsidP="00484E8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484E8F">
        <w:rPr>
          <w:rFonts w:ascii="仿宋_GB2312" w:eastAsia="仿宋_GB2312" w:hint="eastAsia"/>
          <w:b/>
          <w:bCs/>
          <w:sz w:val="32"/>
          <w:szCs w:val="32"/>
        </w:rPr>
        <w:t>请携带此表与加盖公章的营业执照复印件递交至深圳交易团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D30FD" w:rsidRDefault="004D30F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30FD" w:rsidRDefault="00F77C11" w:rsidP="00E100ED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经办人签字：</w:t>
      </w:r>
    </w:p>
    <w:p w:rsidR="004D30FD" w:rsidRDefault="00F77C11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企业盖章：</w:t>
      </w:r>
    </w:p>
    <w:p w:rsidR="00E100ED" w:rsidRDefault="003B4C71" w:rsidP="003B4C7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>日期：</w:t>
      </w:r>
    </w:p>
    <w:p w:rsidR="003B4C71" w:rsidRDefault="003B4C71" w:rsidP="003B4C7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100ED" w:rsidRPr="00484E8F" w:rsidRDefault="00E90FF6" w:rsidP="00E100ED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E90FF6"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联系电话：88916820、88916989、88916970、88916858、88916866、88916966</w:t>
      </w:r>
      <w:bookmarkStart w:id="0" w:name="_GoBack"/>
      <w:bookmarkEnd w:id="0"/>
    </w:p>
    <w:p w:rsidR="004D30FD" w:rsidRPr="00484E8F" w:rsidRDefault="00E100ED" w:rsidP="00E100ED">
      <w:pPr>
        <w:ind w:firstLineChars="150" w:firstLine="480"/>
      </w:pPr>
      <w:r w:rsidRPr="00484E8F">
        <w:rPr>
          <w:rFonts w:ascii="仿宋_GB2312" w:eastAsia="仿宋_GB2312" w:hAnsi="仿宋_GB2312" w:cs="仿宋_GB2312" w:hint="eastAsia"/>
          <w:kern w:val="0"/>
          <w:sz w:val="32"/>
          <w:szCs w:val="32"/>
        </w:rPr>
        <w:t>地址：深圳福田区金田路4028号经贸中心大厦6楼710</w:t>
      </w:r>
    </w:p>
    <w:sectPr w:rsidR="004D30FD" w:rsidRPr="00484E8F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1CE" w:rsidRDefault="00FB21CE" w:rsidP="00E100ED">
      <w:r>
        <w:separator/>
      </w:r>
    </w:p>
  </w:endnote>
  <w:endnote w:type="continuationSeparator" w:id="0">
    <w:p w:rsidR="00FB21CE" w:rsidRDefault="00FB21CE" w:rsidP="00E1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1CE" w:rsidRDefault="00FB21CE" w:rsidP="00E100ED">
      <w:r>
        <w:separator/>
      </w:r>
    </w:p>
  </w:footnote>
  <w:footnote w:type="continuationSeparator" w:id="0">
    <w:p w:rsidR="00FB21CE" w:rsidRDefault="00FB21CE" w:rsidP="00E1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6779CA"/>
    <w:rsid w:val="FF6779CA"/>
    <w:rsid w:val="00145ED8"/>
    <w:rsid w:val="003B4C71"/>
    <w:rsid w:val="00484E8F"/>
    <w:rsid w:val="004D30FD"/>
    <w:rsid w:val="0062476A"/>
    <w:rsid w:val="0085472D"/>
    <w:rsid w:val="00E100ED"/>
    <w:rsid w:val="00E90FF6"/>
    <w:rsid w:val="00F77C11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B68F94-00E7-45FC-BDC2-0DC10728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00ED"/>
    <w:rPr>
      <w:kern w:val="2"/>
      <w:sz w:val="18"/>
      <w:szCs w:val="18"/>
    </w:rPr>
  </w:style>
  <w:style w:type="paragraph" w:styleId="a5">
    <w:name w:val="footer"/>
    <w:basedOn w:val="a"/>
    <w:link w:val="a6"/>
    <w:rsid w:val="00E10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00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网站运维(陈梓标)</dc:creator>
  <cp:lastModifiedBy>牟飞鹭</cp:lastModifiedBy>
  <cp:revision>7</cp:revision>
  <dcterms:created xsi:type="dcterms:W3CDTF">2023-11-16T16:32:00Z</dcterms:created>
  <dcterms:modified xsi:type="dcterms:W3CDTF">2024-05-07T02:41:00Z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