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223AD">
      <w:pPr>
        <w:adjustRightInd w:val="0"/>
        <w:snapToGrid w:val="0"/>
        <w:spacing w:line="560" w:lineRule="exact"/>
        <w:ind w:firstLine="0" w:firstLineChars="0"/>
        <w:jc w:val="both"/>
        <w:rPr>
          <w:rFonts w:hint="eastAsia" w:ascii="黑体" w:hAnsi="黑体" w:eastAsia="黑体" w:cs="黑体"/>
          <w:b w:val="0"/>
          <w:bCs w:val="0"/>
          <w:sz w:val="32"/>
          <w:szCs w:val="32"/>
          <w:lang w:val="en-US" w:eastAsia="zh-CN"/>
        </w:rPr>
      </w:pPr>
      <w:bookmarkStart w:id="2" w:name="_GoBack"/>
      <w:bookmarkEnd w:id="2"/>
      <w:r>
        <w:rPr>
          <w:rFonts w:hint="eastAsia" w:ascii="黑体" w:hAnsi="黑体" w:eastAsia="黑体" w:cs="黑体"/>
          <w:b w:val="0"/>
          <w:bCs w:val="0"/>
          <w:sz w:val="32"/>
          <w:szCs w:val="32"/>
          <w:lang w:val="en-US" w:eastAsia="zh-CN"/>
        </w:rPr>
        <w:t>附件1</w:t>
      </w:r>
    </w:p>
    <w:p w14:paraId="119B79C7">
      <w:pPr>
        <w:adjustRightInd w:val="0"/>
        <w:snapToGrid w:val="0"/>
        <w:spacing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场景分类说明</w:t>
      </w:r>
    </w:p>
    <w:p w14:paraId="710557B5">
      <w:pPr>
        <w:adjustRightInd w:val="0"/>
        <w:snapToGrid w:val="0"/>
        <w:spacing w:line="560" w:lineRule="exact"/>
        <w:ind w:firstLine="643" w:firstLineChars="200"/>
        <w:jc w:val="both"/>
        <w:rPr>
          <w:rFonts w:hint="eastAsia" w:ascii="仿宋_GB2312" w:hAnsi="仿宋_GB2312" w:eastAsia="仿宋_GB2312" w:cs="仿宋_GB2312"/>
          <w:b/>
          <w:bCs/>
          <w:sz w:val="32"/>
          <w:szCs w:val="32"/>
          <w:lang w:val="en-US" w:eastAsia="zh-CN"/>
        </w:rPr>
      </w:pPr>
    </w:p>
    <w:p w14:paraId="24551F15">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1.制造业：</w:t>
      </w:r>
      <w:r>
        <w:rPr>
          <w:rFonts w:hint="eastAsia" w:ascii="仿宋_GB2312" w:hAnsi="仿宋_GB2312" w:eastAsia="仿宋_GB2312" w:cs="仿宋_GB2312"/>
          <w:sz w:val="32"/>
          <w:szCs w:val="32"/>
          <w:lang w:val="en-US" w:eastAsia="zh-CN"/>
        </w:rPr>
        <w:t>研制焊接、装配、喷涂、搬运、磨抛等机器人新产品，加快机器人化生产装备向相关领域应用拓展。推动在汽车、电子、机械、轻工、纺织、建材、医药等已形成较大规模应用的行业，卫浴、陶瓷、光伏、冶炼、铸造、钣金、五金、家具等细分领域，喷釉、修胚、抛光、打磨、焊接、喷涂、搬运、码垛等关键环节应用。</w:t>
      </w:r>
    </w:p>
    <w:p w14:paraId="6981A79A">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2.农业：</w:t>
      </w:r>
      <w:r>
        <w:rPr>
          <w:rFonts w:hint="eastAsia" w:ascii="仿宋_GB2312" w:hAnsi="仿宋_GB2312" w:eastAsia="仿宋_GB2312" w:cs="仿宋_GB2312"/>
          <w:sz w:val="32"/>
          <w:szCs w:val="32"/>
          <w:lang w:val="en-US" w:eastAsia="zh-CN"/>
        </w:rPr>
        <w:t>研制耕整地、育种育苗、播种、灌溉、植保、采摘收获、分选、巡检、挤奶等作业机器人，以及畜禽养殖、水产养殖的喂料、清污、消毒、疫病防治、环境控制、畜产品采集等机器人产品。开发专用操控系统、自主智能移动平台及作业部件，推动机器人与农田、农艺、品种相适应，实现信息在线感知、精细生产管控、无人自主作业、高效运维管理。加快农林牧渔业基础设施和生产装备智能化改造，推动机器人与农业种植、养殖、林业、渔业生产深度融合，支撑智慧农业发展。</w:t>
      </w:r>
    </w:p>
    <w:p w14:paraId="74C0CDB7">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3.建筑：</w:t>
      </w:r>
      <w:r>
        <w:rPr>
          <w:rFonts w:hint="eastAsia" w:ascii="仿宋_GB2312" w:hAnsi="仿宋_GB2312" w:eastAsia="仿宋_GB2312" w:cs="仿宋_GB2312"/>
          <w:sz w:val="32"/>
          <w:szCs w:val="32"/>
          <w:lang w:val="en-US" w:eastAsia="zh-CN"/>
        </w:rPr>
        <w:t>研制测量、材料配送、钢筋加工、混凝土浇筑、楼面墙面装饰装修、构部件安装和焊接、机电安装等机器人产品。提升机器人对高原高寒、恶劣天气、特殊地质等特殊自然条件下基础设施建养以及长大穿山隧道、超大跨径桥梁、深水航道等大型复杂基础设施建养的适应性。推动机器人在混凝土预制构件制作、钢构件下料焊接、隔墙板和集成厨卫加工等建筑部品部件生产环节，以及建筑安全监测、安防巡检、高层建筑清洁等运维环节的创新应用。推进建筑机器人拓展应用空间，助力智能建造与新型建筑工业化协同发展。</w:t>
      </w:r>
    </w:p>
    <w:p w14:paraId="19A8058C">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4.能源：</w:t>
      </w:r>
      <w:r>
        <w:rPr>
          <w:rFonts w:hint="eastAsia" w:ascii="仿宋_GB2312" w:hAnsi="仿宋_GB2312" w:eastAsia="仿宋_GB2312" w:cs="仿宋_GB2312"/>
          <w:sz w:val="32"/>
          <w:szCs w:val="32"/>
          <w:lang w:val="en-US" w:eastAsia="zh-CN"/>
        </w:rPr>
        <w:t>研制能源基础设施建设、巡检、操作、维护、应急处置等机器人产品。推广机器人在风电场、光伏电站、水电站、核电站、油气管网、枢纽变电站、重要换流站、主干电网、重要输电通道等能源基础设施场景应用。</w:t>
      </w:r>
    </w:p>
    <w:p w14:paraId="4B9F4E5F">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5.商贸物流：</w:t>
      </w:r>
      <w:r>
        <w:rPr>
          <w:rFonts w:hint="eastAsia" w:ascii="仿宋_GB2312" w:hAnsi="仿宋_GB2312" w:eastAsia="仿宋_GB2312" w:cs="仿宋_GB2312"/>
          <w:sz w:val="32"/>
          <w:szCs w:val="32"/>
          <w:lang w:val="en-US" w:eastAsia="zh-CN"/>
        </w:rPr>
        <w:t>研制自主移动机器人、配送机器人、自动码垛机、智能分拣机等产品。鼓励机器人企业开发末端配送整体解决方案，促进机器人配送、智能信包箱（智能快件箱）等多式联动的即时配送场景普及推广。打造以机器人为重点的智慧物流系统，提升商贸物流数字化水平。</w:t>
      </w:r>
    </w:p>
    <w:p w14:paraId="4AF8910F">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6.医疗健康：</w:t>
      </w:r>
      <w:r>
        <w:rPr>
          <w:rFonts w:hint="eastAsia" w:ascii="仿宋_GB2312" w:hAnsi="仿宋_GB2312" w:eastAsia="仿宋_GB2312" w:cs="仿宋_GB2312"/>
          <w:sz w:val="32"/>
          <w:szCs w:val="32"/>
          <w:lang w:val="en-US" w:eastAsia="zh-CN"/>
        </w:rPr>
        <w:t>研制咨询服务、手术、辅助检查、辅助巡诊、重症护理、急救、生命支持、康复、检验采样、消毒清洁等医疗机器人产品。推动机器人在医院康复、远程医疗、卫生防疫等场景应用。</w:t>
      </w:r>
    </w:p>
    <w:p w14:paraId="0A95E5AE">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7.养老服务：</w:t>
      </w:r>
      <w:r>
        <w:rPr>
          <w:rFonts w:hint="eastAsia" w:ascii="仿宋_GB2312" w:hAnsi="仿宋_GB2312" w:eastAsia="仿宋_GB2312" w:cs="仿宋_GB2312"/>
          <w:sz w:val="32"/>
          <w:szCs w:val="32"/>
          <w:lang w:val="en-US" w:eastAsia="zh-CN"/>
        </w:rPr>
        <w:t>研制残障辅助、助浴、二便护理、康复训练、家务、情感陪护、娱乐休闲、安防监控等助老助残机器人产品。积极推动外骨骼机器人、养老护理机器人等在养老服务场景的应用验证。</w:t>
      </w:r>
    </w:p>
    <w:p w14:paraId="2AA54DDD">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8.教育：</w:t>
      </w:r>
      <w:r>
        <w:rPr>
          <w:rFonts w:hint="eastAsia" w:ascii="仿宋_GB2312" w:hAnsi="仿宋_GB2312" w:eastAsia="仿宋_GB2312" w:cs="仿宋_GB2312"/>
          <w:sz w:val="32"/>
          <w:szCs w:val="32"/>
          <w:lang w:val="en-US" w:eastAsia="zh-CN"/>
        </w:rPr>
        <w:t>研制交互、教学、竞赛等教育机器人产品及编程系统。针对教学、实训、竞赛等场景开发更多功能和配套课程内容。深化机器人在教学科研、技能培训、校园安全等场景应用。</w:t>
      </w:r>
    </w:p>
    <w:p w14:paraId="46F0F188">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9.商业社区服务：</w:t>
      </w:r>
      <w:r>
        <w:rPr>
          <w:rFonts w:hint="eastAsia" w:ascii="仿宋_GB2312" w:hAnsi="仿宋_GB2312" w:eastAsia="仿宋_GB2312" w:cs="仿宋_GB2312"/>
          <w:sz w:val="32"/>
          <w:szCs w:val="32"/>
          <w:lang w:val="en-US" w:eastAsia="zh-CN"/>
        </w:rPr>
        <w:t>研制餐饮、配送、迎宾、导览、咨询、清洁、代步等商用机器人，以及烹饪、监护、陪伴、割草、扫雪、泳池清洁等家用机器人，加强应用场景探索和产品形态创新，提高智能硬件与用户交互水平，增强机器人服务价值。积极推动机器人融入酒店、餐厅、商超、社区、家庭等服务场景，满足商业及社区消费体验升级需求，提升商业服务与生活服务的智慧化水平。</w:t>
      </w:r>
    </w:p>
    <w:p w14:paraId="58E60CA8">
      <w:pPr>
        <w:adjustRightInd w:val="0"/>
        <w:snapToGrid w:val="0"/>
        <w:spacing w:line="56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10.安全应急和极限环境应用：</w:t>
      </w:r>
      <w:r>
        <w:rPr>
          <w:rFonts w:hint="eastAsia" w:ascii="仿宋_GB2312" w:hAnsi="仿宋_GB2312" w:eastAsia="仿宋_GB2312" w:cs="仿宋_GB2312"/>
          <w:sz w:val="32"/>
          <w:szCs w:val="32"/>
          <w:lang w:val="en-US" w:eastAsia="zh-CN"/>
        </w:rPr>
        <w:t>研制矿山、民爆、社会安全、应急救援、极限环境等领域机器人产品。推进智能采掘、灾害防治、巡检值守、井下救援、智能清理、无人化运输、地质探测、危险作业等矿山场景应用。推进危险化学品生产装置和储存设施现场巡回检查、值班值守、特殊作业等安全生产场景应用。推广炸药装药、生产制备、包装、装卸运输、在线检测等民爆行业场景应用。推动安保巡逻、缉私安检、反恐防暴、勘查取证、交通边防、治安管控、特战处置、服务管理等社会安全场景应用。加强防爆排爆、消防巡检、工程抢险、海洋捕捞、海上溢油及危化品船舶救援、自然灾害救援、安全生产事故救援、核应急安全救援等危险环境应用。推动空间、水下、深地等极限环境场景应用。</w:t>
      </w:r>
    </w:p>
    <w:p w14:paraId="3488C217">
      <w:pPr>
        <w:adjustRightInd w:val="0"/>
        <w:snapToGrid w:val="0"/>
        <w:spacing w:line="560" w:lineRule="exact"/>
        <w:ind w:firstLine="643" w:firstLineChars="200"/>
        <w:jc w:val="both"/>
        <w:rPr>
          <w:rFonts w:hint="eastAsia" w:ascii="仿宋" w:hAnsi="仿宋" w:eastAsia="仿宋" w:cs="仿宋"/>
          <w:sz w:val="28"/>
          <w:szCs w:val="28"/>
          <w:lang w:val="en-US" w:eastAsia="zh-CN"/>
        </w:rPr>
      </w:pPr>
      <w:r>
        <w:rPr>
          <w:rFonts w:hint="eastAsia" w:ascii="仿宋_GB2312" w:hAnsi="仿宋_GB2312" w:eastAsia="仿宋_GB2312" w:cs="仿宋_GB2312"/>
          <w:b/>
          <w:bCs/>
          <w:sz w:val="32"/>
          <w:szCs w:val="32"/>
          <w:lang w:val="en-US" w:eastAsia="zh-CN"/>
        </w:rPr>
        <w:t>11.创新应用领域：</w:t>
      </w:r>
      <w:r>
        <w:rPr>
          <w:rFonts w:hint="eastAsia" w:ascii="仿宋_GB2312" w:hAnsi="仿宋_GB2312" w:eastAsia="仿宋_GB2312" w:cs="仿宋_GB2312"/>
          <w:b w:val="0"/>
          <w:bCs w:val="0"/>
          <w:sz w:val="32"/>
          <w:szCs w:val="32"/>
          <w:lang w:val="en-US" w:eastAsia="zh-CN"/>
        </w:rPr>
        <w:t>对于上述十大应用场景未列明的其他领域，凡属于应用机器人及智能技术替代或辅助人工完成物理世界各类作业任务的新兴领域，均属于本项目鼓励的创新场景范畴。</w:t>
      </w:r>
    </w:p>
    <w:p w14:paraId="527885C5">
      <w:pPr>
        <w:ind w:firstLine="0" w:firstLineChars="0"/>
        <w:rPr>
          <w:rFonts w:hint="eastAsia" w:ascii="方正小标宋简体" w:hAnsi="方正小标宋简体" w:eastAsia="方正小标宋简体" w:cs="方正小标宋简体"/>
          <w:b w:val="0"/>
          <w:bCs w:val="0"/>
          <w:sz w:val="40"/>
          <w:szCs w:val="40"/>
          <w:lang w:val="en-US" w:eastAsia="zh-CN"/>
        </w:rPr>
      </w:pPr>
      <w:r>
        <w:rPr>
          <w:rFonts w:hint="eastAsia" w:ascii="黑体" w:hAnsi="黑体" w:eastAsia="黑体" w:cs="黑体"/>
          <w:sz w:val="32"/>
          <w:szCs w:val="32"/>
          <w:lang w:val="en-US" w:eastAsia="zh-CN"/>
        </w:rPr>
        <w:br w:type="page"/>
      </w:r>
      <w:r>
        <w:rPr>
          <w:rFonts w:hint="eastAsia" w:ascii="黑体" w:hAnsi="黑体" w:eastAsia="黑体" w:cs="黑体"/>
          <w:b w:val="0"/>
          <w:bCs w:val="0"/>
          <w:sz w:val="32"/>
          <w:szCs w:val="32"/>
          <w:lang w:val="en-US" w:eastAsia="zh-CN"/>
        </w:rPr>
        <w:t>附件2</w:t>
      </w:r>
    </w:p>
    <w:p w14:paraId="7DE8887B">
      <w:pPr>
        <w:ind w:firstLine="0" w:firstLineChars="0"/>
        <w:jc w:val="center"/>
        <w:rPr>
          <w:rFonts w:hint="eastAsia" w:ascii="方正小标宋简体" w:hAnsi="方正小标宋简体" w:eastAsia="方正小标宋简体" w:cs="方正小标宋简体"/>
          <w:b w:val="0"/>
          <w:bCs w:val="0"/>
          <w:sz w:val="40"/>
          <w:szCs w:val="40"/>
          <w:lang w:val="en-US" w:eastAsia="zh-CN" w:bidi="zh-CN"/>
        </w:rPr>
      </w:pPr>
      <w:r>
        <w:rPr>
          <w:rFonts w:hint="eastAsia" w:ascii="方正小标宋简体" w:hAnsi="方正小标宋简体" w:eastAsia="方正小标宋简体" w:cs="方正小标宋简体"/>
          <w:b w:val="0"/>
          <w:bCs w:val="0"/>
          <w:sz w:val="40"/>
          <w:szCs w:val="40"/>
          <w:lang w:val="en-US" w:eastAsia="zh-CN"/>
        </w:rPr>
        <w:t>深圳市“机器人+”应用示范典型案例征集表</w:t>
      </w:r>
    </w:p>
    <w:tbl>
      <w:tblPr>
        <w:tblStyle w:val="2"/>
        <w:tblpPr w:leftFromText="180" w:rightFromText="180" w:vertAnchor="text" w:horzAnchor="page" w:tblpXSpec="center" w:tblpY="321"/>
        <w:tblOverlap w:val="never"/>
        <w:tblW w:w="92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94"/>
        <w:gridCol w:w="9"/>
        <w:gridCol w:w="1182"/>
        <w:gridCol w:w="1440"/>
        <w:gridCol w:w="1950"/>
        <w:gridCol w:w="3135"/>
      </w:tblGrid>
      <w:tr w14:paraId="632363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jc w:val="center"/>
        </w:trPr>
        <w:tc>
          <w:tcPr>
            <w:tcW w:w="1494" w:type="dxa"/>
            <w:tcBorders>
              <w:right w:val="single" w:color="000000" w:sz="4" w:space="0"/>
            </w:tcBorders>
            <w:noWrap w:val="0"/>
            <w:vAlign w:val="center"/>
          </w:tcPr>
          <w:p w14:paraId="539E8E15">
            <w:pPr>
              <w:jc w:val="center"/>
              <w:rPr>
                <w:rFonts w:hint="eastAsia" w:ascii="方正仿宋_GB2312" w:hAnsi="方正仿宋_GB2312" w:eastAsia="方正仿宋_GB2312" w:cs="方正仿宋_GB2312"/>
                <w:b/>
                <w:bCs/>
                <w:sz w:val="28"/>
                <w:szCs w:val="28"/>
                <w:highlight w:val="none"/>
              </w:rPr>
            </w:pPr>
            <w:r>
              <w:rPr>
                <w:rFonts w:hint="eastAsia" w:ascii="方正仿宋_GB2312" w:hAnsi="方正仿宋_GB2312" w:eastAsia="方正仿宋_GB2312" w:cs="方正仿宋_GB2312"/>
                <w:b/>
                <w:bCs/>
                <w:sz w:val="28"/>
                <w:szCs w:val="28"/>
                <w:highlight w:val="none"/>
                <w:lang w:val="en-US" w:eastAsia="zh-CN"/>
              </w:rPr>
              <w:t>应用</w:t>
            </w:r>
            <w:r>
              <w:rPr>
                <w:rFonts w:hint="eastAsia" w:ascii="方正仿宋_GB2312" w:hAnsi="方正仿宋_GB2312" w:eastAsia="方正仿宋_GB2312" w:cs="方正仿宋_GB2312"/>
                <w:b/>
                <w:bCs/>
                <w:sz w:val="28"/>
                <w:szCs w:val="28"/>
                <w:highlight w:val="none"/>
              </w:rPr>
              <w:t>领域</w:t>
            </w:r>
          </w:p>
        </w:tc>
        <w:tc>
          <w:tcPr>
            <w:tcW w:w="1191" w:type="dxa"/>
            <w:gridSpan w:val="2"/>
            <w:tcBorders>
              <w:top w:val="single" w:color="000000" w:sz="4" w:space="0"/>
              <w:left w:val="single" w:color="000000" w:sz="4" w:space="0"/>
              <w:bottom w:val="single" w:color="000000" w:sz="4" w:space="0"/>
              <w:right w:val="nil"/>
            </w:tcBorders>
            <w:noWrap w:val="0"/>
            <w:vAlign w:val="center"/>
          </w:tcPr>
          <w:p w14:paraId="599A8375">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制造业</w:t>
            </w:r>
          </w:p>
          <w:p w14:paraId="5AE31B2A">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农业</w:t>
            </w:r>
          </w:p>
          <w:p w14:paraId="53A95A4C">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建筑</w:t>
            </w:r>
          </w:p>
        </w:tc>
        <w:tc>
          <w:tcPr>
            <w:tcW w:w="1440" w:type="dxa"/>
            <w:tcBorders>
              <w:top w:val="single" w:color="000000" w:sz="4" w:space="0"/>
              <w:left w:val="nil"/>
              <w:bottom w:val="single" w:color="000000" w:sz="4" w:space="0"/>
              <w:right w:val="nil"/>
            </w:tcBorders>
            <w:noWrap w:val="0"/>
            <w:vAlign w:val="center"/>
          </w:tcPr>
          <w:p w14:paraId="451AEE1F">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能源</w:t>
            </w:r>
          </w:p>
          <w:p w14:paraId="787EE764">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商贸物流</w:t>
            </w:r>
          </w:p>
          <w:p w14:paraId="50AC8D2D">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医疗健康</w:t>
            </w:r>
          </w:p>
        </w:tc>
        <w:tc>
          <w:tcPr>
            <w:tcW w:w="1950" w:type="dxa"/>
            <w:tcBorders>
              <w:left w:val="nil"/>
              <w:bottom w:val="single" w:color="000000" w:sz="4" w:space="0"/>
              <w:right w:val="nil"/>
            </w:tcBorders>
            <w:noWrap w:val="0"/>
            <w:vAlign w:val="top"/>
          </w:tcPr>
          <w:p w14:paraId="68632C5C">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养老服务</w:t>
            </w:r>
          </w:p>
          <w:p w14:paraId="10959368">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教育</w:t>
            </w:r>
          </w:p>
          <w:p w14:paraId="6D91E6DA">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商业社区服务</w:t>
            </w:r>
          </w:p>
        </w:tc>
        <w:tc>
          <w:tcPr>
            <w:tcW w:w="3135" w:type="dxa"/>
            <w:tcBorders>
              <w:left w:val="nil"/>
              <w:bottom w:val="single" w:color="000000" w:sz="4" w:space="0"/>
            </w:tcBorders>
            <w:noWrap w:val="0"/>
            <w:vAlign w:val="center"/>
          </w:tcPr>
          <w:p w14:paraId="5009D40C">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安全应急和极限环境应用</w:t>
            </w:r>
          </w:p>
          <w:p w14:paraId="650888E4">
            <w:pPr>
              <w:spacing w:line="360" w:lineRule="auto"/>
              <w:ind w:firstLine="240" w:firstLineChars="100"/>
              <w:jc w:val="both"/>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sym w:font="Wingdings 2" w:char="00A3"/>
            </w:r>
            <w:r>
              <w:rPr>
                <w:rFonts w:hint="eastAsia" w:ascii="仿宋_GB2312" w:hAnsi="仿宋_GB2312" w:eastAsia="仿宋_GB2312" w:cs="仿宋_GB2312"/>
                <w:sz w:val="24"/>
                <w:szCs w:val="24"/>
                <w:highlight w:val="none"/>
                <w:lang w:val="en-US" w:eastAsia="zh-CN"/>
              </w:rPr>
              <w:t>创新应用领域</w:t>
            </w:r>
          </w:p>
        </w:tc>
      </w:tr>
      <w:tr w14:paraId="00AB0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1" w:hRule="atLeast"/>
          <w:jc w:val="center"/>
        </w:trPr>
        <w:tc>
          <w:tcPr>
            <w:tcW w:w="1503" w:type="dxa"/>
            <w:gridSpan w:val="2"/>
            <w:noWrap w:val="0"/>
            <w:vAlign w:val="center"/>
          </w:tcPr>
          <w:p w14:paraId="660D4999">
            <w:pPr>
              <w:jc w:val="center"/>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案例</w:t>
            </w:r>
          </w:p>
          <w:p w14:paraId="7FD3C9CD">
            <w:pPr>
              <w:jc w:val="center"/>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名称</w:t>
            </w:r>
          </w:p>
        </w:tc>
        <w:tc>
          <w:tcPr>
            <w:tcW w:w="7707" w:type="dxa"/>
            <w:gridSpan w:val="4"/>
            <w:noWrap w:val="0"/>
            <w:vAlign w:val="center"/>
          </w:tcPr>
          <w:p w14:paraId="610EA1A6">
            <w:pPr>
              <w:jc w:val="both"/>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（名称应包含核心技术、产品及应用领域）</w:t>
            </w:r>
          </w:p>
          <w:p w14:paraId="70F87235">
            <w:pPr>
              <w:jc w:val="both"/>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格式为：基于</w:t>
            </w:r>
            <w:r>
              <w:rPr>
                <w:rFonts w:hint="eastAsia" w:ascii="楷体" w:hAnsi="楷体" w:eastAsia="楷体" w:cs="楷体"/>
                <w:b/>
                <w:bCs/>
                <w:sz w:val="28"/>
                <w:szCs w:val="28"/>
                <w:highlight w:val="none"/>
                <w:lang w:val="en-US" w:eastAsia="zh-CN"/>
              </w:rPr>
              <w:t>**技术</w:t>
            </w:r>
            <w:r>
              <w:rPr>
                <w:rFonts w:hint="eastAsia" w:ascii="楷体" w:hAnsi="楷体" w:eastAsia="楷体" w:cs="楷体"/>
                <w:sz w:val="28"/>
                <w:szCs w:val="28"/>
                <w:highlight w:val="none"/>
                <w:lang w:val="en-US" w:eastAsia="zh-CN"/>
              </w:rPr>
              <w:t>的</w:t>
            </w:r>
            <w:r>
              <w:rPr>
                <w:rFonts w:hint="eastAsia" w:ascii="楷体" w:hAnsi="楷体" w:eastAsia="楷体" w:cs="楷体"/>
                <w:b/>
                <w:bCs/>
                <w:sz w:val="28"/>
                <w:szCs w:val="28"/>
                <w:highlight w:val="none"/>
                <w:lang w:val="en-US" w:eastAsia="zh-CN"/>
              </w:rPr>
              <w:t>**产品</w:t>
            </w:r>
            <w:r>
              <w:rPr>
                <w:rFonts w:hint="eastAsia" w:ascii="楷体" w:hAnsi="楷体" w:eastAsia="楷体" w:cs="楷体"/>
                <w:sz w:val="28"/>
                <w:szCs w:val="28"/>
                <w:highlight w:val="none"/>
                <w:lang w:val="en-US" w:eastAsia="zh-CN"/>
              </w:rPr>
              <w:t>在</w:t>
            </w:r>
            <w:r>
              <w:rPr>
                <w:rFonts w:hint="eastAsia" w:ascii="楷体" w:hAnsi="楷体" w:eastAsia="楷体" w:cs="楷体"/>
                <w:b/>
                <w:bCs/>
                <w:sz w:val="28"/>
                <w:szCs w:val="28"/>
                <w:highlight w:val="none"/>
                <w:lang w:val="en-US" w:eastAsia="zh-CN"/>
              </w:rPr>
              <w:t>**领域</w:t>
            </w:r>
            <w:r>
              <w:rPr>
                <w:rFonts w:hint="eastAsia" w:ascii="楷体" w:hAnsi="楷体" w:eastAsia="楷体" w:cs="楷体"/>
                <w:sz w:val="28"/>
                <w:szCs w:val="28"/>
                <w:highlight w:val="none"/>
                <w:lang w:val="en-US" w:eastAsia="zh-CN"/>
              </w:rPr>
              <w:t>的</w:t>
            </w:r>
            <w:r>
              <w:rPr>
                <w:rFonts w:hint="eastAsia" w:ascii="楷体" w:hAnsi="楷体" w:eastAsia="楷体" w:cs="楷体"/>
                <w:b/>
                <w:bCs/>
                <w:sz w:val="28"/>
                <w:szCs w:val="28"/>
                <w:highlight w:val="none"/>
                <w:lang w:val="en-US" w:eastAsia="zh-CN"/>
              </w:rPr>
              <w:t>**场景</w:t>
            </w:r>
            <w:r>
              <w:rPr>
                <w:rFonts w:hint="eastAsia" w:ascii="楷体" w:hAnsi="楷体" w:eastAsia="楷体" w:cs="楷体"/>
                <w:sz w:val="28"/>
                <w:szCs w:val="28"/>
                <w:highlight w:val="none"/>
                <w:lang w:val="en-US" w:eastAsia="zh-CN"/>
              </w:rPr>
              <w:t>应用</w:t>
            </w:r>
          </w:p>
          <w:p w14:paraId="6E0E9B5C">
            <w:pPr>
              <w:jc w:val="both"/>
              <w:rPr>
                <w:rFonts w:hint="eastAsia" w:ascii="方正仿宋_GB2312" w:hAnsi="方正仿宋_GB2312" w:eastAsia="方正仿宋_GB2312" w:cs="方正仿宋_GB2312"/>
                <w:sz w:val="28"/>
                <w:szCs w:val="28"/>
                <w:highlight w:val="none"/>
                <w:lang w:val="en-US" w:eastAsia="zh-CN"/>
              </w:rPr>
            </w:pPr>
            <w:r>
              <w:rPr>
                <w:rFonts w:hint="eastAsia" w:ascii="楷体" w:hAnsi="楷体" w:eastAsia="楷体" w:cs="楷体"/>
                <w:sz w:val="28"/>
                <w:szCs w:val="28"/>
                <w:highlight w:val="none"/>
                <w:lang w:val="en-US" w:eastAsia="zh-CN"/>
              </w:rPr>
              <w:t>例：基于3D视觉引导的柔性焊接机器人在数字化建筑预制工厂的焊接应用</w:t>
            </w:r>
          </w:p>
        </w:tc>
      </w:tr>
      <w:tr w14:paraId="07FDB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jc w:val="center"/>
        </w:trPr>
        <w:tc>
          <w:tcPr>
            <w:tcW w:w="1503" w:type="dxa"/>
            <w:gridSpan w:val="2"/>
            <w:noWrap w:val="0"/>
            <w:vAlign w:val="center"/>
          </w:tcPr>
          <w:p w14:paraId="27E0A718">
            <w:pPr>
              <w:jc w:val="center"/>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企业</w:t>
            </w:r>
          </w:p>
          <w:p w14:paraId="29DCE43C">
            <w:pPr>
              <w:jc w:val="center"/>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简介</w:t>
            </w:r>
          </w:p>
        </w:tc>
        <w:tc>
          <w:tcPr>
            <w:tcW w:w="7707" w:type="dxa"/>
            <w:gridSpan w:val="4"/>
            <w:noWrap w:val="0"/>
            <w:vAlign w:val="center"/>
          </w:tcPr>
          <w:p w14:paraId="15F7122B">
            <w:pPr>
              <w:jc w:val="both"/>
              <w:rPr>
                <w:rFonts w:hint="eastAsia" w:ascii="方正仿宋_GB2312" w:hAnsi="方正仿宋_GB2312" w:eastAsia="方正仿宋_GB2312" w:cs="方正仿宋_GB2312"/>
                <w:sz w:val="28"/>
                <w:szCs w:val="28"/>
                <w:highlight w:val="none"/>
                <w:lang w:val="en-US" w:eastAsia="zh-CN"/>
              </w:rPr>
            </w:pPr>
            <w:bookmarkStart w:id="0" w:name="OLE_LINK2"/>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不少于200字，不超过500字）</w:t>
            </w:r>
            <w:bookmarkEnd w:id="0"/>
          </w:p>
        </w:tc>
      </w:tr>
      <w:tr w14:paraId="28CB1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1503" w:type="dxa"/>
            <w:gridSpan w:val="2"/>
            <w:noWrap w:val="0"/>
            <w:vAlign w:val="center"/>
          </w:tcPr>
          <w:p w14:paraId="20E30F21">
            <w:pPr>
              <w:jc w:val="center"/>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团队</w:t>
            </w:r>
          </w:p>
          <w:p w14:paraId="66EF6016">
            <w:pPr>
              <w:jc w:val="center"/>
              <w:rPr>
                <w:rFonts w:hint="default"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简介</w:t>
            </w:r>
          </w:p>
        </w:tc>
        <w:tc>
          <w:tcPr>
            <w:tcW w:w="7707" w:type="dxa"/>
            <w:gridSpan w:val="4"/>
            <w:noWrap w:val="0"/>
            <w:vAlign w:val="center"/>
          </w:tcPr>
          <w:p w14:paraId="37CCBF07">
            <w:pPr>
              <w:jc w:val="both"/>
              <w:rPr>
                <w:rFonts w:hint="eastAsia" w:ascii="楷体" w:hAnsi="楷体" w:eastAsia="楷体" w:cs="楷体"/>
                <w:sz w:val="28"/>
                <w:szCs w:val="28"/>
                <w:highlight w:val="none"/>
                <w:lang w:eastAsia="zh-CN"/>
              </w:rPr>
            </w:pP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不少于200字，不超过500字）</w:t>
            </w:r>
          </w:p>
        </w:tc>
      </w:tr>
      <w:tr w14:paraId="7AE1B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3" w:hRule="atLeast"/>
          <w:jc w:val="center"/>
        </w:trPr>
        <w:tc>
          <w:tcPr>
            <w:tcW w:w="1503" w:type="dxa"/>
            <w:gridSpan w:val="2"/>
            <w:noWrap w:val="0"/>
            <w:vAlign w:val="center"/>
          </w:tcPr>
          <w:p w14:paraId="154F6AE7">
            <w:pPr>
              <w:jc w:val="center"/>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资质</w:t>
            </w:r>
          </w:p>
          <w:p w14:paraId="719705B8">
            <w:pPr>
              <w:jc w:val="center"/>
              <w:rPr>
                <w:rFonts w:hint="eastAsia" w:ascii="方正仿宋_GB2312" w:hAnsi="方正仿宋_GB2312" w:eastAsia="方正仿宋_GB2312" w:cs="方正仿宋_GB2312"/>
                <w:b/>
                <w:bCs/>
                <w:sz w:val="28"/>
                <w:szCs w:val="28"/>
                <w:highlight w:val="none"/>
                <w:lang w:val="en-US" w:eastAsia="zh-CN" w:bidi="zh-CN"/>
              </w:rPr>
            </w:pPr>
            <w:r>
              <w:rPr>
                <w:rFonts w:hint="eastAsia" w:ascii="方正仿宋_GB2312" w:hAnsi="方正仿宋_GB2312" w:eastAsia="方正仿宋_GB2312" w:cs="方正仿宋_GB2312"/>
                <w:b/>
                <w:bCs/>
                <w:sz w:val="28"/>
                <w:szCs w:val="28"/>
                <w:highlight w:val="none"/>
                <w:lang w:val="en-US" w:eastAsia="zh-CN"/>
              </w:rPr>
              <w:t>情况</w:t>
            </w:r>
          </w:p>
        </w:tc>
        <w:tc>
          <w:tcPr>
            <w:tcW w:w="7707" w:type="dxa"/>
            <w:gridSpan w:val="4"/>
            <w:noWrap w:val="0"/>
            <w:vAlign w:val="center"/>
          </w:tcPr>
          <w:p w14:paraId="02659DD3">
            <w:pPr>
              <w:spacing w:line="360" w:lineRule="auto"/>
              <w:ind w:firstLine="0" w:firstLineChars="0"/>
              <w:jc w:val="both"/>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国家级：</w:t>
            </w:r>
          </w:p>
          <w:p w14:paraId="14FBE4F1">
            <w:pPr>
              <w:spacing w:line="360" w:lineRule="auto"/>
              <w:ind w:firstLine="0" w:firstLineChars="0"/>
              <w:jc w:val="both"/>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val="en-US" w:eastAsia="zh-CN"/>
              </w:rPr>
              <w:t xml:space="preserve">国家级制造业单项冠军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val="en-US" w:eastAsia="zh-CN"/>
              </w:rPr>
              <w:t>国家级专精特新“小巨人”</w:t>
            </w:r>
          </w:p>
          <w:p w14:paraId="2822EF8D">
            <w:pPr>
              <w:spacing w:line="360" w:lineRule="auto"/>
              <w:ind w:firstLine="0" w:firstLineChars="0"/>
              <w:jc w:val="both"/>
              <w:rPr>
                <w:rFonts w:hint="eastAsia" w:ascii="仿宋_GB2312" w:hAnsi="仿宋_GB2312" w:eastAsia="仿宋_GB2312" w:cs="仿宋_GB2312"/>
                <w:sz w:val="28"/>
                <w:szCs w:val="28"/>
                <w:highlight w:val="none"/>
                <w:u w:val="single"/>
                <w:lang w:val="en-US" w:eastAsia="zh-CN"/>
              </w:rPr>
            </w:pPr>
            <w:bookmarkStart w:id="1" w:name="OLE_LINK1"/>
            <w:r>
              <w:rPr>
                <w:rFonts w:hint="eastAsia" w:ascii="仿宋_GB2312" w:hAnsi="仿宋_GB2312" w:eastAsia="仿宋_GB2312" w:cs="仿宋_GB2312"/>
                <w:sz w:val="28"/>
                <w:szCs w:val="28"/>
                <w:highlight w:val="none"/>
              </w:rPr>
              <w:sym w:font="Wingdings 2" w:char="00A3"/>
            </w:r>
            <w:bookmarkEnd w:id="1"/>
            <w:r>
              <w:rPr>
                <w:rFonts w:hint="eastAsia" w:ascii="仿宋_GB2312" w:hAnsi="仿宋_GB2312" w:eastAsia="仿宋_GB2312" w:cs="仿宋_GB2312"/>
                <w:sz w:val="28"/>
                <w:szCs w:val="28"/>
                <w:highlight w:val="none"/>
                <w:lang w:val="en-US" w:eastAsia="zh-CN"/>
              </w:rPr>
              <w:t xml:space="preserve">国家级高新技术企业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val="en-US" w:eastAsia="zh-CN"/>
              </w:rPr>
              <w:t>独角兽企业</w:t>
            </w:r>
          </w:p>
          <w:p w14:paraId="43181A23">
            <w:pPr>
              <w:spacing w:line="360" w:lineRule="auto"/>
              <w:ind w:firstLine="0" w:firstLineChars="0"/>
              <w:jc w:val="both"/>
              <w:rPr>
                <w:rFonts w:hint="eastAsia"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val="en-US" w:eastAsia="zh-CN"/>
              </w:rPr>
              <w:t xml:space="preserve">瞪羚企业                  </w:t>
            </w:r>
            <w:r>
              <w:rPr>
                <w:rFonts w:hint="eastAsia" w:ascii="仿宋_GB2312" w:hAnsi="仿宋_GB2312" w:eastAsia="仿宋_GB2312" w:cs="仿宋_GB2312"/>
                <w:sz w:val="28"/>
                <w:szCs w:val="28"/>
                <w:highlight w:val="none"/>
              </w:rPr>
              <w:sym w:font="Wingdings 2" w:char="00A3"/>
            </w:r>
            <w:r>
              <w:rPr>
                <w:rFonts w:hint="eastAsia" w:ascii="仿宋_GB2312" w:hAnsi="仿宋_GB2312" w:eastAsia="仿宋_GB2312" w:cs="仿宋_GB2312"/>
                <w:sz w:val="28"/>
                <w:szCs w:val="28"/>
                <w:highlight w:val="none"/>
                <w:lang w:val="en-US" w:eastAsia="zh-CN"/>
              </w:rPr>
              <w:t>其他：</w:t>
            </w:r>
            <w:r>
              <w:rPr>
                <w:rFonts w:hint="eastAsia" w:ascii="仿宋_GB2312" w:hAnsi="仿宋_GB2312" w:eastAsia="仿宋_GB2312" w:cs="仿宋_GB2312"/>
                <w:sz w:val="28"/>
                <w:szCs w:val="28"/>
                <w:highlight w:val="none"/>
                <w:u w:val="single"/>
                <w:lang w:val="en-US" w:eastAsia="zh-CN"/>
              </w:rPr>
              <w:t xml:space="preserve">      </w:t>
            </w:r>
          </w:p>
          <w:p w14:paraId="47E6F786">
            <w:pPr>
              <w:spacing w:line="360" w:lineRule="auto"/>
              <w:ind w:firstLine="0" w:firstLineChars="0"/>
              <w:jc w:val="both"/>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u w:val="none"/>
                <w:lang w:val="en-US" w:eastAsia="zh-CN"/>
              </w:rPr>
              <w:t xml:space="preserve">省级：                     </w:t>
            </w:r>
            <w:r>
              <w:rPr>
                <w:rFonts w:hint="eastAsia" w:ascii="仿宋_GB2312" w:hAnsi="仿宋_GB2312" w:eastAsia="仿宋_GB2312" w:cs="仿宋_GB2312"/>
                <w:b/>
                <w:bCs/>
                <w:sz w:val="28"/>
                <w:szCs w:val="28"/>
                <w:highlight w:val="none"/>
                <w:lang w:val="en-US" w:eastAsia="zh-CN"/>
              </w:rPr>
              <w:t>市级：</w:t>
            </w:r>
          </w:p>
          <w:p w14:paraId="08D700A4">
            <w:pPr>
              <w:jc w:val="both"/>
              <w:rPr>
                <w:rFonts w:hint="eastAsia" w:ascii="方正仿宋_GB2312" w:hAnsi="方正仿宋_GB2312" w:eastAsia="方正仿宋_GB2312" w:cs="方正仿宋_GB2312"/>
                <w:sz w:val="28"/>
                <w:szCs w:val="28"/>
                <w:highlight w:val="none"/>
                <w:lang w:val="en-US" w:eastAsia="zh-CN" w:bidi="zh-CN"/>
              </w:rPr>
            </w:pPr>
            <w:r>
              <w:rPr>
                <w:rFonts w:hint="eastAsia" w:ascii="仿宋_GB2312" w:hAnsi="仿宋_GB2312" w:eastAsia="仿宋_GB2312" w:cs="仿宋_GB2312"/>
                <w:sz w:val="28"/>
                <w:szCs w:val="28"/>
                <w:highlight w:val="none"/>
                <w:lang w:val="en-US"/>
              </w:rPr>
              <w:sym w:font="Wingdings 2" w:char="00A3"/>
            </w:r>
            <w:r>
              <w:rPr>
                <w:rFonts w:hint="eastAsia" w:ascii="仿宋_GB2312" w:hAnsi="仿宋_GB2312" w:eastAsia="仿宋_GB2312" w:cs="仿宋_GB2312"/>
                <w:sz w:val="28"/>
                <w:szCs w:val="28"/>
                <w:highlight w:val="none"/>
                <w:lang w:val="en-US" w:eastAsia="zh-CN"/>
              </w:rPr>
              <w:t>其他：</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none"/>
                <w:lang w:val="en-US" w:eastAsia="zh-CN"/>
              </w:rPr>
              <w:t xml:space="preserve">              </w:t>
            </w:r>
            <w:r>
              <w:rPr>
                <w:rFonts w:hint="eastAsia" w:ascii="仿宋_GB2312" w:hAnsi="仿宋_GB2312" w:eastAsia="仿宋_GB2312" w:cs="仿宋_GB2312"/>
                <w:sz w:val="28"/>
                <w:szCs w:val="28"/>
                <w:highlight w:val="none"/>
                <w:lang w:val="en-US"/>
              </w:rPr>
              <w:sym w:font="Wingdings 2" w:char="00A3"/>
            </w:r>
            <w:r>
              <w:rPr>
                <w:rFonts w:hint="eastAsia" w:ascii="仿宋_GB2312" w:hAnsi="仿宋_GB2312" w:eastAsia="仿宋_GB2312" w:cs="仿宋_GB2312"/>
                <w:sz w:val="28"/>
                <w:szCs w:val="28"/>
                <w:highlight w:val="none"/>
                <w:lang w:val="en-US" w:eastAsia="zh-CN"/>
              </w:rPr>
              <w:t>其他：</w:t>
            </w:r>
            <w:r>
              <w:rPr>
                <w:rFonts w:hint="eastAsia" w:ascii="仿宋_GB2312" w:hAnsi="仿宋_GB2312" w:eastAsia="仿宋_GB2312" w:cs="仿宋_GB2312"/>
                <w:sz w:val="28"/>
                <w:szCs w:val="28"/>
                <w:highlight w:val="none"/>
                <w:u w:val="single"/>
                <w:lang w:val="en-US" w:eastAsia="zh-CN"/>
              </w:rPr>
              <w:t xml:space="preserve">      </w:t>
            </w:r>
          </w:p>
        </w:tc>
      </w:tr>
      <w:tr w14:paraId="3CCF8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3" w:hRule="atLeast"/>
          <w:jc w:val="center"/>
        </w:trPr>
        <w:tc>
          <w:tcPr>
            <w:tcW w:w="1503" w:type="dxa"/>
            <w:gridSpan w:val="2"/>
            <w:noWrap w:val="0"/>
            <w:vAlign w:val="center"/>
          </w:tcPr>
          <w:p w14:paraId="3A7B5564">
            <w:pPr>
              <w:jc w:val="center"/>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核心技术</w:t>
            </w:r>
          </w:p>
          <w:p w14:paraId="6C968C99">
            <w:pPr>
              <w:jc w:val="center"/>
              <w:rPr>
                <w:rFonts w:hint="eastAsia" w:ascii="方正仿宋_GB2312" w:hAnsi="方正仿宋_GB2312" w:eastAsia="方正仿宋_GB2312" w:cs="方正仿宋_GB2312"/>
                <w:b/>
                <w:bCs/>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和产品</w:t>
            </w:r>
          </w:p>
        </w:tc>
        <w:tc>
          <w:tcPr>
            <w:tcW w:w="7707" w:type="dxa"/>
            <w:gridSpan w:val="4"/>
            <w:noWrap w:val="0"/>
            <w:vAlign w:val="center"/>
          </w:tcPr>
          <w:p w14:paraId="0976918E">
            <w:pPr>
              <w:jc w:val="both"/>
              <w:rPr>
                <w:rFonts w:hint="eastAsia" w:ascii="方正仿宋_GB2312" w:hAnsi="方正仿宋_GB2312" w:eastAsia="方正仿宋_GB2312" w:cs="方正仿宋_GB2312"/>
                <w:sz w:val="28"/>
                <w:szCs w:val="28"/>
                <w:highlight w:val="none"/>
                <w:lang w:val="en-US" w:eastAsia="zh-CN" w:bidi="zh-CN"/>
              </w:rPr>
            </w:pP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不少200字，不超过500字）</w:t>
            </w:r>
          </w:p>
        </w:tc>
      </w:tr>
      <w:tr w14:paraId="11F7F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210" w:type="dxa"/>
            <w:gridSpan w:val="6"/>
            <w:noWrap w:val="0"/>
            <w:vAlign w:val="center"/>
          </w:tcPr>
          <w:p w14:paraId="1F72D0C8">
            <w:pPr>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场景需求</w:t>
            </w:r>
          </w:p>
        </w:tc>
      </w:tr>
      <w:tr w14:paraId="036BA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6" w:hRule="atLeast"/>
          <w:jc w:val="center"/>
        </w:trPr>
        <w:tc>
          <w:tcPr>
            <w:tcW w:w="1503" w:type="dxa"/>
            <w:gridSpan w:val="2"/>
            <w:tcBorders>
              <w:right w:val="single" w:color="000000" w:sz="4" w:space="0"/>
            </w:tcBorders>
            <w:noWrap w:val="0"/>
            <w:vAlign w:val="center"/>
          </w:tcPr>
          <w:p w14:paraId="1523B32F">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场景</w:t>
            </w:r>
          </w:p>
          <w:p w14:paraId="799CD9BC">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概况</w:t>
            </w:r>
          </w:p>
        </w:tc>
        <w:tc>
          <w:tcPr>
            <w:tcW w:w="7707" w:type="dxa"/>
            <w:gridSpan w:val="4"/>
            <w:noWrap w:val="0"/>
            <w:vAlign w:val="center"/>
          </w:tcPr>
          <w:p w14:paraId="5056C9A8">
            <w:pPr>
              <w:jc w:val="both"/>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rPr>
              <w:t>需具体描述应用场景概况与市场规模等，可包括但不限于以下内容（不少于500字，不超过1000字）：</w:t>
            </w:r>
          </w:p>
          <w:p w14:paraId="202757FC">
            <w:pPr>
              <w:jc w:val="both"/>
              <w:rPr>
                <w:rFonts w:hint="eastAsia" w:ascii="方正仿宋_GB2312" w:hAnsi="方正仿宋_GB2312" w:eastAsia="方正仿宋_GB2312" w:cs="方正仿宋_GB2312"/>
                <w:sz w:val="28"/>
                <w:szCs w:val="28"/>
                <w:highlight w:val="none"/>
                <w:lang w:val="en-US" w:eastAsia="zh-CN"/>
              </w:rPr>
            </w:pPr>
            <w:r>
              <w:rPr>
                <w:rFonts w:hint="eastAsia" w:ascii="楷体" w:hAnsi="楷体" w:eastAsia="楷体" w:cs="楷体"/>
                <w:sz w:val="28"/>
                <w:szCs w:val="28"/>
                <w:highlight w:val="none"/>
                <w:lang w:val="en-US" w:eastAsia="zh-CN"/>
              </w:rPr>
              <w:t>描述场景所属行业与领域；描述机器人在该场景的市场规模、增长率及未来潜力等。</w:t>
            </w:r>
          </w:p>
        </w:tc>
      </w:tr>
      <w:tr w14:paraId="2DBA9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jc w:val="center"/>
        </w:trPr>
        <w:tc>
          <w:tcPr>
            <w:tcW w:w="1503" w:type="dxa"/>
            <w:gridSpan w:val="2"/>
            <w:tcBorders>
              <w:right w:val="single" w:color="000000" w:sz="4" w:space="0"/>
            </w:tcBorders>
            <w:noWrap w:val="0"/>
            <w:vAlign w:val="center"/>
          </w:tcPr>
          <w:p w14:paraId="2B8B20E7">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代表性</w:t>
            </w:r>
          </w:p>
          <w:p w14:paraId="55D1FFFD">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需求</w:t>
            </w:r>
          </w:p>
        </w:tc>
        <w:tc>
          <w:tcPr>
            <w:tcW w:w="7707" w:type="dxa"/>
            <w:gridSpan w:val="4"/>
            <w:noWrap w:val="0"/>
            <w:vAlign w:val="center"/>
          </w:tcPr>
          <w:p w14:paraId="095CE8D3">
            <w:pPr>
              <w:jc w:val="both"/>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rPr>
              <w:t>需具体描述应用场景的需求，可包括但不限于以下内容（不少于500字，不超过1000字）：</w:t>
            </w:r>
          </w:p>
          <w:p w14:paraId="04ECB7DA">
            <w:pPr>
              <w:tabs>
                <w:tab w:val="left" w:pos="2595"/>
              </w:tabs>
              <w:jc w:val="both"/>
              <w:rPr>
                <w:rFonts w:hint="eastAsia" w:ascii="方正仿宋_GB2312" w:hAnsi="方正仿宋_GB2312" w:eastAsia="方正仿宋_GB2312" w:cs="方正仿宋_GB2312"/>
                <w:sz w:val="28"/>
                <w:szCs w:val="28"/>
                <w:highlight w:val="none"/>
                <w:lang w:val="en-US" w:eastAsia="zh-CN"/>
              </w:rPr>
            </w:pPr>
            <w:r>
              <w:rPr>
                <w:rFonts w:hint="eastAsia" w:ascii="楷体" w:hAnsi="楷体" w:eastAsia="楷体" w:cs="楷体"/>
                <w:b w:val="0"/>
                <w:bCs w:val="0"/>
                <w:sz w:val="28"/>
                <w:szCs w:val="28"/>
                <w:highlight w:val="none"/>
                <w:lang w:val="en-US" w:eastAsia="zh-CN"/>
              </w:rPr>
              <w:t>描述当前该领域在没有机器人解决方案前，所面临的具体需求。</w:t>
            </w:r>
          </w:p>
        </w:tc>
      </w:tr>
      <w:tr w14:paraId="65FDA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9" w:hRule="atLeast"/>
          <w:jc w:val="center"/>
        </w:trPr>
        <w:tc>
          <w:tcPr>
            <w:tcW w:w="1503" w:type="dxa"/>
            <w:gridSpan w:val="2"/>
            <w:tcBorders>
              <w:right w:val="single" w:color="000000" w:sz="4" w:space="0"/>
            </w:tcBorders>
            <w:noWrap w:val="0"/>
            <w:vAlign w:val="center"/>
          </w:tcPr>
          <w:p w14:paraId="0AA7E910">
            <w:pPr>
              <w:jc w:val="center"/>
              <w:rPr>
                <w:rFonts w:hint="default"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需求痛点</w:t>
            </w:r>
          </w:p>
        </w:tc>
        <w:tc>
          <w:tcPr>
            <w:tcW w:w="7707" w:type="dxa"/>
            <w:gridSpan w:val="4"/>
            <w:noWrap w:val="0"/>
            <w:vAlign w:val="center"/>
          </w:tcPr>
          <w:p w14:paraId="6B2CC1C1">
            <w:pPr>
              <w:jc w:val="both"/>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rPr>
              <w:t>（不少于500字，不超过1000字）</w:t>
            </w:r>
          </w:p>
          <w:p w14:paraId="01E896B1">
            <w:pPr>
              <w:jc w:val="both"/>
              <w:rPr>
                <w:rFonts w:hint="eastAsia" w:ascii="楷体" w:hAnsi="楷体" w:eastAsia="楷体" w:cs="楷体"/>
                <w:b w:val="0"/>
                <w:bCs w:val="0"/>
                <w:sz w:val="28"/>
                <w:szCs w:val="28"/>
                <w:highlight w:val="none"/>
                <w:lang w:val="en-US" w:eastAsia="zh-CN"/>
              </w:rPr>
            </w:pPr>
            <w:r>
              <w:rPr>
                <w:rFonts w:hint="eastAsia" w:ascii="楷体" w:hAnsi="楷体" w:eastAsia="楷体" w:cs="楷体"/>
                <w:b/>
                <w:bCs/>
                <w:sz w:val="28"/>
                <w:szCs w:val="28"/>
                <w:highlight w:val="none"/>
                <w:lang w:val="en-US" w:eastAsia="zh-CN"/>
              </w:rPr>
              <w:t>业务痛点：</w:t>
            </w:r>
            <w:r>
              <w:rPr>
                <w:rFonts w:hint="eastAsia" w:ascii="楷体" w:hAnsi="楷体" w:eastAsia="楷体" w:cs="楷体"/>
                <w:b w:val="0"/>
                <w:bCs w:val="0"/>
                <w:sz w:val="28"/>
                <w:szCs w:val="28"/>
                <w:highlight w:val="none"/>
                <w:lang w:val="en-US" w:eastAsia="zh-CN"/>
              </w:rPr>
              <w:t>如生产效率低下、产品质量不稳定、安全生产事故频发、劳动力密集且难以管理等。</w:t>
            </w:r>
          </w:p>
          <w:p w14:paraId="05EF2A30">
            <w:pPr>
              <w:jc w:val="both"/>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rPr>
              <w:t>技术痛点：</w:t>
            </w:r>
            <w:r>
              <w:rPr>
                <w:rFonts w:hint="eastAsia" w:ascii="楷体" w:hAnsi="楷体" w:eastAsia="楷体" w:cs="楷体"/>
                <w:b w:val="0"/>
                <w:bCs w:val="0"/>
                <w:sz w:val="28"/>
                <w:szCs w:val="28"/>
                <w:highlight w:val="none"/>
                <w:lang w:val="en-US" w:eastAsia="zh-CN"/>
              </w:rPr>
              <w:t>如现有设备自动化程度低无法适应柔性生产、缺乏数据感知与决策能力等。</w:t>
            </w:r>
          </w:p>
        </w:tc>
      </w:tr>
      <w:tr w14:paraId="221F8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jc w:val="center"/>
        </w:trPr>
        <w:tc>
          <w:tcPr>
            <w:tcW w:w="9210" w:type="dxa"/>
            <w:gridSpan w:val="6"/>
            <w:noWrap w:val="0"/>
            <w:vAlign w:val="center"/>
          </w:tcPr>
          <w:p w14:paraId="12DE4BAE">
            <w:pPr>
              <w:jc w:val="left"/>
              <w:rPr>
                <w:rFonts w:hint="eastAsia" w:ascii="方正仿宋_GB2312" w:hAnsi="方正仿宋_GB2312" w:eastAsia="方正仿宋_GB2312" w:cs="方正仿宋_GB2312"/>
                <w:sz w:val="28"/>
                <w:szCs w:val="28"/>
                <w:highlight w:val="none"/>
                <w:lang w:val="en-US" w:eastAsia="zh-CN"/>
              </w:rPr>
            </w:pPr>
            <w:r>
              <w:rPr>
                <w:rFonts w:hint="eastAsia" w:ascii="方正仿宋_GB2312" w:hAnsi="方正仿宋_GB2312" w:eastAsia="方正仿宋_GB2312" w:cs="方正仿宋_GB2312"/>
                <w:b/>
                <w:bCs/>
                <w:sz w:val="28"/>
                <w:szCs w:val="28"/>
                <w:highlight w:val="none"/>
                <w:lang w:val="en-US" w:eastAsia="zh-CN"/>
              </w:rPr>
              <w:t>创新方案</w:t>
            </w:r>
          </w:p>
        </w:tc>
      </w:tr>
      <w:tr w14:paraId="5B47B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jc w:val="center"/>
        </w:trPr>
        <w:tc>
          <w:tcPr>
            <w:tcW w:w="1503" w:type="dxa"/>
            <w:gridSpan w:val="2"/>
            <w:tcBorders>
              <w:right w:val="single" w:color="000000" w:sz="4" w:space="0"/>
            </w:tcBorders>
            <w:noWrap w:val="0"/>
            <w:vAlign w:val="center"/>
          </w:tcPr>
          <w:p w14:paraId="1FE3441B">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方案</w:t>
            </w:r>
          </w:p>
          <w:p w14:paraId="370BFA88">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概况</w:t>
            </w:r>
          </w:p>
        </w:tc>
        <w:tc>
          <w:tcPr>
            <w:tcW w:w="7707" w:type="dxa"/>
            <w:gridSpan w:val="4"/>
            <w:noWrap w:val="0"/>
            <w:vAlign w:val="center"/>
          </w:tcPr>
          <w:p w14:paraId="7C652222">
            <w:pPr>
              <w:jc w:val="both"/>
              <w:rPr>
                <w:rFonts w:hint="eastAsia" w:ascii="方正仿宋_GB2312" w:hAnsi="方正仿宋_GB2312" w:eastAsia="方正仿宋_GB2312" w:cs="方正仿宋_GB2312"/>
                <w:sz w:val="28"/>
                <w:szCs w:val="28"/>
                <w:highlight w:val="none"/>
                <w:lang w:val="en-US" w:eastAsia="zh-CN"/>
              </w:rPr>
            </w:pP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不少800字，不超过1000字）</w:t>
            </w:r>
          </w:p>
        </w:tc>
      </w:tr>
      <w:tr w14:paraId="45F1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1503" w:type="dxa"/>
            <w:gridSpan w:val="2"/>
            <w:tcBorders>
              <w:right w:val="single" w:color="000000" w:sz="4" w:space="0"/>
            </w:tcBorders>
            <w:noWrap w:val="0"/>
            <w:vAlign w:val="center"/>
          </w:tcPr>
          <w:p w14:paraId="3BE4A3AE">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技术</w:t>
            </w:r>
          </w:p>
          <w:p w14:paraId="5EF54172">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创新性</w:t>
            </w:r>
          </w:p>
        </w:tc>
        <w:tc>
          <w:tcPr>
            <w:tcW w:w="7707" w:type="dxa"/>
            <w:gridSpan w:val="4"/>
            <w:noWrap w:val="0"/>
            <w:vAlign w:val="center"/>
          </w:tcPr>
          <w:p w14:paraId="2FC646C2">
            <w:pPr>
              <w:jc w:val="both"/>
              <w:rPr>
                <w:rFonts w:hint="eastAsia" w:ascii="楷体" w:hAnsi="楷体" w:eastAsia="楷体" w:cs="楷体"/>
                <w:sz w:val="28"/>
                <w:szCs w:val="28"/>
                <w:highlight w:val="none"/>
                <w:lang w:val="en-US" w:eastAsia="zh-CN"/>
              </w:rPr>
            </w:pPr>
            <w:r>
              <w:rPr>
                <w:rFonts w:hint="eastAsia" w:ascii="楷体" w:hAnsi="楷体" w:eastAsia="楷体" w:cs="楷体"/>
                <w:b/>
                <w:bCs/>
                <w:sz w:val="28"/>
                <w:szCs w:val="28"/>
                <w:highlight w:val="none"/>
                <w:lang w:val="en-US" w:eastAsia="zh-CN"/>
              </w:rPr>
              <w:t>系统阐述产品或技术方案如何针对上述场景痛点，并提供可验证的证据证明其先进性，可包括但不限于以下内容（不少于500字，不超过1000字）：</w:t>
            </w:r>
          </w:p>
          <w:p w14:paraId="13E9686A">
            <w:pPr>
              <w:jc w:val="both"/>
              <w:rPr>
                <w:rFonts w:hint="eastAsia" w:ascii="方正仿宋_GB2312" w:hAnsi="方正仿宋_GB2312" w:eastAsia="方正仿宋_GB2312" w:cs="方正仿宋_GB2312"/>
                <w:sz w:val="28"/>
                <w:szCs w:val="28"/>
                <w:highlight w:val="none"/>
                <w:lang w:val="en-US" w:eastAsia="zh-CN"/>
              </w:rPr>
            </w:pPr>
            <w:r>
              <w:rPr>
                <w:rFonts w:hint="eastAsia" w:ascii="楷体" w:hAnsi="楷体" w:eastAsia="楷体" w:cs="楷体"/>
                <w:sz w:val="28"/>
                <w:szCs w:val="28"/>
                <w:highlight w:val="none"/>
                <w:lang w:val="en-US" w:eastAsia="zh-CN"/>
              </w:rPr>
              <w:t>核心技术具有自主知识产权；在材料、算法、结构设计等方面有显著突破；技术性能的先进程度（需提供具体指标）；技术成熟度</w:t>
            </w:r>
          </w:p>
        </w:tc>
      </w:tr>
      <w:tr w14:paraId="08ADF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1503" w:type="dxa"/>
            <w:gridSpan w:val="2"/>
            <w:tcBorders>
              <w:right w:val="single" w:color="000000" w:sz="4" w:space="0"/>
            </w:tcBorders>
            <w:noWrap w:val="0"/>
            <w:vAlign w:val="center"/>
          </w:tcPr>
          <w:p w14:paraId="4DAB1ADE">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场景</w:t>
            </w:r>
          </w:p>
          <w:p w14:paraId="4B8807CA">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适配性</w:t>
            </w:r>
          </w:p>
        </w:tc>
        <w:tc>
          <w:tcPr>
            <w:tcW w:w="7707" w:type="dxa"/>
            <w:gridSpan w:val="4"/>
            <w:noWrap w:val="0"/>
            <w:vAlign w:val="center"/>
          </w:tcPr>
          <w:p w14:paraId="246691CC">
            <w:pPr>
              <w:jc w:val="both"/>
              <w:rPr>
                <w:rFonts w:hint="eastAsia" w:ascii="楷体" w:hAnsi="楷体" w:eastAsia="楷体" w:cs="楷体"/>
                <w:sz w:val="28"/>
                <w:szCs w:val="28"/>
                <w:highlight w:val="none"/>
                <w:lang w:val="en-US" w:eastAsia="zh-CN"/>
              </w:rPr>
            </w:pPr>
            <w:r>
              <w:rPr>
                <w:rFonts w:hint="eastAsia" w:ascii="楷体" w:hAnsi="楷体" w:eastAsia="楷体" w:cs="楷体"/>
                <w:b/>
                <w:bCs/>
                <w:sz w:val="28"/>
                <w:szCs w:val="28"/>
                <w:highlight w:val="none"/>
                <w:lang w:val="en-US" w:eastAsia="zh-CN"/>
              </w:rPr>
              <w:t>主要体现场景适配性与解决方案能力，可包括但不限于以下内容（不少于500字，不超过1000字）：</w:t>
            </w:r>
            <w:r>
              <w:rPr>
                <w:rFonts w:hint="eastAsia" w:ascii="楷体" w:hAnsi="楷体" w:eastAsia="楷体" w:cs="楷体"/>
                <w:sz w:val="28"/>
                <w:szCs w:val="28"/>
                <w:highlight w:val="none"/>
                <w:lang w:val="en-US" w:eastAsia="zh-CN"/>
              </w:rPr>
              <w:tab/>
            </w:r>
          </w:p>
          <w:p w14:paraId="389EDE81">
            <w:pPr>
              <w:jc w:val="both"/>
              <w:rPr>
                <w:rFonts w:hint="eastAsia" w:ascii="方正仿宋_GB2312" w:hAnsi="方正仿宋_GB2312" w:eastAsia="方正仿宋_GB2312" w:cs="方正仿宋_GB2312"/>
                <w:sz w:val="28"/>
                <w:szCs w:val="28"/>
                <w:highlight w:val="none"/>
                <w:lang w:val="en-US" w:eastAsia="zh-CN"/>
              </w:rPr>
            </w:pPr>
            <w:r>
              <w:rPr>
                <w:rFonts w:hint="eastAsia" w:ascii="楷体" w:hAnsi="楷体" w:eastAsia="楷体" w:cs="楷体"/>
                <w:sz w:val="28"/>
                <w:szCs w:val="28"/>
                <w:highlight w:val="none"/>
                <w:lang w:val="en-US" w:eastAsia="zh-CN"/>
              </w:rPr>
              <w:t>请介绍产品或技术方案，如何针对上述痛点解决场景痛点的具体方案；模式的可复制性与可推广性（提供量化效果、部署规模等）。</w:t>
            </w:r>
          </w:p>
        </w:tc>
      </w:tr>
      <w:tr w14:paraId="3E95C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1503" w:type="dxa"/>
            <w:gridSpan w:val="2"/>
            <w:tcBorders>
              <w:right w:val="single" w:color="000000" w:sz="4" w:space="0"/>
            </w:tcBorders>
            <w:noWrap w:val="0"/>
            <w:vAlign w:val="center"/>
          </w:tcPr>
          <w:p w14:paraId="7C1D53F0">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模式</w:t>
            </w:r>
          </w:p>
          <w:p w14:paraId="0EF9DB63">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创新性</w:t>
            </w:r>
          </w:p>
        </w:tc>
        <w:tc>
          <w:tcPr>
            <w:tcW w:w="7707" w:type="dxa"/>
            <w:gridSpan w:val="4"/>
            <w:noWrap w:val="0"/>
            <w:vAlign w:val="center"/>
          </w:tcPr>
          <w:p w14:paraId="0DDADFDD">
            <w:pPr>
              <w:jc w:val="both"/>
              <w:rPr>
                <w:rFonts w:hint="eastAsia" w:ascii="方正仿宋_GB2312" w:hAnsi="方正仿宋_GB2312" w:eastAsia="方正仿宋_GB2312" w:cs="方正仿宋_GB2312"/>
                <w:sz w:val="28"/>
                <w:szCs w:val="28"/>
                <w:highlight w:val="none"/>
                <w:lang w:val="en-US" w:eastAsia="zh-CN"/>
              </w:rPr>
            </w:pPr>
            <w:r>
              <w:rPr>
                <w:rFonts w:hint="eastAsia" w:ascii="楷体" w:hAnsi="楷体" w:eastAsia="楷体" w:cs="楷体"/>
                <w:sz w:val="28"/>
                <w:szCs w:val="28"/>
                <w:highlight w:val="none"/>
                <w:lang w:val="en-US" w:eastAsia="zh-CN"/>
              </w:rPr>
              <w:t>可从但不限于商业模式创新、服务模式创新、应用模式创新等角度（不少于300字不多于500字），若有（若不涉及模式创新性，此栏可删除）。</w:t>
            </w:r>
          </w:p>
        </w:tc>
      </w:tr>
      <w:tr w14:paraId="0D95A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jc w:val="center"/>
        </w:trPr>
        <w:tc>
          <w:tcPr>
            <w:tcW w:w="9210" w:type="dxa"/>
            <w:gridSpan w:val="6"/>
            <w:noWrap w:val="0"/>
            <w:vAlign w:val="center"/>
          </w:tcPr>
          <w:p w14:paraId="26DA69DF">
            <w:pPr>
              <w:tabs>
                <w:tab w:val="left" w:pos="1778"/>
              </w:tabs>
              <w:jc w:val="lef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效益及影响力</w:t>
            </w:r>
          </w:p>
        </w:tc>
      </w:tr>
      <w:tr w14:paraId="118C07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1503" w:type="dxa"/>
            <w:gridSpan w:val="2"/>
            <w:tcBorders>
              <w:right w:val="single" w:color="000000" w:sz="4" w:space="0"/>
            </w:tcBorders>
            <w:noWrap w:val="0"/>
            <w:vAlign w:val="center"/>
          </w:tcPr>
          <w:p w14:paraId="534787BA">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经济</w:t>
            </w:r>
          </w:p>
          <w:p w14:paraId="0F42FA15">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效益</w:t>
            </w:r>
          </w:p>
        </w:tc>
        <w:tc>
          <w:tcPr>
            <w:tcW w:w="7707" w:type="dxa"/>
            <w:gridSpan w:val="4"/>
            <w:noWrap w:val="0"/>
            <w:vAlign w:val="center"/>
          </w:tcPr>
          <w:p w14:paraId="53A1C852">
            <w:pPr>
              <w:jc w:val="both"/>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rPr>
              <w:t>可包括但不限于以下内容（不少于200字，不超过500字）：</w:t>
            </w:r>
          </w:p>
          <w:p w14:paraId="4E1B359E">
            <w:pPr>
              <w:jc w:val="both"/>
              <w:rPr>
                <w:rFonts w:hint="eastAsia" w:ascii="方正仿宋_GB2312" w:hAnsi="方正仿宋_GB2312" w:eastAsia="方正仿宋_GB2312" w:cs="方正仿宋_GB2312"/>
                <w:sz w:val="28"/>
                <w:szCs w:val="28"/>
                <w:highlight w:val="none"/>
                <w:lang w:val="en-US" w:eastAsia="zh-CN"/>
              </w:rPr>
            </w:pPr>
            <w:r>
              <w:rPr>
                <w:rFonts w:hint="eastAsia" w:ascii="楷体" w:hAnsi="楷体" w:eastAsia="楷体" w:cs="楷体"/>
                <w:sz w:val="28"/>
                <w:szCs w:val="28"/>
                <w:highlight w:val="none"/>
                <w:lang w:val="en-US" w:eastAsia="zh-CN"/>
              </w:rPr>
              <w:t>成本降低比例、效率提升幅度、营收增长情况、市场占有率及行业排名等，</w:t>
            </w:r>
          </w:p>
        </w:tc>
      </w:tr>
      <w:tr w14:paraId="538C5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1503" w:type="dxa"/>
            <w:gridSpan w:val="2"/>
            <w:tcBorders>
              <w:right w:val="single" w:color="000000" w:sz="4" w:space="0"/>
            </w:tcBorders>
            <w:noWrap w:val="0"/>
            <w:vAlign w:val="center"/>
          </w:tcPr>
          <w:p w14:paraId="335E18F9">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社会</w:t>
            </w:r>
          </w:p>
          <w:p w14:paraId="6D36D24A">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效益</w:t>
            </w:r>
          </w:p>
        </w:tc>
        <w:tc>
          <w:tcPr>
            <w:tcW w:w="7707" w:type="dxa"/>
            <w:gridSpan w:val="4"/>
            <w:noWrap w:val="0"/>
            <w:vAlign w:val="center"/>
          </w:tcPr>
          <w:p w14:paraId="024991C1">
            <w:pPr>
              <w:jc w:val="both"/>
              <w:rPr>
                <w:rFonts w:hint="eastAsia" w:ascii="楷体" w:hAnsi="楷体" w:eastAsia="楷体" w:cs="楷体"/>
                <w:b/>
                <w:bCs/>
                <w:sz w:val="28"/>
                <w:szCs w:val="28"/>
                <w:highlight w:val="none"/>
                <w:lang w:val="en-US" w:eastAsia="zh-CN"/>
              </w:rPr>
            </w:pPr>
            <w:r>
              <w:rPr>
                <w:rFonts w:hint="eastAsia" w:ascii="楷体" w:hAnsi="楷体" w:eastAsia="楷体" w:cs="楷体"/>
                <w:b/>
                <w:bCs/>
                <w:sz w:val="28"/>
                <w:szCs w:val="28"/>
                <w:highlight w:val="none"/>
                <w:lang w:val="en-US" w:eastAsia="zh-CN"/>
              </w:rPr>
              <w:t>可从以下但不限于以下内容（不少于200字，不超过500字）：</w:t>
            </w:r>
          </w:p>
          <w:p w14:paraId="4B50FCD2">
            <w:pPr>
              <w:jc w:val="both"/>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lang w:val="en-US" w:eastAsia="zh-CN"/>
              </w:rPr>
              <w:t>提升安全保障水平、改善工作环境、促进产业升级等。</w:t>
            </w:r>
          </w:p>
        </w:tc>
      </w:tr>
      <w:tr w14:paraId="6DFEE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1503" w:type="dxa"/>
            <w:gridSpan w:val="2"/>
            <w:tcBorders>
              <w:right w:val="single" w:color="000000" w:sz="4" w:space="0"/>
            </w:tcBorders>
            <w:noWrap w:val="0"/>
            <w:vAlign w:val="center"/>
          </w:tcPr>
          <w:p w14:paraId="79A74A9A">
            <w:pPr>
              <w:jc w:val="center"/>
              <w:rPr>
                <w:rFonts w:hint="eastAsia" w:ascii="方正仿宋_GB2312" w:hAnsi="方正仿宋_GB2312" w:eastAsia="方正仿宋_GB2312" w:cs="方正仿宋_GB2312"/>
                <w:b/>
                <w:bCs/>
                <w:color w:val="auto"/>
                <w:sz w:val="28"/>
                <w:szCs w:val="28"/>
                <w:highlight w:val="none"/>
                <w:lang w:val="en-US" w:eastAsia="zh-CN"/>
              </w:rPr>
            </w:pPr>
            <w:r>
              <w:rPr>
                <w:rFonts w:hint="eastAsia" w:ascii="方正仿宋_GB2312" w:hAnsi="方正仿宋_GB2312" w:eastAsia="方正仿宋_GB2312" w:cs="方正仿宋_GB2312"/>
                <w:b/>
                <w:bCs/>
                <w:color w:val="auto"/>
                <w:sz w:val="28"/>
                <w:szCs w:val="28"/>
                <w:highlight w:val="none"/>
                <w:lang w:val="en-US" w:eastAsia="zh-CN"/>
              </w:rPr>
              <w:t>行业影响力</w:t>
            </w:r>
          </w:p>
        </w:tc>
        <w:tc>
          <w:tcPr>
            <w:tcW w:w="7707" w:type="dxa"/>
            <w:gridSpan w:val="4"/>
            <w:noWrap w:val="0"/>
            <w:vAlign w:val="center"/>
          </w:tcPr>
          <w:p w14:paraId="7DD162AC">
            <w:pPr>
              <w:jc w:val="both"/>
              <w:rPr>
                <w:rFonts w:hint="eastAsia" w:ascii="楷体" w:hAnsi="楷体" w:eastAsia="楷体" w:cs="楷体"/>
                <w:sz w:val="28"/>
                <w:szCs w:val="28"/>
                <w:highlight w:val="none"/>
                <w:lang w:val="en-US" w:eastAsia="zh-CN"/>
              </w:rPr>
            </w:pPr>
            <w:r>
              <w:rPr>
                <w:rFonts w:hint="eastAsia" w:ascii="楷体" w:hAnsi="楷体" w:eastAsia="楷体" w:cs="楷体"/>
                <w:sz w:val="28"/>
                <w:szCs w:val="28"/>
                <w:highlight w:val="none"/>
              </w:rPr>
              <w:t>描述</w:t>
            </w:r>
            <w:r>
              <w:rPr>
                <w:rFonts w:hint="eastAsia" w:ascii="楷体" w:hAnsi="楷体" w:eastAsia="楷体" w:cs="楷体"/>
                <w:sz w:val="28"/>
                <w:szCs w:val="28"/>
                <w:highlight w:val="none"/>
                <w:lang w:val="en-US" w:eastAsia="zh-CN"/>
              </w:rPr>
              <w:t>该方案</w:t>
            </w:r>
            <w:r>
              <w:rPr>
                <w:rFonts w:hint="eastAsia" w:ascii="楷体" w:hAnsi="楷体" w:eastAsia="楷体" w:cs="楷体"/>
                <w:sz w:val="28"/>
                <w:szCs w:val="28"/>
                <w:highlight w:val="none"/>
              </w:rPr>
              <w:t>对行业技术发展、标准制定、产业链协同等方面的带动作用</w:t>
            </w:r>
            <w:r>
              <w:rPr>
                <w:rFonts w:hint="eastAsia" w:ascii="楷体" w:hAnsi="楷体" w:eastAsia="楷体" w:cs="楷体"/>
                <w:sz w:val="28"/>
                <w:szCs w:val="28"/>
                <w:highlight w:val="none"/>
                <w:lang w:eastAsia="zh-CN"/>
              </w:rPr>
              <w:t>，</w:t>
            </w:r>
            <w:r>
              <w:rPr>
                <w:rFonts w:hint="eastAsia" w:ascii="楷体" w:hAnsi="楷体" w:eastAsia="楷体" w:cs="楷体"/>
                <w:sz w:val="28"/>
                <w:szCs w:val="28"/>
                <w:highlight w:val="none"/>
                <w:lang w:val="en-US" w:eastAsia="zh-CN"/>
              </w:rPr>
              <w:t>若有</w:t>
            </w:r>
            <w:r>
              <w:rPr>
                <w:rFonts w:hint="eastAsia" w:ascii="楷体" w:hAnsi="楷体" w:eastAsia="楷体" w:cs="楷体"/>
                <w:b w:val="0"/>
                <w:bCs w:val="0"/>
                <w:sz w:val="28"/>
                <w:szCs w:val="28"/>
                <w:highlight w:val="none"/>
                <w:lang w:val="en-US" w:eastAsia="zh-CN"/>
              </w:rPr>
              <w:t>（不少于300字，不超过500字）</w:t>
            </w:r>
            <w:r>
              <w:rPr>
                <w:rFonts w:hint="eastAsia" w:ascii="楷体" w:hAnsi="楷体" w:eastAsia="楷体" w:cs="楷体"/>
                <w:sz w:val="28"/>
                <w:szCs w:val="28"/>
                <w:highlight w:val="none"/>
                <w:lang w:val="en-US" w:eastAsia="zh-CN"/>
              </w:rPr>
              <w:t>。</w:t>
            </w:r>
          </w:p>
        </w:tc>
      </w:tr>
    </w:tbl>
    <w:p w14:paraId="13835EB6">
      <w:p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另附：</w:t>
      </w:r>
    </w:p>
    <w:p w14:paraId="6E90C042">
      <w:p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产品图片1-2张；应用图片1-2张</w:t>
      </w:r>
    </w:p>
    <w:p w14:paraId="7BE0F49A">
      <w:p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①分辨率需要达到300dpi，大小达到3MB。</w:t>
      </w:r>
    </w:p>
    <w:p w14:paraId="41F388E9">
      <w:p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②图片要符合版权要求；</w:t>
      </w:r>
    </w:p>
    <w:p w14:paraId="230C884E">
      <w:pPr>
        <w:jc w:val="left"/>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③图片单独发送，不要放在WORD等软件里（将文件和图片压缩成文件夹）。</w:t>
      </w:r>
    </w:p>
    <w:p w14:paraId="0A85A7C6">
      <w:pPr>
        <w:jc w:val="center"/>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br w:type="page"/>
      </w:r>
    </w:p>
    <w:p w14:paraId="26C21F41">
      <w:pPr>
        <w:ind w:firstLine="0" w:firstLineChars="0"/>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附件3</w:t>
      </w:r>
    </w:p>
    <w:p w14:paraId="16FAA3E7">
      <w:pPr>
        <w:ind w:firstLine="0" w:firstLineChars="0"/>
        <w:jc w:val="center"/>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申报回执</w:t>
      </w:r>
    </w:p>
    <w:tbl>
      <w:tblPr>
        <w:tblStyle w:val="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6"/>
        <w:gridCol w:w="5283"/>
      </w:tblGrid>
      <w:tr w14:paraId="149A4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9" w:type="dxa"/>
            <w:gridSpan w:val="2"/>
            <w:noWrap w:val="0"/>
            <w:vAlign w:val="top"/>
          </w:tcPr>
          <w:p w14:paraId="3B427003">
            <w:pPr>
              <w:jc w:val="center"/>
              <w:rPr>
                <w:rFonts w:hint="eastAsia" w:ascii="方正仿宋_GB2312" w:hAnsi="方正仿宋_GB2312" w:eastAsia="方正仿宋_GB2312" w:cs="方正仿宋_GB2312"/>
                <w:sz w:val="28"/>
                <w:szCs w:val="28"/>
                <w:highlight w:val="none"/>
                <w:vertAlign w:val="baseline"/>
                <w:lang w:val="en-US" w:eastAsia="zh-CN"/>
              </w:rPr>
            </w:pPr>
            <w:r>
              <w:rPr>
                <w:rFonts w:hint="eastAsia" w:ascii="方正仿宋_GB2312" w:hAnsi="方正仿宋_GB2312" w:eastAsia="方正仿宋_GB2312" w:cs="方正仿宋_GB2312"/>
                <w:b/>
                <w:bCs/>
                <w:sz w:val="30"/>
                <w:szCs w:val="30"/>
                <w:highlight w:val="none"/>
                <w:vertAlign w:val="baseline"/>
                <w:lang w:val="en-US" w:eastAsia="zh-CN"/>
              </w:rPr>
              <w:t>申报回执</w:t>
            </w:r>
          </w:p>
        </w:tc>
      </w:tr>
      <w:tr w14:paraId="2910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36" w:type="dxa"/>
            <w:noWrap w:val="0"/>
            <w:vAlign w:val="top"/>
          </w:tcPr>
          <w:p w14:paraId="15D99B4A">
            <w:pPr>
              <w:jc w:val="center"/>
              <w:rPr>
                <w:rFonts w:hint="eastAsia" w:ascii="方正仿宋_GB2312" w:hAnsi="方正仿宋_GB2312" w:eastAsia="方正仿宋_GB2312" w:cs="方正仿宋_GB2312"/>
                <w:b/>
                <w:bCs/>
                <w:sz w:val="30"/>
                <w:szCs w:val="30"/>
                <w:highlight w:val="none"/>
                <w:vertAlign w:val="baseline"/>
                <w:lang w:val="en-US" w:eastAsia="zh-CN"/>
              </w:rPr>
            </w:pPr>
            <w:r>
              <w:rPr>
                <w:rFonts w:hint="eastAsia" w:ascii="方正仿宋_GB2312" w:hAnsi="方正仿宋_GB2312" w:eastAsia="方正仿宋_GB2312" w:cs="方正仿宋_GB2312"/>
                <w:b/>
                <w:bCs/>
                <w:sz w:val="30"/>
                <w:szCs w:val="30"/>
                <w:highlight w:val="none"/>
                <w:vertAlign w:val="baseline"/>
                <w:lang w:val="en-US" w:eastAsia="zh-CN"/>
              </w:rPr>
              <w:t>姓名</w:t>
            </w:r>
          </w:p>
        </w:tc>
        <w:tc>
          <w:tcPr>
            <w:tcW w:w="5283" w:type="dxa"/>
            <w:noWrap w:val="0"/>
            <w:vAlign w:val="top"/>
          </w:tcPr>
          <w:p w14:paraId="43FE3E43">
            <w:pPr>
              <w:jc w:val="both"/>
              <w:rPr>
                <w:rFonts w:hint="eastAsia" w:ascii="方正仿宋_GB2312" w:hAnsi="方正仿宋_GB2312" w:eastAsia="方正仿宋_GB2312" w:cs="方正仿宋_GB2312"/>
                <w:sz w:val="28"/>
                <w:szCs w:val="28"/>
                <w:highlight w:val="none"/>
                <w:vertAlign w:val="baseline"/>
                <w:lang w:val="en-US" w:eastAsia="zh-CN"/>
              </w:rPr>
            </w:pPr>
          </w:p>
        </w:tc>
      </w:tr>
      <w:tr w14:paraId="4F2B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36" w:type="dxa"/>
            <w:noWrap w:val="0"/>
            <w:vAlign w:val="top"/>
          </w:tcPr>
          <w:p w14:paraId="293FAB51">
            <w:pPr>
              <w:jc w:val="center"/>
              <w:rPr>
                <w:rFonts w:hint="default" w:ascii="方正仿宋_GB2312" w:hAnsi="方正仿宋_GB2312" w:eastAsia="方正仿宋_GB2312" w:cs="方正仿宋_GB2312"/>
                <w:b/>
                <w:bCs/>
                <w:sz w:val="30"/>
                <w:szCs w:val="30"/>
                <w:highlight w:val="none"/>
                <w:vertAlign w:val="baseline"/>
                <w:lang w:val="en-US" w:eastAsia="zh-CN"/>
              </w:rPr>
            </w:pPr>
            <w:r>
              <w:rPr>
                <w:rFonts w:hint="eastAsia" w:ascii="方正仿宋_GB2312" w:hAnsi="方正仿宋_GB2312" w:eastAsia="方正仿宋_GB2312" w:cs="方正仿宋_GB2312"/>
                <w:b/>
                <w:bCs/>
                <w:sz w:val="30"/>
                <w:szCs w:val="30"/>
                <w:highlight w:val="none"/>
                <w:vertAlign w:val="baseline"/>
                <w:lang w:val="en-US" w:eastAsia="zh-CN"/>
              </w:rPr>
              <w:t>企业名称</w:t>
            </w:r>
          </w:p>
        </w:tc>
        <w:tc>
          <w:tcPr>
            <w:tcW w:w="5283" w:type="dxa"/>
            <w:noWrap w:val="0"/>
            <w:vAlign w:val="top"/>
          </w:tcPr>
          <w:p w14:paraId="519A1644">
            <w:pPr>
              <w:jc w:val="both"/>
              <w:rPr>
                <w:rFonts w:hint="eastAsia" w:ascii="方正仿宋_GB2312" w:hAnsi="方正仿宋_GB2312" w:eastAsia="方正仿宋_GB2312" w:cs="方正仿宋_GB2312"/>
                <w:sz w:val="28"/>
                <w:szCs w:val="28"/>
                <w:highlight w:val="none"/>
                <w:vertAlign w:val="baseline"/>
                <w:lang w:val="en-US" w:eastAsia="zh-CN"/>
              </w:rPr>
            </w:pPr>
          </w:p>
        </w:tc>
      </w:tr>
      <w:tr w14:paraId="2B2FC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6" w:type="dxa"/>
            <w:noWrap w:val="0"/>
            <w:vAlign w:val="top"/>
          </w:tcPr>
          <w:p w14:paraId="2FE31388">
            <w:pPr>
              <w:jc w:val="center"/>
              <w:rPr>
                <w:rFonts w:hint="eastAsia" w:ascii="方正仿宋_GB2312" w:hAnsi="方正仿宋_GB2312" w:eastAsia="方正仿宋_GB2312" w:cs="方正仿宋_GB2312"/>
                <w:b/>
                <w:bCs/>
                <w:sz w:val="30"/>
                <w:szCs w:val="30"/>
                <w:highlight w:val="none"/>
                <w:vertAlign w:val="baseline"/>
                <w:lang w:val="en-US" w:eastAsia="zh-CN"/>
              </w:rPr>
            </w:pPr>
            <w:r>
              <w:rPr>
                <w:rFonts w:hint="eastAsia" w:ascii="方正仿宋_GB2312" w:hAnsi="方正仿宋_GB2312" w:eastAsia="方正仿宋_GB2312" w:cs="方正仿宋_GB2312"/>
                <w:b/>
                <w:bCs/>
                <w:sz w:val="30"/>
                <w:szCs w:val="30"/>
                <w:highlight w:val="none"/>
                <w:vertAlign w:val="baseline"/>
                <w:lang w:val="en-US" w:eastAsia="zh-CN"/>
              </w:rPr>
              <w:t>职务</w:t>
            </w:r>
          </w:p>
        </w:tc>
        <w:tc>
          <w:tcPr>
            <w:tcW w:w="5283" w:type="dxa"/>
            <w:noWrap w:val="0"/>
            <w:vAlign w:val="top"/>
          </w:tcPr>
          <w:p w14:paraId="4EB36131">
            <w:pPr>
              <w:jc w:val="both"/>
              <w:rPr>
                <w:rFonts w:hint="eastAsia" w:ascii="方正仿宋_GB2312" w:hAnsi="方正仿宋_GB2312" w:eastAsia="方正仿宋_GB2312" w:cs="方正仿宋_GB2312"/>
                <w:sz w:val="28"/>
                <w:szCs w:val="28"/>
                <w:highlight w:val="none"/>
                <w:vertAlign w:val="baseline"/>
                <w:lang w:val="en-US" w:eastAsia="zh-CN"/>
              </w:rPr>
            </w:pPr>
          </w:p>
        </w:tc>
      </w:tr>
      <w:tr w14:paraId="2497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6" w:type="dxa"/>
            <w:noWrap w:val="0"/>
            <w:vAlign w:val="top"/>
          </w:tcPr>
          <w:p w14:paraId="7F39356F">
            <w:pPr>
              <w:jc w:val="center"/>
              <w:rPr>
                <w:rFonts w:hint="eastAsia" w:ascii="方正仿宋_GB2312" w:hAnsi="方正仿宋_GB2312" w:eastAsia="方正仿宋_GB2312" w:cs="方正仿宋_GB2312"/>
                <w:b/>
                <w:bCs/>
                <w:sz w:val="30"/>
                <w:szCs w:val="30"/>
                <w:highlight w:val="none"/>
                <w:vertAlign w:val="baseline"/>
                <w:lang w:val="en-US" w:eastAsia="zh-CN" w:bidi="zh-CN"/>
              </w:rPr>
            </w:pPr>
            <w:r>
              <w:rPr>
                <w:rFonts w:hint="eastAsia" w:ascii="方正仿宋_GB2312" w:hAnsi="方正仿宋_GB2312" w:eastAsia="方正仿宋_GB2312" w:cs="方正仿宋_GB2312"/>
                <w:b/>
                <w:bCs/>
                <w:sz w:val="30"/>
                <w:szCs w:val="30"/>
                <w:highlight w:val="none"/>
                <w:vertAlign w:val="baseline"/>
                <w:lang w:val="en-US" w:eastAsia="zh-CN"/>
              </w:rPr>
              <w:t>联系方式</w:t>
            </w:r>
          </w:p>
        </w:tc>
        <w:tc>
          <w:tcPr>
            <w:tcW w:w="5283" w:type="dxa"/>
            <w:noWrap w:val="0"/>
            <w:vAlign w:val="top"/>
          </w:tcPr>
          <w:p w14:paraId="46997C7E">
            <w:pPr>
              <w:jc w:val="both"/>
              <w:rPr>
                <w:rFonts w:hint="eastAsia" w:ascii="方正仿宋_GB2312" w:hAnsi="方正仿宋_GB2312" w:eastAsia="方正仿宋_GB2312" w:cs="方正仿宋_GB2312"/>
                <w:sz w:val="28"/>
                <w:szCs w:val="28"/>
                <w:highlight w:val="none"/>
                <w:vertAlign w:val="baseline"/>
                <w:lang w:val="en-US" w:eastAsia="zh-CN"/>
              </w:rPr>
            </w:pPr>
          </w:p>
        </w:tc>
      </w:tr>
      <w:tr w14:paraId="2683B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36" w:type="dxa"/>
            <w:noWrap w:val="0"/>
            <w:vAlign w:val="top"/>
          </w:tcPr>
          <w:p w14:paraId="1F667390">
            <w:pPr>
              <w:jc w:val="center"/>
              <w:rPr>
                <w:rFonts w:hint="eastAsia" w:ascii="方正仿宋_GB2312" w:hAnsi="方正仿宋_GB2312" w:eastAsia="方正仿宋_GB2312" w:cs="方正仿宋_GB2312"/>
                <w:b/>
                <w:bCs/>
                <w:sz w:val="30"/>
                <w:szCs w:val="30"/>
                <w:highlight w:val="none"/>
                <w:vertAlign w:val="baseline"/>
                <w:lang w:val="en-US" w:eastAsia="zh-CN" w:bidi="zh-CN"/>
              </w:rPr>
            </w:pPr>
            <w:r>
              <w:rPr>
                <w:rFonts w:hint="eastAsia" w:ascii="方正仿宋_GB2312" w:hAnsi="方正仿宋_GB2312" w:eastAsia="方正仿宋_GB2312" w:cs="方正仿宋_GB2312"/>
                <w:b/>
                <w:bCs/>
                <w:sz w:val="30"/>
                <w:szCs w:val="30"/>
                <w:highlight w:val="none"/>
                <w:vertAlign w:val="baseline"/>
                <w:lang w:val="en-US" w:eastAsia="zh-CN"/>
              </w:rPr>
              <w:t>邮箱</w:t>
            </w:r>
          </w:p>
        </w:tc>
        <w:tc>
          <w:tcPr>
            <w:tcW w:w="5283" w:type="dxa"/>
            <w:noWrap w:val="0"/>
            <w:vAlign w:val="top"/>
          </w:tcPr>
          <w:p w14:paraId="612CCC40">
            <w:pPr>
              <w:jc w:val="both"/>
              <w:rPr>
                <w:rFonts w:hint="eastAsia" w:ascii="方正仿宋_GB2312" w:hAnsi="方正仿宋_GB2312" w:eastAsia="方正仿宋_GB2312" w:cs="方正仿宋_GB2312"/>
                <w:sz w:val="28"/>
                <w:szCs w:val="28"/>
                <w:highlight w:val="none"/>
                <w:vertAlign w:val="baseline"/>
                <w:lang w:val="en-US" w:eastAsia="zh-CN"/>
              </w:rPr>
            </w:pPr>
          </w:p>
        </w:tc>
      </w:tr>
    </w:tbl>
    <w:p w14:paraId="71842BF1">
      <w:pPr>
        <w:ind w:firstLine="560" w:firstLineChars="200"/>
        <w:rPr>
          <w:rFonts w:hint="eastAsia" w:ascii="仿宋" w:hAnsi="仿宋" w:eastAsia="仿宋" w:cs="仿宋"/>
          <w:sz w:val="28"/>
          <w:szCs w:val="28"/>
          <w:highlight w:val="none"/>
          <w:lang w:val="en-US" w:eastAsia="zh-CN"/>
        </w:rPr>
      </w:pPr>
    </w:p>
    <w:p w14:paraId="23267C15">
      <w:pPr>
        <w:ind w:firstLine="560" w:firstLineChars="200"/>
        <w:rPr>
          <w:rFonts w:hint="eastAsia" w:ascii="仿宋" w:hAnsi="仿宋" w:eastAsia="仿宋" w:cs="仿宋"/>
          <w:sz w:val="28"/>
          <w:szCs w:val="28"/>
          <w:highlight w:val="none"/>
          <w:lang w:val="en-US" w:eastAsia="zh-CN"/>
        </w:rPr>
      </w:pPr>
    </w:p>
    <w:p w14:paraId="11855BE3">
      <w:pPr>
        <w:ind w:firstLine="560" w:firstLineChars="200"/>
        <w:rPr>
          <w:rFonts w:hint="eastAsia" w:ascii="仿宋" w:hAnsi="仿宋" w:eastAsia="仿宋" w:cs="仿宋"/>
          <w:sz w:val="28"/>
          <w:szCs w:val="28"/>
          <w:highlight w:val="none"/>
          <w:lang w:val="en-US" w:eastAsia="zh-CN"/>
        </w:rPr>
      </w:pPr>
    </w:p>
    <w:p w14:paraId="1E81C58A">
      <w:pPr>
        <w:ind w:firstLine="560" w:firstLineChars="200"/>
        <w:rPr>
          <w:rFonts w:hint="eastAsia" w:ascii="仿宋" w:hAnsi="仿宋" w:eastAsia="仿宋" w:cs="仿宋"/>
          <w:sz w:val="28"/>
          <w:szCs w:val="28"/>
          <w:highlight w:val="none"/>
          <w:lang w:val="en-US" w:eastAsia="zh-CN"/>
        </w:rPr>
      </w:pPr>
    </w:p>
    <w:p w14:paraId="1FB8DC0E">
      <w:pPr>
        <w:ind w:firstLine="560" w:firstLineChars="200"/>
        <w:rPr>
          <w:rFonts w:hint="eastAsia" w:ascii="仿宋" w:hAnsi="仿宋" w:eastAsia="仿宋" w:cs="仿宋"/>
          <w:sz w:val="28"/>
          <w:szCs w:val="28"/>
          <w:highlight w:val="none"/>
          <w:lang w:val="en-US" w:eastAsia="zh-CN"/>
        </w:rPr>
      </w:pPr>
    </w:p>
    <w:p w14:paraId="5C81D84D">
      <w:pPr>
        <w:ind w:firstLine="560" w:firstLineChars="200"/>
        <w:rPr>
          <w:rFonts w:hint="eastAsia" w:ascii="仿宋" w:hAnsi="仿宋" w:eastAsia="仿宋" w:cs="仿宋"/>
          <w:sz w:val="28"/>
          <w:szCs w:val="28"/>
          <w:highlight w:val="none"/>
          <w:lang w:val="en-US" w:eastAsia="zh-CN"/>
        </w:rPr>
      </w:pPr>
    </w:p>
    <w:p w14:paraId="26D00CEB">
      <w:pPr>
        <w:rPr>
          <w:rFonts w:hint="eastAsia" w:ascii="仿宋" w:hAnsi="仿宋" w:eastAsia="仿宋" w:cs="仿宋"/>
          <w:sz w:val="28"/>
          <w:szCs w:val="28"/>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EB6F99D9-61EE-43C7-9F2B-493CDD4184C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DF77EBD8-3F45-47E7-BA63-FD250C19BDE9}"/>
  </w:font>
  <w:font w:name="仿宋_GB2312">
    <w:panose1 w:val="02010609030101010101"/>
    <w:charset w:val="86"/>
    <w:family w:val="auto"/>
    <w:pitch w:val="default"/>
    <w:sig w:usb0="00000001" w:usb1="080E0000" w:usb2="00000000" w:usb3="00000000" w:csb0="00040000" w:csb1="00000000"/>
    <w:embedRegular r:id="rId3" w:fontKey="{23E9E95B-C796-4C90-9539-72E3193F5CFB}"/>
  </w:font>
  <w:font w:name="仿宋">
    <w:panose1 w:val="02010609060101010101"/>
    <w:charset w:val="86"/>
    <w:family w:val="auto"/>
    <w:pitch w:val="default"/>
    <w:sig w:usb0="800002BF" w:usb1="38CF7CFA" w:usb2="00000016" w:usb3="00000000" w:csb0="00040001" w:csb1="00000000"/>
    <w:embedRegular r:id="rId4" w:fontKey="{E4027732-296A-47E0-8A96-636AB17C006B}"/>
  </w:font>
  <w:font w:name="方正仿宋_GB2312">
    <w:panose1 w:val="02000000000000000000"/>
    <w:charset w:val="86"/>
    <w:family w:val="auto"/>
    <w:pitch w:val="default"/>
    <w:sig w:usb0="A00002BF" w:usb1="184F6CFA" w:usb2="00000012" w:usb3="00000000" w:csb0="00040001" w:csb1="00000000"/>
    <w:embedRegular r:id="rId5" w:fontKey="{F51C912A-571E-49F7-BD6E-6D42F4247461}"/>
  </w:font>
  <w:font w:name="Wingdings 2">
    <w:panose1 w:val="05020102010507070707"/>
    <w:charset w:val="02"/>
    <w:family w:val="auto"/>
    <w:pitch w:val="default"/>
    <w:sig w:usb0="00000000" w:usb1="00000000" w:usb2="00000000" w:usb3="00000000" w:csb0="80000000" w:csb1="00000000"/>
    <w:embedRegular r:id="rId6" w:fontKey="{F8963D81-2268-491A-954F-527F0AD90EDA}"/>
  </w:font>
  <w:font w:name="楷体">
    <w:panose1 w:val="02010609060101010101"/>
    <w:charset w:val="86"/>
    <w:family w:val="auto"/>
    <w:pitch w:val="default"/>
    <w:sig w:usb0="800002BF" w:usb1="38CF7CFA" w:usb2="00000016" w:usb3="00000000" w:csb0="00040001" w:csb1="00000000"/>
    <w:embedRegular r:id="rId7" w:fontKey="{0BA1BE31-4B92-4DE0-A038-13DF800DDF4A}"/>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3OTczNzI0ZWJiZjRjNDQ5ZjMxYzE5NzFmNzE4MjMifQ=="/>
  </w:docVars>
  <w:rsids>
    <w:rsidRoot w:val="00000000"/>
    <w:rsid w:val="0069166C"/>
    <w:rsid w:val="00E673D1"/>
    <w:rsid w:val="011949CD"/>
    <w:rsid w:val="016E1CFB"/>
    <w:rsid w:val="019D68A7"/>
    <w:rsid w:val="027C5A25"/>
    <w:rsid w:val="05AB05B7"/>
    <w:rsid w:val="09D71002"/>
    <w:rsid w:val="0ECE5FA2"/>
    <w:rsid w:val="10981168"/>
    <w:rsid w:val="10FE7460"/>
    <w:rsid w:val="14E52365"/>
    <w:rsid w:val="14EF5D19"/>
    <w:rsid w:val="152C697C"/>
    <w:rsid w:val="15870759"/>
    <w:rsid w:val="184C5231"/>
    <w:rsid w:val="19EC790A"/>
    <w:rsid w:val="19F64C6F"/>
    <w:rsid w:val="1BAF29DE"/>
    <w:rsid w:val="1C2302E9"/>
    <w:rsid w:val="1D403160"/>
    <w:rsid w:val="1E7F4BD0"/>
    <w:rsid w:val="1FF12E8B"/>
    <w:rsid w:val="201B44A7"/>
    <w:rsid w:val="207B2F1A"/>
    <w:rsid w:val="22C81B8A"/>
    <w:rsid w:val="231C2976"/>
    <w:rsid w:val="237E0F9A"/>
    <w:rsid w:val="258119B2"/>
    <w:rsid w:val="27E63DF0"/>
    <w:rsid w:val="28187C71"/>
    <w:rsid w:val="283139A8"/>
    <w:rsid w:val="2A750BB8"/>
    <w:rsid w:val="2B03315B"/>
    <w:rsid w:val="2B49689D"/>
    <w:rsid w:val="2D2307FE"/>
    <w:rsid w:val="2F235056"/>
    <w:rsid w:val="2FF344B8"/>
    <w:rsid w:val="301601A6"/>
    <w:rsid w:val="30DC14B6"/>
    <w:rsid w:val="331A74D2"/>
    <w:rsid w:val="360B6EC3"/>
    <w:rsid w:val="369E0530"/>
    <w:rsid w:val="36A77DAA"/>
    <w:rsid w:val="376932B2"/>
    <w:rsid w:val="37984462"/>
    <w:rsid w:val="37FA40F3"/>
    <w:rsid w:val="38D13FBF"/>
    <w:rsid w:val="38DB1F8D"/>
    <w:rsid w:val="39493B8A"/>
    <w:rsid w:val="3A4350D7"/>
    <w:rsid w:val="3B8432CF"/>
    <w:rsid w:val="3BC60CD2"/>
    <w:rsid w:val="3F3A656C"/>
    <w:rsid w:val="3F6312C8"/>
    <w:rsid w:val="40432DF2"/>
    <w:rsid w:val="441D146A"/>
    <w:rsid w:val="44F97D36"/>
    <w:rsid w:val="45C27C01"/>
    <w:rsid w:val="46E54C08"/>
    <w:rsid w:val="470E2FDF"/>
    <w:rsid w:val="48616925"/>
    <w:rsid w:val="48621D83"/>
    <w:rsid w:val="4C4F342B"/>
    <w:rsid w:val="4CBA1DA6"/>
    <w:rsid w:val="4F3A7DC6"/>
    <w:rsid w:val="524B7005"/>
    <w:rsid w:val="52811E67"/>
    <w:rsid w:val="53881D9B"/>
    <w:rsid w:val="587C4411"/>
    <w:rsid w:val="598E3DAC"/>
    <w:rsid w:val="5A7D2A4C"/>
    <w:rsid w:val="5CA556E6"/>
    <w:rsid w:val="5D3C099D"/>
    <w:rsid w:val="5DC205A3"/>
    <w:rsid w:val="5F3035F4"/>
    <w:rsid w:val="604A325E"/>
    <w:rsid w:val="610835C0"/>
    <w:rsid w:val="617877C8"/>
    <w:rsid w:val="62572464"/>
    <w:rsid w:val="62CD7F08"/>
    <w:rsid w:val="63243C0A"/>
    <w:rsid w:val="649A2589"/>
    <w:rsid w:val="64BB489D"/>
    <w:rsid w:val="652334D4"/>
    <w:rsid w:val="65C21C5B"/>
    <w:rsid w:val="662D3578"/>
    <w:rsid w:val="68940D1E"/>
    <w:rsid w:val="692456D7"/>
    <w:rsid w:val="69710294"/>
    <w:rsid w:val="6BE81C1E"/>
    <w:rsid w:val="6D1700A0"/>
    <w:rsid w:val="6D806684"/>
    <w:rsid w:val="70C10603"/>
    <w:rsid w:val="71080E6A"/>
    <w:rsid w:val="724510FA"/>
    <w:rsid w:val="73497A81"/>
    <w:rsid w:val="736372DF"/>
    <w:rsid w:val="73C64484"/>
    <w:rsid w:val="74EF3E4F"/>
    <w:rsid w:val="76AB05DF"/>
    <w:rsid w:val="77DD29C8"/>
    <w:rsid w:val="7B5829EE"/>
    <w:rsid w:val="7B8F29E2"/>
    <w:rsid w:val="7E3D7E7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2228</Words>
  <Characters>2312</Characters>
  <Lines>0</Lines>
  <Paragraphs>0</Paragraphs>
  <TotalTime>7</TotalTime>
  <ScaleCrop>false</ScaleCrop>
  <LinksUpToDate>false</LinksUpToDate>
  <CharactersWithSpaces>2415</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2023-05-06T09:12:00Z</dcterms:created>
  <dc:creator>szrobot</dc:creator>
  <cp:lastModifiedBy>陈琼芬（非）</cp:lastModifiedBy>
  <cp:lastPrinted>2025-11-13T09:05:00Z</cp:lastPrinted>
  <dcterms:modified xsi:type="dcterms:W3CDTF">2026-03-16T03:00:22Z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9DFC1B9EAB824C0F9A2F992E91BC0258_13</vt:lpwstr>
  </property>
  <property fmtid="{D5CDD505-2E9C-101B-9397-08002B2CF9AE}" pid="4" name="KSOTemplateDocerSaveRecord">
    <vt:lpwstr>eyJoZGlkIjoiMzlhNmVhZDhlNzExMzU4YjZhZTZhODY1ZTFiMmYzY2MiLCJ1c2VySWQiOiIyNDgxMzQ3NzYifQ==</vt:lpwstr>
  </property>
</Properties>
</file>