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报名方式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报名方式：</w:t>
      </w:r>
      <w:r>
        <w:rPr>
          <w:rFonts w:hint="eastAsia" w:ascii="仿宋_GB2312" w:eastAsia="仿宋_GB2312"/>
          <w:sz w:val="32"/>
          <w:szCs w:val="32"/>
        </w:rPr>
        <w:t>报名参加人员请扫描下方报名二维码报名（每家企业限报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1-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人，名额有限，先报先得）。</w:t>
      </w:r>
    </w:p>
    <w:p>
      <w:pPr>
        <w:pStyle w:val="28"/>
        <w:numPr>
          <w:ilvl w:val="0"/>
          <w:numId w:val="0"/>
        </w:num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00225" cy="1800225"/>
            <wp:effectExtent l="0" t="0" r="9525" b="9525"/>
            <wp:docPr id="138788926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89268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7685" t="6762" r="8392" b="823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numPr>
          <w:ilvl w:val="0"/>
          <w:numId w:val="0"/>
        </w:num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报名二维码</w:t>
      </w:r>
    </w:p>
    <w:p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报名过程中如遇到问题，请联系刘老师:0755-26016045。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A7"/>
    <w:rsid w:val="00017D8F"/>
    <w:rsid w:val="001456A7"/>
    <w:rsid w:val="006501C4"/>
    <w:rsid w:val="006A1234"/>
    <w:rsid w:val="009329D4"/>
    <w:rsid w:val="03F94636"/>
    <w:rsid w:val="25111FDD"/>
    <w:rsid w:val="38B17317"/>
    <w:rsid w:val="7C3BB995"/>
    <w:rsid w:val="E50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99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94</Characters>
  <Lines>1</Lines>
  <Paragraphs>1</Paragraphs>
  <TotalTime>3</TotalTime>
  <ScaleCrop>false</ScaleCrop>
  <LinksUpToDate>false</LinksUpToDate>
  <CharactersWithSpaces>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2026-02-15T00:10:00Z</dcterms:created>
  <dc:creator>Yantao Liu</dc:creator>
  <cp:lastModifiedBy>xuwq2</cp:lastModifiedBy>
  <dcterms:modified xsi:type="dcterms:W3CDTF">2026-02-27T08:47:29Z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41AEB80BDCAF4A13BF43B1E384375A95_13</vt:lpwstr>
  </property>
</Properties>
</file>