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实际经营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本单位承诺在申请</w:t>
      </w:r>
      <w:r>
        <w:rPr>
          <w:rFonts w:hint="default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扶持资金之前，已完全了解并遵守</w:t>
      </w:r>
      <w:r>
        <w:rPr>
          <w:rFonts w:hint="default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关于高水平创建信用经济试验区 促进前海信用服务业高质量发展的十二条措施</w:t>
      </w:r>
      <w:r>
        <w:rPr>
          <w:rFonts w:hint="default" w:ascii="仿宋_GB2312" w:hAnsi="仿宋_GB2312" w:eastAsia="仿宋_GB2312" w:cs="仿宋_GB2312"/>
          <w:sz w:val="32"/>
          <w:szCs w:val="32"/>
        </w:rPr>
        <w:t>》及申报指南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关于“实际经营”的</w:t>
      </w:r>
      <w:r>
        <w:rPr>
          <w:rFonts w:hint="default" w:ascii="仿宋_GB2312" w:hAnsi="仿宋_GB2312" w:eastAsia="仿宋_GB2312" w:cs="仿宋_GB2312"/>
          <w:sz w:val="32"/>
          <w:szCs w:val="32"/>
        </w:rPr>
        <w:t>具体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</w:t>
      </w:r>
      <w:r>
        <w:rPr>
          <w:rFonts w:hint="default" w:ascii="仿宋_GB2312" w:hAnsi="仿宋_GB2312" w:eastAsia="仿宋_GB2312" w:cs="仿宋_GB2312"/>
          <w:sz w:val="32"/>
          <w:szCs w:val="32"/>
        </w:rPr>
        <w:t>，现</w:t>
      </w:r>
      <w:r>
        <w:rPr>
          <w:rFonts w:hint="eastAsia" w:ascii="仿宋_GB2312" w:hAnsi="仿宋_GB2312" w:eastAsia="仿宋_GB2312" w:cs="仿宋_GB2312"/>
          <w:sz w:val="32"/>
          <w:szCs w:val="32"/>
        </w:rPr>
        <w:t>做出以下声明和保证：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一、本单位所提交的申请资料真实、准确和完整。本单位同意，前海管理局有权采取任何合法方式核实申请资料中信息的真实性、准确性和完整性。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二、本单位清楚所有提交的材料均需审核且不予退还；本单位已对所有申请资料自行备份留底。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三、本单位主要生产经营地点，或对生产经营实施实质性全面管理和控制的机构在前海合作区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，前海合作区内固定生产经营场所面积</w:t>
      </w:r>
      <w:r>
        <w:rPr>
          <w:rFonts w:hint="eastAsia" w:ascii="仿宋_GB2312" w:hAnsi="仿宋_GB2312" w:eastAsia="仿宋_GB2312" w:cs="仿宋_GB2312"/>
          <w:sz w:val="32"/>
          <w:szCs w:val="32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平方米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四、本单位有满足生产经营需要的从业人员在前海合作区，申报年度从业人数</w:t>
      </w:r>
      <w:r>
        <w:rPr>
          <w:rFonts w:hint="default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xxxx人，</w:t>
      </w:r>
      <w:r>
        <w:rPr>
          <w:rFonts w:hint="eastAsia" w:ascii="仿宋_GB2312" w:hAnsi="仿宋" w:eastAsia="仿宋_GB2312" w:cs="仿宋"/>
          <w:sz w:val="32"/>
          <w:szCs w:val="36"/>
          <w:u w:val="none"/>
        </w:rPr>
        <w:t>在</w:t>
      </w:r>
      <w:r>
        <w:rPr>
          <w:rFonts w:hint="default" w:ascii="仿宋_GB2312" w:hAnsi="仿宋" w:eastAsia="仿宋_GB2312" w:cs="仿宋"/>
          <w:sz w:val="32"/>
          <w:szCs w:val="36"/>
          <w:u w:val="none"/>
        </w:rPr>
        <w:t>前海</w:t>
      </w:r>
      <w:r>
        <w:rPr>
          <w:rFonts w:hint="eastAsia" w:ascii="仿宋_GB2312" w:hAnsi="仿宋" w:eastAsia="仿宋_GB2312" w:cs="仿宋"/>
          <w:sz w:val="32"/>
          <w:szCs w:val="36"/>
          <w:u w:val="none"/>
        </w:rPr>
        <w:t>合作区缴纳</w:t>
      </w:r>
      <w:r>
        <w:rPr>
          <w:rFonts w:hint="default" w:ascii="仿宋_GB2312" w:hAnsi="仿宋" w:eastAsia="仿宋_GB2312" w:cs="仿宋"/>
          <w:i w:val="0"/>
          <w:iCs w:val="0"/>
          <w:sz w:val="32"/>
          <w:szCs w:val="36"/>
          <w:u w:val="none"/>
        </w:rPr>
        <w:t>基本养老保险等社会保险的</w:t>
      </w:r>
      <w:r>
        <w:rPr>
          <w:rFonts w:hint="eastAsia" w:ascii="仿宋_GB2312" w:hAnsi="仿宋_GB2312" w:eastAsia="仿宋_GB2312" w:cs="仿宋_GB2312"/>
          <w:sz w:val="32"/>
          <w:szCs w:val="32"/>
        </w:rPr>
        <w:t>从业人数</w:t>
      </w:r>
      <w:r>
        <w:rPr>
          <w:rFonts w:hint="default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xxxx人。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五、若违反承诺，本单位全额退还获得的资金，并同意将本单位的不良</w:t>
      </w:r>
      <w:r>
        <w:rPr>
          <w:rFonts w:hint="default" w:ascii="仿宋_GB2312" w:hAnsi="仿宋_GB2312" w:eastAsia="仿宋_GB2312" w:cs="仿宋_GB2312"/>
          <w:sz w:val="32"/>
          <w:szCs w:val="32"/>
        </w:rPr>
        <w:t>行为信息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纳入全市统一的信用信息平台</w:t>
      </w:r>
      <w:r>
        <w:rPr>
          <w:rFonts w:hint="default" w:ascii="仿宋_GB2312" w:hAnsi="仿宋_GB2312" w:eastAsia="仿宋_GB2312" w:cs="仿宋_GB2312"/>
          <w:sz w:val="32"/>
          <w:szCs w:val="32"/>
        </w:rPr>
        <w:t>并推送至第三方信用服务机构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法定代表人（授权代表）签字：                单位公章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default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被授权人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需提</w:t>
      </w:r>
      <w:r>
        <w:rPr>
          <w:rFonts w:hint="eastAsia" w:ascii="仿宋_GB2312" w:hAnsi="宋体" w:eastAsia="仿宋_GB2312"/>
          <w:sz w:val="32"/>
          <w:szCs w:val="32"/>
        </w:rPr>
        <w:t>交授权人委托书</w:t>
      </w:r>
      <w:r>
        <w:rPr>
          <w:rFonts w:hint="default" w:ascii="仿宋_GB2312" w:hAnsi="宋体" w:eastAsia="仿宋_GB2312"/>
          <w:sz w:val="32"/>
          <w:szCs w:val="32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default"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 </w:t>
      </w:r>
      <w:r>
        <w:rPr>
          <w:rFonts w:ascii="仿宋_GB2312" w:hAnsi="宋体" w:eastAsia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年    月 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D6DD6"/>
    <w:rsid w:val="289D6DD6"/>
    <w:rsid w:val="2A9A07CA"/>
    <w:rsid w:val="2E97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2026-02-03T03:15:00Z</dcterms:created>
  <dc:creator>黎俊</dc:creator>
  <cp:lastModifiedBy>黎俊</cp:lastModifiedBy>
  <dcterms:modified xsi:type="dcterms:W3CDTF">2026-02-03T03:18:51Z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