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187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187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阿联酋迪拜商会机构简介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187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在阿联酋迪拜酋长的指导下，迪拜商会(Dubai Chambers)成立于1965年，是阿联酋迪拜酋长国的非营利官方组织，致力于通过创造良好的营商环境以支持私营经济发展，促进迪拜成为最具国际化的商业中心。截至202</w:t>
      </w:r>
      <w:r>
        <w:rPr>
          <w:rFonts w:hint="default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年年底，</w:t>
      </w:r>
      <w:r>
        <w:rPr>
          <w:rFonts w:ascii="仿宋_GB2312" w:hAnsi="仿宋_GB2312" w:eastAsia="仿宋_GB2312" w:cs="仿宋_GB2312"/>
          <w:sz w:val="32"/>
          <w:szCs w:val="32"/>
        </w:rPr>
        <w:t>商会</w:t>
      </w:r>
      <w:r>
        <w:rPr>
          <w:rFonts w:hint="eastAsia" w:ascii="仿宋_GB2312" w:hAnsi="仿宋_GB2312" w:eastAsia="仿宋_GB2312" w:cs="仿宋_GB2312"/>
          <w:sz w:val="32"/>
          <w:szCs w:val="32"/>
        </w:rPr>
        <w:t>拥有</w:t>
      </w:r>
      <w:r>
        <w:rPr>
          <w:rFonts w:ascii="仿宋_GB2312" w:hAnsi="仿宋_GB2312" w:eastAsia="仿宋_GB2312" w:cs="仿宋_GB2312"/>
          <w:sz w:val="32"/>
          <w:szCs w:val="32"/>
        </w:rPr>
        <w:t>超过</w:t>
      </w:r>
      <w:r>
        <w:rPr>
          <w:rFonts w:hint="eastAsia" w:ascii="仿宋_GB2312" w:hAnsi="仿宋_GB2312" w:eastAsia="仿宋_GB2312" w:cs="仿宋_GB2312"/>
          <w:sz w:val="32"/>
          <w:szCs w:val="32"/>
        </w:rPr>
        <w:t>29</w:t>
      </w:r>
      <w:r>
        <w:rPr>
          <w:rFonts w:ascii="仿宋_GB2312" w:hAnsi="仿宋_GB2312" w:eastAsia="仿宋_GB2312" w:cs="仿宋_GB2312"/>
          <w:sz w:val="32"/>
          <w:szCs w:val="32"/>
        </w:rPr>
        <w:t>万家会员企业，是整个中东地区最大的商业会员组织。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2021年，迪拜酋长宣布迪拜商会分设三个商会： 迪拜商会（Dubai Chamber of Commerc</w:t>
      </w:r>
      <w:r>
        <w:rPr>
          <w:rFonts w:hint="default" w:ascii="仿宋_GB2312" w:hAnsi="仿宋_GB2312" w:eastAsia="仿宋_GB2312" w:cs="仿宋_GB2312"/>
          <w:sz w:val="32"/>
          <w:szCs w:val="32"/>
        </w:rPr>
        <w:t>e，覆盖迪拜当</w:t>
      </w:r>
      <w:r>
        <w:rPr>
          <w:rFonts w:hint="eastAsia" w:ascii="仿宋_GB2312" w:hAnsi="仿宋_GB2312" w:eastAsia="仿宋_GB2312" w:cs="仿宋_GB2312"/>
          <w:sz w:val="32"/>
          <w:szCs w:val="32"/>
        </w:rPr>
        <w:t>地）、迪拜国际商会（Dubai International Chamber）、迪拜数字经济商会 (Dubai Chamber of</w:t>
      </w:r>
      <w:r>
        <w:rPr>
          <w:rFonts w:hint="default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Digital</w:t>
      </w:r>
      <w:r>
        <w:rPr>
          <w:rFonts w:hint="default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Economy) </w:t>
      </w:r>
      <w:r>
        <w:rPr>
          <w:rFonts w:hint="default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分别负责本地营商环境优化、招商引资与促进</w:t>
      </w:r>
      <w:r>
        <w:rPr>
          <w:rFonts w:hint="default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外贸易及数字经济发展。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作为推动迪拜城市经济发展的重要支柱，</w:t>
      </w:r>
      <w:r>
        <w:rPr>
          <w:rFonts w:ascii="仿宋_GB2312" w:hAnsi="仿宋_GB2312" w:eastAsia="仿宋_GB2312" w:cs="仿宋_GB2312"/>
          <w:sz w:val="32"/>
          <w:szCs w:val="32"/>
        </w:rPr>
        <w:t>迪拜</w:t>
      </w:r>
      <w:r>
        <w:rPr>
          <w:rFonts w:hint="eastAsia" w:ascii="仿宋_GB2312" w:hAnsi="仿宋_GB2312" w:eastAsia="仿宋_GB2312" w:cs="仿宋_GB2312"/>
          <w:sz w:val="32"/>
          <w:szCs w:val="32"/>
        </w:rPr>
        <w:t>商会在维护迪拜营商环境的同时，以迪拜经济</w:t>
      </w:r>
      <w:r>
        <w:rPr>
          <w:rFonts w:ascii="仿宋_GB2312" w:hAnsi="仿宋_GB2312" w:eastAsia="仿宋_GB2312" w:cs="仿宋_GB2312"/>
          <w:sz w:val="32"/>
          <w:szCs w:val="32"/>
        </w:rPr>
        <w:t>议程（</w:t>
      </w:r>
      <w:r>
        <w:rPr>
          <w:rFonts w:hint="eastAsia" w:ascii="仿宋_GB2312" w:hAnsi="仿宋_GB2312" w:eastAsia="仿宋_GB2312" w:cs="仿宋_GB2312"/>
          <w:sz w:val="32"/>
          <w:szCs w:val="32"/>
        </w:rPr>
        <w:t>D33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ascii="仿宋_GB2312" w:hAnsi="仿宋_GB2312" w:eastAsia="仿宋_GB2312" w:cs="仿宋_GB2312"/>
          <w:sz w:val="32"/>
          <w:szCs w:val="32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目标，不断完善资源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搭建全球经贸网络。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迪拜商会在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中国上海</w:t>
      </w:r>
      <w:r>
        <w:rPr>
          <w:rFonts w:ascii="仿宋_GB2312" w:hAnsi="仿宋_GB2312" w:eastAsia="仿宋_GB2312" w:cs="仿宋_GB2312"/>
          <w:sz w:val="32"/>
          <w:szCs w:val="32"/>
        </w:rPr>
        <w:t>、中国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中国香港</w:t>
      </w:r>
      <w:r>
        <w:rPr>
          <w:rFonts w:ascii="仿宋_GB2312" w:hAnsi="仿宋_GB2312" w:eastAsia="仿宋_GB2312" w:cs="仿宋_GB2312"/>
          <w:sz w:val="32"/>
          <w:szCs w:val="32"/>
        </w:rPr>
        <w:t>、新加坡、日本东京、越南胡志明市、印度尼西亚雅加达、</w:t>
      </w:r>
      <w:r>
        <w:rPr>
          <w:rFonts w:hint="eastAsia" w:ascii="仿宋_GB2312" w:hAnsi="仿宋_GB2312" w:eastAsia="仿宋_GB2312" w:cs="仿宋_GB2312"/>
          <w:sz w:val="32"/>
          <w:szCs w:val="32"/>
        </w:rPr>
        <w:t>印度孟买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土耳其伊斯坦布尔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以色列特拉</w:t>
      </w:r>
      <w:r>
        <w:rPr>
          <w:rFonts w:ascii="仿宋_GB2312" w:hAnsi="仿宋_GB2312" w:eastAsia="仿宋_GB2312" w:cs="仿宋_GB2312"/>
          <w:sz w:val="32"/>
          <w:szCs w:val="32"/>
        </w:rPr>
        <w:t>维</w:t>
      </w:r>
      <w:r>
        <w:rPr>
          <w:rFonts w:hint="eastAsia" w:ascii="仿宋_GB2312" w:hAnsi="仿宋_GB2312" w:eastAsia="仿宋_GB2312" w:cs="仿宋_GB2312"/>
          <w:sz w:val="32"/>
          <w:szCs w:val="32"/>
        </w:rPr>
        <w:t>夫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阿塞拜疆巴库</w:t>
      </w:r>
      <w:r>
        <w:rPr>
          <w:rFonts w:ascii="仿宋_GB2312" w:hAnsi="仿宋_GB2312" w:eastAsia="仿宋_GB2312" w:cs="仿宋_GB2312"/>
          <w:sz w:val="32"/>
          <w:szCs w:val="32"/>
        </w:rPr>
        <w:t>、英国伦敦、法国巴黎、德国法兰克福、意大利米兰、荷兰阿姆斯特丹、澳大利亚悉尼、南非约翰内斯堡、尼日利亚拉格斯、</w:t>
      </w:r>
      <w:r>
        <w:rPr>
          <w:rFonts w:hint="eastAsia" w:ascii="仿宋_GB2312" w:hAnsi="仿宋_GB2312" w:eastAsia="仿宋_GB2312" w:cs="仿宋_GB2312"/>
          <w:sz w:val="32"/>
          <w:szCs w:val="32"/>
        </w:rPr>
        <w:t>埃塞俄比亚亚的斯亚贝巴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肯尼亚内罗毕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加纳阿克拉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莫桑比克马普托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埃及开罗</w:t>
      </w:r>
      <w:r>
        <w:rPr>
          <w:rFonts w:ascii="仿宋_GB2312" w:hAnsi="仿宋_GB2312" w:eastAsia="仿宋_GB2312" w:cs="仿宋_GB2312"/>
          <w:sz w:val="32"/>
          <w:szCs w:val="32"/>
        </w:rPr>
        <w:t>、美国纽约、</w:t>
      </w:r>
      <w:r>
        <w:rPr>
          <w:rFonts w:hint="eastAsia" w:ascii="仿宋_GB2312" w:hAnsi="仿宋_GB2312" w:eastAsia="仿宋_GB2312" w:cs="仿宋_GB2312"/>
          <w:sz w:val="32"/>
          <w:szCs w:val="32"/>
        </w:rPr>
        <w:t>墨西哥墨西哥城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巴西圣保罗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阿根廷布宜诺斯艾利斯</w:t>
      </w:r>
      <w:r>
        <w:rPr>
          <w:rFonts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38个国家和地区</w:t>
      </w:r>
      <w:r>
        <w:rPr>
          <w:rFonts w:ascii="仿宋_GB2312" w:hAnsi="仿宋_GB2312" w:eastAsia="仿宋_GB2312" w:cs="仿宋_GB2312"/>
          <w:sz w:val="32"/>
          <w:szCs w:val="32"/>
        </w:rPr>
        <w:t>设立了多个代表处，长期深耕目标市场，助力迪拜会员企业获取一手国际市场信息，借助全球有利资源搭建商业网络；同时吸引海外企业到迪拜投资及拓展业务，进一步巩固迪拜作为国际化商业城市的优势地位。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2018年，中国与阿联酋建立全面战略伙伴关系，两国关系进入高速发展的黄金时期。迪拜商会于2016年10月在上海设立首个中国代表处，2019年设立深圳代表处，2023年设立中国香港代表处，中国成为迪拜商会在全球唯一一个布局</w:t>
      </w:r>
      <w:r>
        <w:rPr>
          <w:rFonts w:hint="eastAsia" w:ascii="仿宋_GB2312" w:hAnsi="仿宋_GB2312" w:eastAsia="仿宋_GB2312" w:cs="仿宋_GB2312"/>
          <w:sz w:val="32"/>
          <w:szCs w:val="32"/>
        </w:rPr>
        <w:t>两</w:t>
      </w:r>
      <w:r>
        <w:rPr>
          <w:rFonts w:ascii="仿宋_GB2312" w:hAnsi="仿宋_GB2312" w:eastAsia="仿宋_GB2312" w:cs="仿宋_GB2312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</w:t>
      </w:r>
      <w:r>
        <w:rPr>
          <w:rFonts w:ascii="仿宋_GB2312" w:hAnsi="仿宋_GB2312" w:eastAsia="仿宋_GB2312" w:cs="仿宋_GB2312"/>
          <w:sz w:val="32"/>
          <w:szCs w:val="32"/>
        </w:rPr>
        <w:t>代表处的国家，充分彰显阿联酋政商界对中国市场信心十足。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近年来，随着“一带一路”</w:t>
      </w:r>
      <w:r>
        <w:rPr>
          <w:rFonts w:ascii="仿宋_GB2312" w:hAnsi="仿宋_GB2312" w:eastAsia="仿宋_GB2312" w:cs="仿宋_GB2312"/>
          <w:sz w:val="32"/>
          <w:szCs w:val="32"/>
        </w:rPr>
        <w:t>倡议的深入推进，</w:t>
      </w:r>
      <w:r>
        <w:rPr>
          <w:rFonts w:hint="eastAsia" w:ascii="仿宋_GB2312" w:hAnsi="仿宋_GB2312" w:eastAsia="仿宋_GB2312" w:cs="仿宋_GB2312"/>
          <w:sz w:val="32"/>
          <w:szCs w:val="32"/>
        </w:rPr>
        <w:t>中企出海驶入快车道，中东地区显然是最大的出海机遇地</w:t>
      </w:r>
      <w:r>
        <w:rPr>
          <w:rFonts w:ascii="仿宋_GB2312" w:hAnsi="仿宋_GB2312" w:eastAsia="仿宋_GB2312" w:cs="仿宋_GB2312"/>
          <w:sz w:val="32"/>
          <w:szCs w:val="32"/>
        </w:rPr>
        <w:t>之一。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以财富与资源著称的迪拜践行</w:t>
      </w:r>
      <w:r>
        <w:rPr>
          <w:rFonts w:hint="default" w:ascii="仿宋_GB2312" w:hAnsi="仿宋_GB2312" w:eastAsia="仿宋_GB2312" w:cs="仿宋_GB2312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知识经济</w:t>
      </w:r>
      <w:r>
        <w:rPr>
          <w:rFonts w:hint="default" w:ascii="仿宋_GB2312" w:hAnsi="仿宋_GB2312" w:eastAsia="仿宋_GB2312" w:cs="仿宋_GB2312"/>
          <w:sz w:val="32"/>
          <w:szCs w:val="32"/>
        </w:rPr>
        <w:t>更新迭代</w:t>
      </w:r>
      <w:r>
        <w:rPr>
          <w:rFonts w:hint="eastAsia" w:ascii="仿宋_GB2312" w:hAnsi="仿宋_GB2312" w:eastAsia="仿宋_GB2312" w:cs="仿宋_GB2312"/>
          <w:sz w:val="32"/>
          <w:szCs w:val="32"/>
        </w:rPr>
        <w:t>石油经济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迪拜商会中国</w:t>
      </w:r>
      <w:r>
        <w:rPr>
          <w:rFonts w:hint="default" w:ascii="仿宋_GB2312" w:hAnsi="仿宋_GB2312" w:eastAsia="仿宋_GB2312" w:cs="仿宋_GB2312"/>
          <w:sz w:val="32"/>
          <w:szCs w:val="32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为迪拜酋长国</w:t>
      </w:r>
      <w:r>
        <w:rPr>
          <w:rFonts w:hint="default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招商引资和促进对外贸易的工作</w:t>
      </w:r>
      <w:r>
        <w:rPr>
          <w:rFonts w:hint="default" w:ascii="仿宋_GB2312" w:hAnsi="仿宋_GB2312" w:eastAsia="仿宋_GB2312" w:cs="仿宋_GB2312"/>
          <w:sz w:val="32"/>
          <w:szCs w:val="32"/>
        </w:rPr>
        <w:t>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在招商引资方面</w:t>
      </w:r>
      <w:r>
        <w:rPr>
          <w:rFonts w:hint="default" w:ascii="仿宋_GB2312" w:hAnsi="仿宋_GB2312" w:eastAsia="仿宋_GB2312" w:cs="仿宋_GB2312"/>
          <w:sz w:val="32"/>
          <w:szCs w:val="32"/>
        </w:rPr>
        <w:t>致力于</w:t>
      </w:r>
      <w:r>
        <w:rPr>
          <w:rFonts w:hint="eastAsia" w:ascii="仿宋_GB2312" w:hAnsi="仿宋_GB2312" w:eastAsia="仿宋_GB2312" w:cs="仿宋_GB2312"/>
          <w:sz w:val="32"/>
          <w:szCs w:val="32"/>
        </w:rPr>
        <w:t>为有意在迪拜设立实体的中国企业</w:t>
      </w:r>
      <w:r>
        <w:rPr>
          <w:rFonts w:hint="default" w:ascii="仿宋_GB2312" w:hAnsi="仿宋_GB2312" w:eastAsia="仿宋_GB2312" w:cs="仿宋_GB2312"/>
          <w:sz w:val="32"/>
          <w:szCs w:val="32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介绍</w:t>
      </w:r>
      <w:r>
        <w:rPr>
          <w:rFonts w:hint="default" w:ascii="仿宋_GB2312" w:hAnsi="仿宋_GB2312" w:eastAsia="仿宋_GB2312" w:cs="仿宋_GB2312"/>
          <w:sz w:val="32"/>
          <w:szCs w:val="32"/>
        </w:rPr>
        <w:t>当地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营商环境、落地可行性建议、政企资源对接等多方位支持。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迪拜商会驻华三个代表处将继续深耕驻地，与东道方政府携手建设中阿经贸合作新成果，与中国企业“并肩前进”挖掘国际布局的中东机会。</w:t>
      </w:r>
    </w:p>
    <w:p>
      <w:bookmarkStart w:id="0" w:name="_GoBack"/>
      <w:bookmarkEnd w:id="0"/>
    </w:p>
    <w:sectPr>
      <w:pgSz w:w="11906" w:h="16838"/>
      <w:pgMar w:top="1814" w:right="1474" w:bottom="1814" w:left="147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C5D25"/>
    <w:rsid w:val="540D7E62"/>
    <w:rsid w:val="7F5C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2026-01-23T02:49:00Z</dcterms:created>
  <dc:creator>网站运维（陈梓标）</dc:creator>
  <cp:lastModifiedBy>网站运维（陈梓标）</cp:lastModifiedBy>
  <dcterms:modified xsi:type="dcterms:W3CDTF">2026-01-23T02:50:18Z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