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中国华南英国商会机构简介</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中国华南英国商会（华南英商）自1996年在广州成立以来，深耕粤港澳大湾区核心地带，汇聚具有前瞻性思维的专业人士和企业，致力于在华南地区弘扬英国的商业成就。中国华南英国商会是在中华人民共和国民政部合法登记的社会团体，华南英商是中国英国商会的华南分支。无论会员希望拓展人脉、获取战略洞察，还是提升品牌影响力，华南英商都提供多样化的机会，助力会员在大湾区实现商业目标，架起粤港澳之间的沟通桥梁，并促进商会、企业、政府及其他机构（如：英国驻华使领馆、英国商业贸易部、英国文化教育协会、英中贸易协会等）之间的深度合作。</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华南英商的活动专注于提供具有商业价值的行业资讯与平台，从行业研讨会、精英大师班到高端社交聚会、商务联谊酒会，再到商业女性论坛、品牌与人力资源论坛——商会旨在为会员提供有深度的知识、宝贵的商业联络与合作契机。商会同时也积极推动教育及供应链行业的专属工作小组，为会员带来更多行业前沿的信息与趋势分析。</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商会会员一直认为通过华南英商建立的商业和伙伴关系对其发展至关重要。无论是通过政策倡导、代表服务，还是通过提供思想交流平台，商会始终致力于为会员提供全方位支持，确保会员在大湾区获得成功。</w:t>
      </w:r>
    </w:p>
    <w:p>
      <w:pPr>
        <w:ind w:firstLine="640" w:firstLineChars="200"/>
      </w:pPr>
      <w:bookmarkStart w:id="0" w:name="_GoBack"/>
      <w:bookmarkEnd w:id="0"/>
      <w:r>
        <w:rPr>
          <w:rFonts w:ascii="仿宋_GB2312" w:hAnsi="仿宋_GB2312" w:eastAsia="仿宋_GB2312" w:cs="仿宋_GB2312"/>
          <w:sz w:val="32"/>
          <w:szCs w:val="32"/>
        </w:rPr>
        <w:t>粤港澳大湾区不仅是中小企业开拓市场、抢占商机的理想之地，还为企业提供了进入可与北京、上海媲美的市场空间并在其中立足发展的机会。大湾区凭借其毗邻港澳的独特地理优势，提供了进入中国内地的最佳起点。华南英商将倚此优势，助力中、英企业建立交流和联系，携手并肩共同开创大湾区的成功商业之路。</w:t>
      </w:r>
    </w:p>
    <w:sectPr>
      <w:pgSz w:w="11906" w:h="16838"/>
      <w:pgMar w:top="1814" w:right="1474" w:bottom="181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90337"/>
    <w:rsid w:val="02C90337"/>
    <w:rsid w:val="0F7333C7"/>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2026-01-08T01:29:00Z</dcterms:created>
  <dc:creator>网站运维（陈梓标）</dc:creator>
  <cp:lastModifiedBy>网站运维（陈梓标）</cp:lastModifiedBy>
  <dcterms:modified xsi:type="dcterms:W3CDTF">2026-01-08T02:39:01Z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