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20250273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关于进一步完善福海儿童公园公共设施的建议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陈焱,林玉堂</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宝安区人民政府,市城市管理和综合执法局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一、有关背景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福海儿童公园是宝安区首个以少年儿童为主要服务对象的街道级公园，位于福海街道塘尾社区十一区，总面积约1.9万平方米；公园分为东西两个地块场地，中间被塘尾大道分割开来，以特色化“儿童友好”人行天桥连接。公园具体分为主入口广场和MINI运动场，包括MINI篮球场、MINI跑道、MINI跳格子等；MINI运动场地还设置沙地攀爬区、图案游戏区、字母游戏区、沙坑游乐区、植物小课堂、特色廊架、篮球场、特色种植区、地形趣味区、旱喷水景区、戏水游乐区、树阵广场等，为各年龄段儿童提供体验自然、交流沟通、享受游戏、激发创意的户外活动空间，引导孩子们在游玩中健康成长，寓教于乐，感知“友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二、存在的问题</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该公园沙坑游乐区为例，沙坑面积约28平米，深约0.75米，大致呈椭圆形，由于沙坑边坡较陡峭，儿童在玩耍时容易摔倒或受伤，沙池可能因长时间使用而积累灰尘、垃圾和动物粪便等污染物，影响儿童的健康；在暴雨或连续阴雨天气，沙坑会有积水情况，在晚上光线昏暗情况下，行人经过时，存在较大安全隐患，社区已多次接到类似的投诉或诉求；在夏季、有积水情况下，极易滋生蚊虫，存在“登革热”传播风险。</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城管局牵头，对该处沙坑游乐区进行整改、填平，消除易积水等安全隐患，并由市相关部门联合组建专项排查小组，明确职责分工，制定详细排查计划，根据公园类型（如滨海公园、森林公园、儿童公园等）和设施种类（如游乐设施、健身器材、座椅、照明设施等）对全市类似公共场所和游乐设施开展全覆盖检查和维护，确保设施完好无损、安全可靠，消除各类隐患；加强卫生管理，定期对人员聚集的公共休闲区域进行清洁和消毒，保持环境卫生整洁，为市民提供安全、快乐的休闲环境。</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陈焱</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13600149150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大族激光科技产业集团股份有限公司副总裁，大族激光高功率元器件产品群董事长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林玉堂</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13922882168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深圳市麒裕实业发展有限公司董事长，深圳市宝安区个体私营企业协会会长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宝安区人民政府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刘可欣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17379797319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64c251b2-e1ac-4e51-b8f9-15c029f3be58">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f8ddd04-6fae-4d72-ae93-daf2af8d38e8">
    <w:name w:val="Normal Table"/>
    <w:autoRedefine/>
    <w:semiHidden/>
    <w:qFormat/>
    <w:uiPriority w:val="0"/>
    <w:tblPr>
      <w:tblCellMar>
        <w:top w:w="0" w:type="dxa"/>
        <w:left w:w="108" w:type="dxa"/>
        <w:bottom w:w="0" w:type="dxa"/>
        <w:right w:w="108" w:type="dxa"/>
      </w:tblCellMar>
    </w:tblPr>
  </w:style>
  <w:style w:type="table" w:styleId="be24cf65-d14a-4303-b5ab-cf03d87ffa48">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f5264606-8116-4303-91ed-6abaa8bf33e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