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黑体"/>
          <w:sz w:val="24"/>
        </w:rPr>
      </w:pPr>
      <w:bookmarkStart w:id="5" w:name="_GoBack"/>
      <w:bookmarkEnd w:id="5"/>
    </w:p>
    <w:p>
      <w:pPr>
        <w:spacing w:line="360" w:lineRule="auto"/>
        <w:jc w:val="center"/>
        <w:rPr>
          <w:rFonts w:eastAsia="黑体"/>
          <w:b/>
          <w:sz w:val="30"/>
          <w:szCs w:val="30"/>
        </w:rPr>
      </w:pPr>
      <w:r>
        <w:rPr>
          <w:rFonts w:hint="eastAsia" w:ascii="宋体" w:hAnsi="宋体" w:eastAsia="黑体"/>
          <w:sz w:val="24"/>
        </w:rPr>
        <w:t xml:space="preserve"> </w:t>
      </w:r>
    </w:p>
    <w:p>
      <w:pPr>
        <w:snapToGrid w:val="0"/>
        <w:spacing w:line="276" w:lineRule="auto"/>
        <w:jc w:val="center"/>
        <w:outlineLvl w:val="0"/>
        <w:rPr>
          <w:b/>
          <w:sz w:val="44"/>
          <w:szCs w:val="44"/>
        </w:rPr>
      </w:pPr>
      <w:bookmarkStart w:id="0" w:name="OLE_LINK6"/>
      <w:r>
        <w:rPr>
          <w:rFonts w:hint="eastAsia"/>
          <w:b/>
          <w:sz w:val="44"/>
          <w:szCs w:val="44"/>
        </w:rPr>
        <w:t>《深圳市交通运输局&lt;深圳市支持低空经济</w:t>
      </w:r>
    </w:p>
    <w:p>
      <w:pPr>
        <w:snapToGrid w:val="0"/>
        <w:spacing w:line="276" w:lineRule="auto"/>
        <w:jc w:val="center"/>
        <w:outlineLvl w:val="0"/>
        <w:rPr>
          <w:rFonts w:hint="eastAsia"/>
          <w:b/>
          <w:sz w:val="44"/>
          <w:szCs w:val="44"/>
        </w:rPr>
      </w:pPr>
      <w:r>
        <w:rPr>
          <w:rFonts w:hint="eastAsia"/>
          <w:b/>
          <w:sz w:val="44"/>
          <w:szCs w:val="44"/>
        </w:rPr>
        <w:t>高质量发展的若干措施&gt;实施细则》</w:t>
      </w:r>
    </w:p>
    <w:p>
      <w:pPr>
        <w:snapToGrid w:val="0"/>
        <w:spacing w:line="276" w:lineRule="auto"/>
        <w:jc w:val="center"/>
        <w:outlineLvl w:val="0"/>
        <w:rPr>
          <w:b/>
          <w:sz w:val="44"/>
          <w:szCs w:val="44"/>
        </w:rPr>
      </w:pPr>
      <w:r>
        <w:rPr>
          <w:rFonts w:hint="eastAsia"/>
          <w:b/>
          <w:sz w:val="44"/>
          <w:szCs w:val="44"/>
        </w:rPr>
        <w:t>资助项目</w:t>
      </w:r>
      <w:bookmarkEnd w:id="0"/>
      <w:r>
        <w:rPr>
          <w:rFonts w:hint="eastAsia"/>
          <w:b/>
          <w:sz w:val="44"/>
          <w:szCs w:val="44"/>
        </w:rPr>
        <w:t>资助申请表</w:t>
      </w:r>
    </w:p>
    <w:p>
      <w:pPr>
        <w:pStyle w:val="2"/>
      </w:pPr>
    </w:p>
    <w:p>
      <w:pPr>
        <w:adjustRightInd w:val="0"/>
        <w:snapToGrid w:val="0"/>
        <w:spacing w:line="480" w:lineRule="auto"/>
        <w:rPr>
          <w:rFonts w:hint="eastAsia" w:ascii="宋体" w:hAnsi="宋体"/>
          <w:sz w:val="24"/>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单位名称（盖章）：</w:t>
      </w:r>
      <w:bookmarkStart w:id="1" w:name="OLE_LINK36"/>
      <w:r>
        <w:rPr>
          <w:rFonts w:hint="eastAsia" w:ascii="宋体" w:hAnsi="宋体"/>
          <w:sz w:val="24"/>
        </w:rPr>
        <w:t xml:space="preserve"> </w:t>
      </w:r>
      <w:r>
        <w:rPr>
          <w:rFonts w:hint="eastAsia" w:ascii="宋体" w:hAnsi="宋体"/>
          <w:sz w:val="24"/>
          <w:u w:val="single"/>
        </w:rPr>
        <w:t xml:space="preserve">                                                       </w:t>
      </w:r>
      <w:bookmarkEnd w:id="1"/>
    </w:p>
    <w:p>
      <w:pPr>
        <w:adjustRightInd w:val="0"/>
        <w:snapToGrid w:val="0"/>
        <w:spacing w:line="480" w:lineRule="auto"/>
        <w:rPr>
          <w:rFonts w:hint="eastAsia" w:ascii="宋体" w:hAnsi="宋体"/>
          <w:sz w:val="24"/>
          <w:u w:val="single"/>
        </w:rPr>
      </w:pPr>
      <w:r>
        <w:rPr>
          <w:rFonts w:hint="eastAsia" w:ascii="宋体" w:hAnsi="宋体"/>
          <w:sz w:val="24"/>
        </w:rPr>
        <w:t>单位法定代表人（签名）：</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申报联系人：</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adjustRightInd w:val="0"/>
        <w:snapToGrid w:val="0"/>
        <w:spacing w:line="480" w:lineRule="auto"/>
        <w:rPr>
          <w:rFonts w:hint="eastAsia" w:ascii="宋体" w:hAnsi="宋体"/>
          <w:sz w:val="24"/>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u w:val="single"/>
        </w:rPr>
      </w:pPr>
      <w:r>
        <w:rPr>
          <w:rFonts w:hint="eastAsia" w:ascii="宋体" w:hAnsi="宋体"/>
          <w:sz w:val="24"/>
        </w:rPr>
        <w:t>经营地址：</w:t>
      </w:r>
      <w:r>
        <w:rPr>
          <w:rFonts w:hint="eastAsia" w:ascii="宋体" w:hAnsi="宋体"/>
          <w:sz w:val="24"/>
          <w:u w:val="single"/>
        </w:rPr>
        <w:t xml:space="preserve"> </w:t>
      </w:r>
      <w:r>
        <w:rPr>
          <w:rFonts w:ascii="宋体" w:hAnsi="宋体"/>
          <w:sz w:val="24"/>
          <w:u w:val="single"/>
        </w:rPr>
        <w:tab/>
      </w:r>
      <w:r>
        <w:rPr>
          <w:rFonts w:ascii="宋体" w:hAnsi="宋体"/>
          <w:sz w:val="24"/>
          <w:u w:val="single"/>
        </w:rPr>
        <w:tab/>
      </w:r>
      <w:r>
        <w:rPr>
          <w:rFonts w:hint="eastAsia" w:ascii="宋体" w:hAnsi="宋体"/>
          <w:sz w:val="24"/>
          <w:u w:val="single"/>
        </w:rPr>
        <w:t xml:space="preserve">                                                       </w:t>
      </w:r>
    </w:p>
    <w:p>
      <w:pPr>
        <w:adjustRightInd w:val="0"/>
        <w:snapToGrid w:val="0"/>
        <w:spacing w:line="480" w:lineRule="auto"/>
        <w:rPr>
          <w:rFonts w:hint="eastAsia"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办公电话：</w:t>
      </w:r>
      <w:r>
        <w:rPr>
          <w:rFonts w:hint="eastAsia" w:ascii="宋体" w:hAnsi="宋体"/>
          <w:sz w:val="24"/>
          <w:u w:val="single"/>
        </w:rPr>
        <w:t xml:space="preserve">                         </w:t>
      </w:r>
      <w:r>
        <w:rPr>
          <w:rFonts w:hint="eastAsia" w:ascii="宋体" w:hAnsi="宋体"/>
          <w:sz w:val="24"/>
        </w:rPr>
        <w:t xml:space="preserve">                                                                                           </w:t>
      </w:r>
    </w:p>
    <w:p>
      <w:pPr>
        <w:adjustRightInd w:val="0"/>
        <w:snapToGrid w:val="0"/>
        <w:spacing w:line="480" w:lineRule="auto"/>
        <w:rPr>
          <w:rFonts w:hint="eastAsia" w:ascii="宋体" w:hAnsi="宋体"/>
          <w:sz w:val="24"/>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b/>
        </w:rPr>
      </w:pPr>
    </w:p>
    <w:p>
      <w:pPr>
        <w:spacing w:line="360" w:lineRule="auto"/>
        <w:rPr>
          <w:sz w:val="24"/>
        </w:rPr>
      </w:pPr>
    </w:p>
    <w:p>
      <w:pPr>
        <w:jc w:val="center"/>
        <w:outlineLvl w:val="0"/>
        <w:rPr>
          <w:b/>
          <w:sz w:val="32"/>
          <w:szCs w:val="32"/>
        </w:rPr>
      </w:pPr>
      <w:r>
        <w:rPr>
          <w:rFonts w:hint="eastAsia"/>
          <w:b/>
          <w:sz w:val="32"/>
          <w:szCs w:val="32"/>
        </w:rPr>
        <w:t>深圳市交通运输局制</w:t>
      </w:r>
    </w:p>
    <w:p>
      <w:pPr>
        <w:jc w:val="center"/>
        <w:outlineLvl w:val="0"/>
        <w:rPr>
          <w:b/>
          <w:color w:val="FF0000"/>
          <w:sz w:val="32"/>
          <w:szCs w:val="32"/>
        </w:rPr>
      </w:pPr>
      <w:r>
        <w:rPr>
          <w:rFonts w:hint="eastAsia"/>
          <w:b/>
          <w:sz w:val="32"/>
          <w:szCs w:val="32"/>
        </w:rPr>
        <w:t>二〇二五年</w:t>
      </w:r>
    </w:p>
    <w:p>
      <w:pPr>
        <w:jc w:val="center"/>
        <w:rPr>
          <w:rFonts w:hint="eastAsia" w:ascii="宋体" w:hAnsi="宋体"/>
          <w:b/>
          <w:bCs/>
          <w:sz w:val="36"/>
          <w:szCs w:val="36"/>
        </w:rPr>
        <w:sectPr>
          <w:headerReference r:id="rId3" w:type="first"/>
          <w:footerReference r:id="rId5" w:type="first"/>
          <w:footerReference r:id="rId4" w:type="default"/>
          <w:pgSz w:w="11906" w:h="16838"/>
          <w:pgMar w:top="1531" w:right="1247" w:bottom="1440" w:left="1247" w:header="851" w:footer="828" w:gutter="0"/>
          <w:pgNumType w:start="1"/>
          <w:cols w:space="720" w:num="1"/>
          <w:docGrid w:type="lines" w:linePitch="312" w:charSpace="0"/>
        </w:sectPr>
      </w:pPr>
    </w:p>
    <w:p>
      <w:pPr>
        <w:jc w:val="center"/>
        <w:outlineLvl w:val="0"/>
        <w:rPr>
          <w:rFonts w:hint="eastAsia" w:ascii="宋体" w:hAnsi="宋体"/>
          <w:b/>
          <w:bCs/>
          <w:sz w:val="36"/>
          <w:szCs w:val="36"/>
        </w:rPr>
      </w:pPr>
      <w:r>
        <w:rPr>
          <w:rFonts w:hint="eastAsia" w:ascii="宋体" w:hAnsi="宋体"/>
          <w:b/>
          <w:bCs/>
          <w:sz w:val="36"/>
          <w:szCs w:val="36"/>
        </w:rPr>
        <w:t>填表说明及注意事项</w:t>
      </w:r>
    </w:p>
    <w:p>
      <w:pPr>
        <w:jc w:val="center"/>
        <w:rPr>
          <w:rFonts w:hint="eastAsia" w:ascii="宋体" w:hAnsi="宋体"/>
          <w:b/>
          <w:bCs/>
          <w:sz w:val="36"/>
          <w:szCs w:val="36"/>
        </w:rPr>
      </w:pPr>
    </w:p>
    <w:p>
      <w:pPr>
        <w:tabs>
          <w:tab w:val="left" w:pos="1050"/>
        </w:tabs>
        <w:snapToGrid w:val="0"/>
        <w:spacing w:line="360" w:lineRule="auto"/>
        <w:ind w:firstLine="480" w:firstLineChars="200"/>
        <w:rPr>
          <w:rFonts w:hint="eastAsia" w:ascii="宋体" w:hAnsi="宋体"/>
          <w:sz w:val="24"/>
        </w:rPr>
      </w:pPr>
      <w:r>
        <w:rPr>
          <w:rFonts w:hint="eastAsia" w:ascii="宋体" w:hAnsi="宋体"/>
          <w:sz w:val="24"/>
        </w:rPr>
        <w:t>一、“单位基本情况”所有内容均应填写完整，如内容没有的应当填写“无”，不得留有空白。其中单位全称、开户银行、账号是资金划转的依据，应当准确完整，不得随便更改。另外，申请单位应当保留有深圳本地联系人的联系方式，并确保手机通信通畅，以确保随时查看、接收系统发出的关于项目进展情况的信息。</w:t>
      </w:r>
    </w:p>
    <w:p>
      <w:pPr>
        <w:snapToGrid w:val="0"/>
        <w:spacing w:line="360" w:lineRule="auto"/>
        <w:ind w:firstLine="480" w:firstLineChars="200"/>
        <w:rPr>
          <w:rFonts w:hint="eastAsia" w:ascii="宋体" w:hAnsi="宋体"/>
          <w:sz w:val="24"/>
        </w:rPr>
      </w:pPr>
      <w:r>
        <w:rPr>
          <w:rFonts w:hint="eastAsia" w:ascii="宋体" w:hAnsi="宋体"/>
          <w:sz w:val="24"/>
        </w:rPr>
        <w:t>二、“单位经营情况”的所有栏目均指整个单位的情况，填写前应与单位财务部门核实相关数据。</w:t>
      </w:r>
    </w:p>
    <w:p>
      <w:pPr>
        <w:snapToGrid w:val="0"/>
        <w:spacing w:line="360" w:lineRule="auto"/>
        <w:ind w:firstLine="480" w:firstLineChars="200"/>
        <w:rPr>
          <w:rFonts w:hint="eastAsia" w:ascii="宋体" w:hAnsi="宋体"/>
          <w:sz w:val="24"/>
        </w:rPr>
      </w:pPr>
      <w:r>
        <w:rPr>
          <w:rFonts w:hint="eastAsia" w:ascii="宋体" w:hAnsi="宋体"/>
          <w:sz w:val="24"/>
        </w:rPr>
        <w:t>三、附件材料原则上使用</w:t>
      </w:r>
      <w:r>
        <w:rPr>
          <w:rFonts w:hint="eastAsia"/>
          <w:sz w:val="24"/>
        </w:rPr>
        <w:t>PDF</w:t>
      </w:r>
      <w:r>
        <w:rPr>
          <w:rFonts w:hint="eastAsia" w:ascii="宋体" w:hAnsi="宋体"/>
          <w:sz w:val="24"/>
        </w:rPr>
        <w:t>格式以原件彩色扫描上传，同一类型的文件应当扫描成一个文件包形式上传，不得分拆扫描。</w:t>
      </w:r>
    </w:p>
    <w:p>
      <w:pPr>
        <w:snapToGrid w:val="0"/>
        <w:spacing w:line="360" w:lineRule="auto"/>
        <w:ind w:firstLine="480" w:firstLineChars="200"/>
        <w:rPr>
          <w:rFonts w:hint="eastAsia" w:ascii="宋体" w:hAnsi="宋体"/>
          <w:sz w:val="24"/>
        </w:rPr>
      </w:pPr>
      <w:r>
        <w:rPr>
          <w:rFonts w:hint="eastAsia" w:ascii="宋体" w:hAnsi="宋体"/>
          <w:sz w:val="24"/>
        </w:rPr>
        <w:t>四、网上成功提交申请材料后，请等待初审结果。如需补充材料，请于材料被退回后按系统提示的时间要求补全材料，逾期未补全材料的，视为申请自动撤回。如不予受理，请查看不受理的具体理由；如申报材料被成功受理，请查看状态，并耐心等待进一步通知。</w:t>
      </w:r>
    </w:p>
    <w:p>
      <w:pPr>
        <w:tabs>
          <w:tab w:val="left" w:pos="1050"/>
        </w:tabs>
        <w:spacing w:line="460" w:lineRule="exact"/>
        <w:ind w:firstLine="480" w:firstLineChars="200"/>
        <w:rPr>
          <w:rFonts w:hint="eastAsia" w:ascii="宋体" w:hAnsi="宋体"/>
          <w:sz w:val="24"/>
        </w:rPr>
      </w:pPr>
      <w:r>
        <w:rPr>
          <w:rFonts w:hint="eastAsia" w:ascii="宋体" w:hAnsi="宋体"/>
          <w:sz w:val="24"/>
        </w:rPr>
        <w:t>五、深圳市交通运输局从未委托任何机构或个人代理</w:t>
      </w:r>
      <w:bookmarkStart w:id="2" w:name="OLE_LINK7"/>
      <w:r>
        <w:rPr>
          <w:rFonts w:hint="eastAsia" w:ascii="宋体" w:hAnsi="宋体"/>
          <w:sz w:val="24"/>
        </w:rPr>
        <w:t>《深圳市交通运输局&lt;深圳市支持低空经济高质量发展的若干措施&gt;实施细则》</w:t>
      </w:r>
      <w:bookmarkEnd w:id="2"/>
      <w:r>
        <w:rPr>
          <w:rFonts w:hint="eastAsia" w:ascii="宋体" w:hAnsi="宋体"/>
          <w:sz w:val="24"/>
        </w:rPr>
        <w:t>资助项目的申报事宜，请项目申报单位自主申报。我局将严格按照项目申报标准和程序受理申报，不收取任何费用。</w:t>
      </w:r>
    </w:p>
    <w:p>
      <w:pPr>
        <w:widowControl/>
        <w:jc w:val="left"/>
        <w:rPr>
          <w:b/>
          <w:sz w:val="36"/>
          <w:szCs w:val="36"/>
        </w:rPr>
      </w:pPr>
      <w:r>
        <w:rPr>
          <w:b/>
          <w:sz w:val="36"/>
          <w:szCs w:val="36"/>
        </w:rPr>
        <w:br w:type="page"/>
      </w:r>
    </w:p>
    <w:p>
      <w:pPr>
        <w:jc w:val="center"/>
        <w:outlineLvl w:val="0"/>
        <w:rPr>
          <w:b/>
          <w:sz w:val="36"/>
          <w:szCs w:val="36"/>
        </w:rPr>
      </w:pPr>
      <w:r>
        <w:rPr>
          <w:rFonts w:hint="eastAsia"/>
          <w:b/>
          <w:sz w:val="36"/>
          <w:szCs w:val="36"/>
        </w:rPr>
        <w:t>填表声明与保证</w:t>
      </w:r>
    </w:p>
    <w:p>
      <w:pPr>
        <w:jc w:val="center"/>
        <w:rPr>
          <w:b/>
          <w:sz w:val="36"/>
          <w:szCs w:val="36"/>
        </w:rPr>
      </w:pPr>
    </w:p>
    <w:p>
      <w:pPr>
        <w:snapToGrid w:val="0"/>
        <w:spacing w:line="360" w:lineRule="auto"/>
        <w:ind w:firstLine="480" w:firstLineChars="200"/>
        <w:rPr>
          <w:rFonts w:hint="eastAsia" w:ascii="宋体" w:hAnsi="宋体"/>
          <w:sz w:val="24"/>
        </w:rPr>
      </w:pPr>
      <w:r>
        <w:rPr>
          <w:rFonts w:hint="eastAsia" w:ascii="宋体" w:hAnsi="宋体"/>
          <w:sz w:val="24"/>
        </w:rPr>
        <w:t>本单位在填写本申请书之前，已经认真学习了解并遵守《深圳市支持低空经济高质量发展的若干措施》</w:t>
      </w:r>
      <w:bookmarkStart w:id="3" w:name="OLE_LINK12"/>
      <w:r>
        <w:rPr>
          <w:rFonts w:hint="eastAsia" w:ascii="宋体" w:hAnsi="宋体"/>
          <w:sz w:val="24"/>
        </w:rPr>
        <w:t>《深圳市交通运输局&lt;深圳市支持低空经济高质量发展的若干措施&gt;实施细则》</w:t>
      </w:r>
      <w:bookmarkEnd w:id="3"/>
      <w:r>
        <w:rPr>
          <w:rFonts w:hint="eastAsia" w:ascii="宋体" w:hAnsi="宋体"/>
          <w:sz w:val="24"/>
        </w:rPr>
        <w:t>及2025年度《深圳市交通运输局&lt;深圳市支持低空经济高质量发展的若干措施&gt;实施细则》资助项目申报指南的相关规定，并做出以下声明和保证：</w:t>
      </w:r>
    </w:p>
    <w:p>
      <w:pPr>
        <w:snapToGrid w:val="0"/>
        <w:spacing w:line="360" w:lineRule="auto"/>
        <w:ind w:firstLine="480" w:firstLineChars="200"/>
        <w:rPr>
          <w:rFonts w:hint="eastAsia" w:ascii="宋体" w:hAnsi="宋体"/>
          <w:sz w:val="24"/>
        </w:rPr>
      </w:pPr>
      <w:r>
        <w:rPr>
          <w:rFonts w:hint="eastAsia" w:ascii="宋体" w:hAnsi="宋体"/>
          <w:sz w:val="24"/>
        </w:rPr>
        <w:t>一、本单位所提交的申请资料真实、合法和完整。本单位同意，深圳市交通运输局有权采取任何合法方式核实申请资料中信息的真实性、合法性和完整性，一旦发现有虚假信息，申请书将自动作废，本次申请无效。</w:t>
      </w:r>
    </w:p>
    <w:p>
      <w:pPr>
        <w:snapToGrid w:val="0"/>
        <w:spacing w:line="360" w:lineRule="auto"/>
        <w:ind w:firstLine="480" w:firstLineChars="200"/>
        <w:rPr>
          <w:rFonts w:hint="eastAsia" w:ascii="宋体" w:hAnsi="宋体"/>
          <w:sz w:val="24"/>
        </w:rPr>
      </w:pPr>
      <w:r>
        <w:rPr>
          <w:rFonts w:hint="eastAsia" w:ascii="宋体" w:hAnsi="宋体"/>
          <w:sz w:val="24"/>
        </w:rPr>
        <w:t>二、本单位所申请的项目不对其他单位及个人的知识产权构成侵权，且项目所涉及的知识产权不存在非正常申请、恶意抢注等不良行为，如经核查确有上述不良行为，本单位将承担由此产生的全部责任。</w:t>
      </w:r>
    </w:p>
    <w:p>
      <w:pPr>
        <w:snapToGrid w:val="0"/>
        <w:spacing w:line="360" w:lineRule="auto"/>
        <w:ind w:firstLine="480" w:firstLineChars="200"/>
        <w:rPr>
          <w:rFonts w:hint="eastAsia" w:ascii="宋体" w:hAnsi="宋体"/>
          <w:sz w:val="24"/>
        </w:rPr>
      </w:pPr>
      <w:r>
        <w:rPr>
          <w:rFonts w:hint="eastAsia" w:ascii="宋体" w:hAnsi="宋体"/>
          <w:sz w:val="24"/>
        </w:rPr>
        <w:t>三、本单位承诺申报资助的项目符合资助政策要求，知悉如有谎报、瞒报及提供虚假信息的，根据《实施细则》第十五条、第十六条相关规定，将依法承担相应的法律责任；涉嫌犯罪的，移送司法机关依法处理。</w:t>
      </w:r>
    </w:p>
    <w:p>
      <w:pPr>
        <w:snapToGrid w:val="0"/>
        <w:spacing w:line="360" w:lineRule="auto"/>
        <w:ind w:firstLine="480" w:firstLineChars="200"/>
        <w:rPr>
          <w:rFonts w:hint="eastAsia" w:ascii="宋体" w:hAnsi="宋体"/>
          <w:sz w:val="24"/>
        </w:rPr>
      </w:pPr>
      <w:r>
        <w:rPr>
          <w:rFonts w:hint="eastAsia" w:ascii="宋体" w:hAnsi="宋体"/>
          <w:sz w:val="24"/>
        </w:rPr>
        <w:t>四、深圳市交通运输局可以因审核该项目而使用申请书中提供的全部信息，无需另行征得本单位的同意。本单位清楚所有申报材料经过相关受理及审批程序，存在申报材料信息部分或全部泄露的可能，本单位确认深圳市交通运输局对由此导致的后果不承担任何形式的责任。</w:t>
      </w:r>
    </w:p>
    <w:p>
      <w:pPr>
        <w:snapToGrid w:val="0"/>
        <w:spacing w:line="360" w:lineRule="auto"/>
        <w:ind w:firstLine="480" w:firstLineChars="200"/>
        <w:rPr>
          <w:rFonts w:hint="eastAsia" w:ascii="宋体" w:hAnsi="宋体"/>
          <w:sz w:val="24"/>
        </w:rPr>
      </w:pPr>
      <w:r>
        <w:rPr>
          <w:rFonts w:hint="eastAsia" w:ascii="宋体" w:hAnsi="宋体"/>
          <w:sz w:val="24"/>
        </w:rPr>
        <w:t>五、本单位知悉《深圳市交通运输局&lt;深圳市支持低空经济高质量发展的若干措施&gt;实施细则》中规定的资金不予资助之情形，即</w:t>
      </w:r>
    </w:p>
    <w:p>
      <w:pPr>
        <w:snapToGrid w:val="0"/>
        <w:spacing w:line="360" w:lineRule="auto"/>
        <w:ind w:firstLine="480" w:firstLineChars="200"/>
        <w:rPr>
          <w:rFonts w:hint="eastAsia" w:ascii="宋体" w:hAnsi="宋体"/>
          <w:sz w:val="24"/>
        </w:rPr>
      </w:pPr>
      <w:r>
        <w:rPr>
          <w:rFonts w:hint="eastAsia" w:ascii="宋体" w:hAnsi="宋体"/>
          <w:sz w:val="24"/>
        </w:rPr>
        <w:t>1.资助项目已经获得本市同级同类型财政资金资助或奖励的。</w:t>
      </w:r>
    </w:p>
    <w:p>
      <w:pPr>
        <w:snapToGrid w:val="0"/>
        <w:spacing w:line="360" w:lineRule="auto"/>
        <w:ind w:firstLine="480" w:firstLineChars="200"/>
        <w:rPr>
          <w:rFonts w:hint="eastAsia" w:ascii="宋体" w:hAnsi="宋体"/>
          <w:sz w:val="24"/>
        </w:rPr>
      </w:pPr>
      <w:r>
        <w:rPr>
          <w:rFonts w:hint="eastAsia" w:ascii="宋体" w:hAnsi="宋体"/>
          <w:sz w:val="24"/>
        </w:rPr>
        <w:t>2.资助资金进行信用审核时，被信用中国、信用中国（广东）、信用中国（广东·深圳）等公共信用机构披露，依法依规被列入严重失信主体名单的市场主体。</w:t>
      </w:r>
    </w:p>
    <w:p>
      <w:pPr>
        <w:snapToGrid w:val="0"/>
        <w:spacing w:line="360" w:lineRule="auto"/>
        <w:ind w:firstLine="480" w:firstLineChars="200"/>
        <w:rPr>
          <w:rFonts w:hint="eastAsia" w:ascii="宋体" w:hAnsi="宋体"/>
          <w:sz w:val="24"/>
        </w:rPr>
      </w:pPr>
      <w:r>
        <w:rPr>
          <w:rFonts w:hint="eastAsia" w:ascii="宋体" w:hAnsi="宋体"/>
          <w:sz w:val="24"/>
        </w:rPr>
        <w:t>3.申报主体存在谎报、瞒报及提供虚假信息行为的。</w:t>
      </w:r>
    </w:p>
    <w:p>
      <w:pPr>
        <w:snapToGrid w:val="0"/>
        <w:spacing w:line="360" w:lineRule="auto"/>
        <w:ind w:firstLine="480" w:firstLineChars="200"/>
        <w:rPr>
          <w:rFonts w:hint="eastAsia" w:ascii="宋体" w:hAnsi="宋体"/>
          <w:sz w:val="24"/>
        </w:rPr>
      </w:pPr>
      <w:r>
        <w:rPr>
          <w:rFonts w:hint="eastAsia" w:ascii="宋体" w:hAnsi="宋体"/>
          <w:sz w:val="24"/>
        </w:rPr>
        <w:t>4.申报主体当年申报的资助项目所使用的航空器发生安全生产事故并负主要责任，且造成1人及以上死亡或3人及以上重伤的。</w:t>
      </w:r>
    </w:p>
    <w:p>
      <w:pPr>
        <w:snapToGrid w:val="0"/>
        <w:spacing w:line="360" w:lineRule="auto"/>
        <w:ind w:firstLine="480" w:firstLineChars="200"/>
        <w:rPr>
          <w:rFonts w:hint="eastAsia" w:ascii="宋体" w:hAnsi="宋体"/>
          <w:sz w:val="24"/>
        </w:rPr>
      </w:pPr>
      <w:r>
        <w:rPr>
          <w:rFonts w:hint="eastAsia" w:ascii="宋体" w:hAnsi="宋体"/>
          <w:sz w:val="24"/>
        </w:rPr>
        <w:t>5.申报主体当年因航空器噪声污染等被多次投诉，民用航空主管部门或市相关主管部门要求改正，拒不整改的。</w:t>
      </w:r>
    </w:p>
    <w:p/>
    <w:p>
      <w:pPr>
        <w:spacing w:line="360" w:lineRule="auto"/>
        <w:rPr>
          <w:rFonts w:hint="eastAsia" w:ascii="宋体" w:hAnsi="宋体"/>
          <w:sz w:val="24"/>
        </w:rPr>
      </w:pPr>
    </w:p>
    <w:p>
      <w:pPr>
        <w:spacing w:line="360" w:lineRule="auto"/>
        <w:ind w:firstLine="840" w:firstLineChars="350"/>
        <w:rPr>
          <w:rFonts w:hint="eastAsia" w:ascii="宋体" w:hAnsi="宋体"/>
          <w:sz w:val="24"/>
        </w:rPr>
      </w:pPr>
      <w:r>
        <w:rPr>
          <w:rFonts w:hint="eastAsia" w:ascii="宋体" w:hAnsi="宋体"/>
          <w:sz w:val="24"/>
        </w:rPr>
        <w:t>法定代表（授权代表）签字：                     单位公章：</w:t>
      </w:r>
    </w:p>
    <w:p>
      <w:pPr>
        <w:tabs>
          <w:tab w:val="left" w:pos="708"/>
          <w:tab w:val="center" w:pos="4672"/>
        </w:tabs>
        <w:spacing w:line="360" w:lineRule="auto"/>
        <w:jc w:val="left"/>
        <w:rPr>
          <w:rFonts w:hint="eastAsia" w:ascii="宋体" w:hAnsi="宋体"/>
          <w:sz w:val="24"/>
        </w:rPr>
      </w:pPr>
      <w:r>
        <w:rPr>
          <w:rFonts w:ascii="宋体" w:hAnsi="宋体"/>
          <w:sz w:val="24"/>
        </w:rPr>
        <w:tab/>
      </w:r>
      <w:r>
        <w:rPr>
          <w:rFonts w:hint="eastAsia" w:ascii="宋体" w:hAnsi="宋体"/>
          <w:sz w:val="24"/>
        </w:rPr>
        <w:t>(授权代表需提交授权委托书)</w:t>
      </w:r>
      <w:r>
        <w:rPr>
          <w:rFonts w:ascii="宋体" w:hAnsi="宋体"/>
          <w:sz w:val="24"/>
        </w:rPr>
        <w:tab/>
      </w:r>
      <w:r>
        <w:rPr>
          <w:rFonts w:hint="eastAsia" w:ascii="宋体" w:hAnsi="宋体"/>
          <w:sz w:val="24"/>
        </w:rPr>
        <w:t xml:space="preserve">                      年     月     日</w:t>
      </w:r>
    </w:p>
    <w:p/>
    <w:p/>
    <w:p/>
    <w:p/>
    <w:p/>
    <w:p/>
    <w:p/>
    <w:p/>
    <w:p/>
    <w:p/>
    <w:p>
      <w:pPr>
        <w:widowControl/>
        <w:jc w:val="left"/>
        <w:rPr>
          <w:b/>
          <w:sz w:val="28"/>
        </w:rPr>
      </w:pPr>
      <w:r>
        <w:rPr>
          <w:b/>
          <w:sz w:val="28"/>
        </w:rPr>
        <w:br w:type="page"/>
      </w:r>
    </w:p>
    <w:p>
      <w:pPr>
        <w:spacing w:line="360" w:lineRule="auto"/>
        <w:jc w:val="left"/>
        <w:outlineLvl w:val="0"/>
        <w:rPr>
          <w:b/>
          <w:sz w:val="28"/>
        </w:rPr>
      </w:pPr>
      <w:r>
        <w:rPr>
          <w:rFonts w:hint="eastAsia"/>
          <w:b/>
          <w:sz w:val="28"/>
        </w:rPr>
        <w:t>一、申报单位基本情况</w:t>
      </w:r>
    </w:p>
    <w:tbl>
      <w:tblPr>
        <w:tblStyle w:val="9"/>
        <w:tblW w:w="10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50"/>
        <w:gridCol w:w="576"/>
        <w:gridCol w:w="834"/>
        <w:gridCol w:w="135"/>
        <w:gridCol w:w="335"/>
        <w:gridCol w:w="664"/>
        <w:gridCol w:w="15"/>
        <w:gridCol w:w="137"/>
        <w:gridCol w:w="1032"/>
        <w:gridCol w:w="262"/>
        <w:gridCol w:w="113"/>
        <w:gridCol w:w="678"/>
        <w:gridCol w:w="330"/>
        <w:gridCol w:w="883"/>
        <w:gridCol w:w="12"/>
        <w:gridCol w:w="272"/>
        <w:gridCol w:w="93"/>
        <w:gridCol w:w="967"/>
        <w:gridCol w:w="384"/>
        <w:gridCol w:w="208"/>
        <w:gridCol w:w="1574"/>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12"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单位名称</w:t>
            </w:r>
          </w:p>
        </w:tc>
        <w:tc>
          <w:tcPr>
            <w:tcW w:w="5418" w:type="dxa"/>
            <w:gridSpan w:val="12"/>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12"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统一社会信用代码</w:t>
            </w:r>
          </w:p>
        </w:tc>
        <w:tc>
          <w:tcPr>
            <w:tcW w:w="1589" w:type="dxa"/>
            <w:gridSpan w:val="2"/>
            <w:tcBorders>
              <w:top w:val="single" w:color="auto" w:sz="12"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申报项目</w:t>
            </w:r>
          </w:p>
        </w:tc>
        <w:tc>
          <w:tcPr>
            <w:tcW w:w="8943" w:type="dxa"/>
            <w:gridSpan w:val="20"/>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员工总数</w:t>
            </w:r>
          </w:p>
        </w:tc>
        <w:tc>
          <w:tcPr>
            <w:tcW w:w="1304"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110"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其中：本科以上人数</w:t>
            </w:r>
          </w:p>
        </w:tc>
        <w:tc>
          <w:tcPr>
            <w:tcW w:w="2004" w:type="dxa"/>
            <w:gridSpan w:val="4"/>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936"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经营面积</w:t>
            </w:r>
          </w:p>
        </w:tc>
        <w:tc>
          <w:tcPr>
            <w:tcW w:w="1589" w:type="dxa"/>
            <w:gridSpan w:val="2"/>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 xml:space="preserve">        （平米）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开户银行</w:t>
            </w:r>
          </w:p>
        </w:tc>
        <w:tc>
          <w:tcPr>
            <w:tcW w:w="3152" w:type="dxa"/>
            <w:gridSpan w:val="7"/>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银行账号</w:t>
            </w:r>
          </w:p>
        </w:tc>
        <w:tc>
          <w:tcPr>
            <w:tcW w:w="3510" w:type="dxa"/>
            <w:gridSpan w:val="7"/>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支行</w:t>
            </w:r>
          </w:p>
        </w:tc>
        <w:tc>
          <w:tcPr>
            <w:tcW w:w="8928" w:type="dxa"/>
            <w:gridSpan w:val="19"/>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78" w:type="dxa"/>
            <w:gridSpan w:val="3"/>
            <w:tcBorders>
              <w:top w:val="single" w:color="auto" w:sz="8"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注册时间</w:t>
            </w:r>
          </w:p>
        </w:tc>
        <w:tc>
          <w:tcPr>
            <w:tcW w:w="2120" w:type="dxa"/>
            <w:gridSpan w:val="6"/>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294" w:type="dxa"/>
            <w:gridSpan w:val="2"/>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注册资本</w:t>
            </w:r>
          </w:p>
        </w:tc>
        <w:tc>
          <w:tcPr>
            <w:tcW w:w="2016" w:type="dxa"/>
            <w:gridSpan w:val="5"/>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332" w:type="dxa"/>
            <w:gridSpan w:val="3"/>
            <w:tcBorders>
              <w:top w:val="single" w:color="auto" w:sz="8"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其中外资比例(%)</w:t>
            </w:r>
          </w:p>
        </w:tc>
        <w:tc>
          <w:tcPr>
            <w:tcW w:w="2181" w:type="dxa"/>
            <w:gridSpan w:val="4"/>
            <w:tcBorders>
              <w:top w:val="single" w:color="auto" w:sz="8"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278" w:type="dxa"/>
            <w:gridSpan w:val="3"/>
            <w:tcBorders>
              <w:top w:val="single" w:color="auto" w:sz="8" w:space="0"/>
              <w:left w:val="single" w:color="auto" w:sz="12" w:space="0"/>
              <w:bottom w:val="single" w:color="auto" w:sz="12" w:space="0"/>
              <w:right w:val="single" w:color="auto" w:sz="4" w:space="0"/>
            </w:tcBorders>
            <w:vAlign w:val="center"/>
          </w:tcPr>
          <w:p>
            <w:pPr>
              <w:snapToGrid w:val="0"/>
              <w:spacing w:line="240" w:lineRule="atLeast"/>
              <w:jc w:val="center"/>
              <w:rPr>
                <w:rFonts w:ascii="宋体"/>
              </w:rPr>
            </w:pPr>
            <w:r>
              <w:rPr>
                <w:rFonts w:hint="eastAsia" w:ascii="宋体"/>
              </w:rPr>
              <w:t>企业类型</w:t>
            </w:r>
          </w:p>
        </w:tc>
        <w:tc>
          <w:tcPr>
            <w:tcW w:w="8928" w:type="dxa"/>
            <w:gridSpan w:val="19"/>
            <w:tcBorders>
              <w:top w:val="single" w:color="auto" w:sz="8" w:space="0"/>
              <w:left w:val="single" w:color="auto" w:sz="4" w:space="0"/>
              <w:bottom w:val="single" w:color="auto" w:sz="12" w:space="0"/>
              <w:right w:val="single" w:color="auto" w:sz="12" w:space="0"/>
            </w:tcBorders>
            <w:vAlign w:val="center"/>
          </w:tcPr>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8" w:space="0"/>
              <w:right w:val="single" w:color="auto" w:sz="12" w:space="0"/>
            </w:tcBorders>
            <w:vAlign w:val="center"/>
          </w:tcPr>
          <w:p>
            <w:pPr>
              <w:snapToGrid w:val="0"/>
              <w:spacing w:line="240" w:lineRule="atLeast"/>
              <w:ind w:right="420"/>
              <w:jc w:val="center"/>
              <w:rPr>
                <w:rFonts w:ascii="宋体"/>
              </w:rPr>
            </w:pPr>
            <w:r>
              <w:rPr>
                <w:rFonts w:hint="eastAsia" w:ascii="宋体"/>
              </w:rPr>
              <w:t>主要股东信息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主要股东名称</w:t>
            </w: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p>
            <w:pPr>
              <w:snapToGrid w:val="0"/>
              <w:spacing w:line="240" w:lineRule="atLeast"/>
              <w:jc w:val="center"/>
              <w:rPr>
                <w:rFonts w:ascii="宋体"/>
              </w:rPr>
            </w:pPr>
            <w:r>
              <w:rPr>
                <w:rFonts w:hint="eastAsia" w:ascii="宋体"/>
              </w:rPr>
              <w:t>统一社会信用代码/身份证号</w:t>
            </w:r>
          </w:p>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出资额</w:t>
            </w:r>
            <w:r>
              <w:rPr>
                <w:rFonts w:ascii="宋体"/>
              </w:rPr>
              <w:t>(</w:t>
            </w:r>
            <w:r>
              <w:rPr>
                <w:rFonts w:hint="eastAsia" w:ascii="宋体"/>
              </w:rPr>
              <w:t>万元</w:t>
            </w:r>
            <w:r>
              <w:rPr>
                <w:rFonts w:ascii="宋体"/>
              </w:rPr>
              <w:t>)</w:t>
            </w: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出资形式</w:t>
            </w: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4</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5</w:t>
            </w:r>
          </w:p>
        </w:tc>
        <w:tc>
          <w:tcPr>
            <w:tcW w:w="154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3236" w:type="dxa"/>
            <w:gridSpan w:val="8"/>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97" w:type="dxa"/>
            <w:gridSpan w:val="4"/>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444"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40" w:lineRule="atLeast"/>
              <w:jc w:val="center"/>
              <w:rPr>
                <w:rFonts w:ascii="宋体"/>
              </w:rPr>
            </w:pPr>
          </w:p>
        </w:tc>
        <w:tc>
          <w:tcPr>
            <w:tcW w:w="1782" w:type="dxa"/>
            <w:gridSpan w:val="2"/>
            <w:tcBorders>
              <w:top w:val="single" w:color="auto" w:sz="8" w:space="0"/>
              <w:left w:val="single" w:color="auto" w:sz="8"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8"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rPr>
              <w:t>实际控制人信息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序号</w:t>
            </w:r>
          </w:p>
        </w:tc>
        <w:tc>
          <w:tcPr>
            <w:tcW w:w="2559"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企业名称/姓名</w:t>
            </w:r>
          </w:p>
        </w:tc>
        <w:tc>
          <w:tcPr>
            <w:tcW w:w="2552" w:type="dxa"/>
            <w:gridSpan w:val="6"/>
            <w:tcBorders>
              <w:top w:val="single" w:color="auto" w:sz="8" w:space="0"/>
              <w:left w:val="single" w:color="auto" w:sz="8" w:space="0"/>
              <w:right w:val="single" w:color="auto" w:sz="8" w:space="0"/>
            </w:tcBorders>
            <w:vAlign w:val="center"/>
          </w:tcPr>
          <w:p>
            <w:pPr>
              <w:snapToGrid w:val="0"/>
              <w:spacing w:line="240" w:lineRule="atLeast"/>
              <w:jc w:val="center"/>
              <w:rPr>
                <w:rFonts w:ascii="宋体"/>
              </w:rPr>
            </w:pPr>
            <w:r>
              <w:rPr>
                <w:rFonts w:hint="eastAsia" w:ascii="宋体"/>
              </w:rPr>
              <w:t>证件类型</w:t>
            </w:r>
          </w:p>
        </w:tc>
        <w:tc>
          <w:tcPr>
            <w:tcW w:w="4393" w:type="dxa"/>
            <w:gridSpan w:val="8"/>
            <w:tcBorders>
              <w:top w:val="single" w:color="auto" w:sz="8" w:space="0"/>
              <w:left w:val="single" w:color="auto" w:sz="8" w:space="0"/>
              <w:right w:val="single" w:color="auto" w:sz="12" w:space="0"/>
            </w:tcBorders>
            <w:vAlign w:val="center"/>
          </w:tcPr>
          <w:p>
            <w:pPr>
              <w:snapToGrid w:val="0"/>
              <w:spacing w:line="240" w:lineRule="atLeast"/>
              <w:jc w:val="center"/>
              <w:rPr>
                <w:rFonts w:ascii="宋体"/>
              </w:rPr>
            </w:pPr>
            <w:r>
              <w:rPr>
                <w:rFonts w:hint="eastAsia" w:ascii="宋体"/>
              </w:rPr>
              <w:t>证件号码</w:t>
            </w:r>
          </w:p>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1</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8" w:space="0"/>
              <w:right w:val="single" w:color="auto" w:sz="8" w:space="0"/>
            </w:tcBorders>
            <w:vAlign w:val="center"/>
          </w:tcPr>
          <w:p>
            <w:pPr>
              <w:snapToGrid w:val="0"/>
              <w:spacing w:line="240" w:lineRule="atLeast"/>
              <w:jc w:val="center"/>
              <w:rPr>
                <w:rFonts w:ascii="宋体"/>
              </w:rPr>
            </w:pPr>
            <w:r>
              <w:rPr>
                <w:rFonts w:hint="eastAsia" w:ascii="宋体"/>
              </w:rPr>
              <w:t>2</w:t>
            </w:r>
          </w:p>
        </w:tc>
        <w:tc>
          <w:tcPr>
            <w:tcW w:w="2559"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702" w:type="dxa"/>
            <w:gridSpan w:val="2"/>
            <w:tcBorders>
              <w:top w:val="single" w:color="auto" w:sz="8" w:space="0"/>
              <w:left w:val="single" w:color="auto" w:sz="12" w:space="0"/>
              <w:bottom w:val="single" w:color="auto" w:sz="12" w:space="0"/>
              <w:right w:val="single" w:color="auto" w:sz="8" w:space="0"/>
            </w:tcBorders>
            <w:vAlign w:val="center"/>
          </w:tcPr>
          <w:p>
            <w:pPr>
              <w:snapToGrid w:val="0"/>
              <w:spacing w:line="240" w:lineRule="atLeast"/>
              <w:jc w:val="center"/>
              <w:rPr>
                <w:rFonts w:ascii="宋体"/>
              </w:rPr>
            </w:pPr>
            <w:r>
              <w:rPr>
                <w:rFonts w:hint="eastAsia" w:ascii="宋体"/>
              </w:rPr>
              <w:t>3</w:t>
            </w:r>
          </w:p>
        </w:tc>
        <w:tc>
          <w:tcPr>
            <w:tcW w:w="2559"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2552" w:type="dxa"/>
            <w:gridSpan w:val="6"/>
            <w:tcBorders>
              <w:left w:val="single" w:color="auto" w:sz="8" w:space="0"/>
              <w:bottom w:val="single" w:color="auto" w:sz="12" w:space="0"/>
              <w:right w:val="single" w:color="auto" w:sz="8" w:space="0"/>
            </w:tcBorders>
            <w:vAlign w:val="center"/>
          </w:tcPr>
          <w:p>
            <w:pPr>
              <w:snapToGrid w:val="0"/>
              <w:spacing w:line="240" w:lineRule="atLeast"/>
              <w:jc w:val="center"/>
              <w:rPr>
                <w:rFonts w:ascii="宋体"/>
              </w:rPr>
            </w:pPr>
          </w:p>
        </w:tc>
        <w:tc>
          <w:tcPr>
            <w:tcW w:w="4393" w:type="dxa"/>
            <w:gridSpan w:val="8"/>
            <w:tcBorders>
              <w:left w:val="single" w:color="auto" w:sz="8" w:space="0"/>
              <w:bottom w:val="single" w:color="auto" w:sz="12"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12" w:space="0"/>
              <w:left w:val="single" w:color="auto" w:sz="12"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经营效益情况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项目</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本年度预计</w:t>
            </w: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上一年度</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上二年度</w:t>
            </w: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r>
              <w:rPr>
                <w:rFonts w:hint="eastAsia" w:ascii="宋体"/>
              </w:rPr>
              <w:t>上三年度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产值/营收（万元）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right"/>
              <w:rPr>
                <w:rFonts w:ascii="宋体"/>
              </w:rPr>
            </w:pPr>
            <w:r>
              <w:rPr>
                <w:rFonts w:hint="eastAsia" w:ascii="宋体" w:hAnsi="宋体" w:cs="宋体"/>
                <w:color w:val="000000"/>
                <w:szCs w:val="21"/>
              </w:rPr>
              <w:t>其中：低空经济相关业务</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4" w:space="0"/>
              <w:right w:val="single" w:color="auto" w:sz="4" w:space="0"/>
            </w:tcBorders>
            <w:vAlign w:val="center"/>
          </w:tcPr>
          <w:p>
            <w:pPr>
              <w:snapToGrid w:val="0"/>
              <w:spacing w:line="240" w:lineRule="atLeast"/>
              <w:jc w:val="center"/>
              <w:rPr>
                <w:rFonts w:ascii="宋体"/>
              </w:rPr>
            </w:pPr>
            <w:r>
              <w:rPr>
                <w:rFonts w:hint="eastAsia" w:ascii="宋体"/>
              </w:rPr>
              <w:t>净利润（万元）</w:t>
            </w:r>
          </w:p>
        </w:tc>
        <w:tc>
          <w:tcPr>
            <w:tcW w:w="269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4"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2112" w:type="dxa"/>
            <w:gridSpan w:val="4"/>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rPr>
              <w:t>深圳纳税（万元）</w:t>
            </w:r>
          </w:p>
        </w:tc>
        <w:tc>
          <w:tcPr>
            <w:tcW w:w="2693" w:type="dxa"/>
            <w:gridSpan w:val="8"/>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10206" w:type="dxa"/>
            <w:gridSpan w:val="22"/>
            <w:tcBorders>
              <w:top w:val="single" w:color="auto" w:sz="4" w:space="0"/>
              <w:left w:val="single" w:color="auto" w:sz="12"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b/>
                <w:bCs/>
                <w:szCs w:val="21"/>
              </w:rPr>
              <w:t>近三年曾获政府资助的情况（含国家、省、市、区的资助项目）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序号</w:t>
            </w: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项目名称</w:t>
            </w: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资助部门</w:t>
            </w: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资助时间</w:t>
            </w: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ascii="宋体"/>
              </w:rPr>
            </w:pPr>
            <w:r>
              <w:rPr>
                <w:rFonts w:hint="eastAsia" w:ascii="宋体" w:hAnsi="宋体" w:cs="宋体"/>
                <w:szCs w:val="21"/>
              </w:rPr>
              <w:t>资助金额（万元）</w:t>
            </w: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ascii="宋体"/>
              </w:rPr>
            </w:pPr>
            <w:r>
              <w:rPr>
                <w:rFonts w:hint="eastAsia" w:ascii="宋体" w:hAnsi="宋体" w:cs="宋体"/>
                <w:szCs w:val="21"/>
              </w:rPr>
              <w:t>验收情况</w:t>
            </w: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ascii="宋体"/>
              </w:rPr>
            </w:pPr>
            <w:r>
              <w:rPr>
                <w:rFonts w:hint="eastAsia" w:ascii="宋体" w:hAnsi="宋体" w:cs="宋体"/>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 w:hRule="atLeast"/>
          <w:jc w:val="center"/>
        </w:trPr>
        <w:tc>
          <w:tcPr>
            <w:tcW w:w="552" w:type="dxa"/>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60" w:type="dxa"/>
            <w:gridSpan w:val="3"/>
            <w:tcBorders>
              <w:top w:val="single" w:color="auto" w:sz="4" w:space="0"/>
              <w:left w:val="single" w:color="auto" w:sz="12"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134"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59" w:type="dxa"/>
            <w:gridSpan w:val="5"/>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2268" w:type="dxa"/>
            <w:gridSpan w:val="6"/>
            <w:tcBorders>
              <w:top w:val="single" w:color="auto" w:sz="4" w:space="0"/>
              <w:left w:val="single" w:color="auto" w:sz="4" w:space="0"/>
              <w:bottom w:val="single" w:color="auto" w:sz="8" w:space="0"/>
              <w:right w:val="single" w:color="auto" w:sz="4" w:space="0"/>
            </w:tcBorders>
            <w:vAlign w:val="center"/>
          </w:tcPr>
          <w:p>
            <w:pPr>
              <w:widowControl/>
              <w:spacing w:line="280" w:lineRule="exact"/>
              <w:jc w:val="center"/>
              <w:rPr>
                <w:rFonts w:hint="eastAsia" w:ascii="宋体" w:hAnsi="宋体" w:cs="宋体"/>
                <w:szCs w:val="21"/>
              </w:rPr>
            </w:pPr>
          </w:p>
        </w:tc>
        <w:tc>
          <w:tcPr>
            <w:tcW w:w="1559" w:type="dxa"/>
            <w:gridSpan w:val="3"/>
            <w:tcBorders>
              <w:top w:val="single" w:color="auto" w:sz="4" w:space="0"/>
              <w:left w:val="single" w:color="auto" w:sz="4" w:space="0"/>
              <w:bottom w:val="single" w:color="auto" w:sz="8" w:space="0"/>
              <w:right w:val="single" w:color="auto" w:sz="4" w:space="0"/>
            </w:tcBorders>
            <w:vAlign w:val="center"/>
          </w:tcPr>
          <w:p>
            <w:pPr>
              <w:snapToGrid w:val="0"/>
              <w:spacing w:line="240" w:lineRule="atLeast"/>
              <w:jc w:val="center"/>
              <w:rPr>
                <w:rFonts w:hint="eastAsia" w:ascii="宋体" w:hAnsi="宋体" w:cs="宋体"/>
                <w:szCs w:val="21"/>
              </w:rPr>
            </w:pPr>
          </w:p>
        </w:tc>
        <w:tc>
          <w:tcPr>
            <w:tcW w:w="1574" w:type="dxa"/>
            <w:tcBorders>
              <w:top w:val="single" w:color="auto" w:sz="4" w:space="0"/>
              <w:left w:val="single" w:color="auto" w:sz="4" w:space="0"/>
              <w:bottom w:val="single" w:color="auto" w:sz="8" w:space="0"/>
              <w:right w:val="single" w:color="auto" w:sz="12" w:space="0"/>
            </w:tcBorders>
            <w:vAlign w:val="center"/>
          </w:tcPr>
          <w:p>
            <w:pPr>
              <w:snapToGrid w:val="0"/>
              <w:spacing w:line="240" w:lineRule="atLeast"/>
              <w:jc w:val="center"/>
              <w:rPr>
                <w:rFonts w:hint="eastAsia" w:ascii="宋体" w:hAnsi="宋体" w:cs="宋体"/>
                <w:szCs w:val="21"/>
              </w:rPr>
            </w:pPr>
          </w:p>
        </w:tc>
      </w:tr>
    </w:tbl>
    <w:p>
      <w:pPr>
        <w:spacing w:line="360" w:lineRule="auto"/>
        <w:rPr>
          <w:rFonts w:hint="eastAsia" w:ascii="宋体" w:hAnsi="宋体"/>
          <w:b/>
          <w:bCs/>
          <w:sz w:val="28"/>
        </w:rPr>
      </w:pPr>
    </w:p>
    <w:p>
      <w:pPr>
        <w:spacing w:line="360" w:lineRule="auto"/>
        <w:outlineLvl w:val="0"/>
        <w:rPr>
          <w:rFonts w:hint="eastAsia" w:ascii="宋体" w:hAnsi="宋体"/>
          <w:b/>
          <w:bCs/>
          <w:sz w:val="28"/>
        </w:rPr>
      </w:pPr>
      <w:r>
        <w:rPr>
          <w:rFonts w:hint="eastAsia" w:ascii="宋体" w:hAnsi="宋体"/>
          <w:b/>
          <w:bCs/>
          <w:sz w:val="28"/>
        </w:rPr>
        <w:t>二、申请项目情况</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1"/>
        <w:gridCol w:w="8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5" w:hRule="atLeast"/>
        </w:trPr>
        <w:tc>
          <w:tcPr>
            <w:tcW w:w="790" w:type="pct"/>
            <w:vAlign w:val="center"/>
          </w:tcPr>
          <w:p>
            <w:pPr>
              <w:snapToGrid w:val="0"/>
              <w:spacing w:line="240" w:lineRule="atLeast"/>
              <w:jc w:val="center"/>
              <w:rPr>
                <w:rFonts w:ascii="宋体"/>
                <w:b/>
                <w:bCs/>
              </w:rPr>
            </w:pPr>
            <w:r>
              <w:rPr>
                <w:rFonts w:hint="eastAsia" w:ascii="宋体"/>
                <w:b/>
                <w:bCs/>
              </w:rPr>
              <w:t>申请条目</w:t>
            </w:r>
          </w:p>
        </w:tc>
        <w:tc>
          <w:tcPr>
            <w:tcW w:w="4210" w:type="pct"/>
            <w:vAlign w:val="center"/>
          </w:tcPr>
          <w:p>
            <w:pPr>
              <w:snapToGrid w:val="0"/>
              <w:spacing w:line="400" w:lineRule="exact"/>
              <w:rPr>
                <w:rFonts w:ascii="宋体"/>
              </w:rPr>
            </w:pPr>
            <w:r>
              <w:rPr>
                <w:rFonts w:hint="eastAsia" w:ascii="宋体"/>
              </w:rPr>
              <w:t xml:space="preserve">□做大低空物流市场规模资助项目 （请填写附表）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6" w:hRule="atLeast"/>
        </w:trPr>
        <w:tc>
          <w:tcPr>
            <w:tcW w:w="790" w:type="pct"/>
            <w:vAlign w:val="center"/>
          </w:tcPr>
          <w:p>
            <w:pPr>
              <w:snapToGrid w:val="0"/>
              <w:spacing w:line="240" w:lineRule="atLeast"/>
              <w:jc w:val="center"/>
            </w:pPr>
            <w:r>
              <w:rPr>
                <w:rFonts w:hint="eastAsia" w:ascii="宋体"/>
                <w:b/>
                <w:bCs/>
              </w:rPr>
              <w:t>申请资助金额</w:t>
            </w:r>
            <w:r>
              <w:rPr>
                <w:rFonts w:hint="eastAsia"/>
                <w:b/>
                <w:bCs/>
              </w:rPr>
              <w:t>（元）</w:t>
            </w:r>
          </w:p>
        </w:tc>
        <w:tc>
          <w:tcPr>
            <w:tcW w:w="4210" w:type="pct"/>
            <w:vAlign w:val="center"/>
          </w:tcPr>
          <w:p>
            <w:pPr>
              <w:snapToGrid w:val="0"/>
              <w:spacing w:line="32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3" w:hRule="atLeast"/>
        </w:trPr>
        <w:tc>
          <w:tcPr>
            <w:tcW w:w="5000" w:type="pct"/>
            <w:gridSpan w:val="2"/>
          </w:tcPr>
          <w:p>
            <w:pPr>
              <w:snapToGrid w:val="0"/>
              <w:spacing w:line="240" w:lineRule="atLeast"/>
              <w:rPr>
                <w:rFonts w:ascii="宋体"/>
                <w:b/>
                <w:bCs/>
              </w:rPr>
            </w:pPr>
            <w:r>
              <w:rPr>
                <w:rFonts w:hint="eastAsia" w:ascii="宋体"/>
                <w:b/>
                <w:bCs/>
              </w:rPr>
              <w:t>简要描述本单位主要业务、产品及服务、应用领域、营收规模等（500字以内）。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6" w:hRule="atLeast"/>
        </w:trPr>
        <w:tc>
          <w:tcPr>
            <w:tcW w:w="5000" w:type="pct"/>
            <w:gridSpan w:val="2"/>
          </w:tcPr>
          <w:p>
            <w:pPr>
              <w:snapToGrid w:val="0"/>
              <w:spacing w:line="240" w:lineRule="atLeast"/>
              <w:rPr>
                <w:rFonts w:ascii="宋体"/>
                <w:b/>
                <w:bCs/>
              </w:rPr>
            </w:pPr>
            <w:r>
              <w:rPr>
                <w:rFonts w:hint="eastAsia" w:ascii="宋体" w:hAnsi="Calibri"/>
                <w:b/>
                <w:bCs/>
              </w:rPr>
              <w:t>拟申请项目的整体情况</w:t>
            </w:r>
            <w:r>
              <w:rPr>
                <w:rFonts w:hint="eastAsia" w:ascii="宋体"/>
                <w:b/>
                <w:bCs/>
              </w:rPr>
              <w:t>介绍，包括项目开展及完成情况、申请资助事由、申请资助的航线数量、企业总飞行架次等（500字以内）。</w:t>
            </w: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rPr>
                <w:rFonts w:ascii="宋体"/>
              </w:rPr>
            </w:pPr>
          </w:p>
          <w:p>
            <w:pPr>
              <w:snapToGrid w:val="0"/>
              <w:spacing w:line="240" w:lineRule="atLeast"/>
            </w:pPr>
          </w:p>
        </w:tc>
      </w:tr>
    </w:tbl>
    <w:p>
      <w:pPr>
        <w:sectPr>
          <w:pgSz w:w="11906" w:h="16838"/>
          <w:pgMar w:top="1531" w:right="1247" w:bottom="1440" w:left="1247" w:header="851" w:footer="828" w:gutter="0"/>
          <w:cols w:space="720" w:num="1"/>
          <w:docGrid w:type="lines" w:linePitch="312" w:charSpace="0"/>
        </w:sectPr>
      </w:pPr>
    </w:p>
    <w:p>
      <w:pPr>
        <w:pStyle w:val="5"/>
        <w:outlineLvl w:val="0"/>
        <w:rPr>
          <w:rFonts w:hint="eastAsia" w:ascii="黑体" w:hAnsi="黑体" w:eastAsia="黑体" w:cs="黑体"/>
          <w:sz w:val="32"/>
          <w:szCs w:val="32"/>
        </w:rPr>
      </w:pPr>
      <w:r>
        <w:rPr>
          <w:rFonts w:hint="eastAsia" w:ascii="黑体" w:hAnsi="黑体" w:eastAsia="黑体" w:cs="黑体"/>
          <w:sz w:val="32"/>
          <w:szCs w:val="32"/>
        </w:rPr>
        <w:t>附表</w:t>
      </w:r>
    </w:p>
    <w:p>
      <w:pPr>
        <w:pStyle w:val="5"/>
        <w:jc w:val="center"/>
        <w:outlineLvl w:val="0"/>
        <w:rPr>
          <w:rFonts w:ascii="Calibri" w:hAnsi="Calibri"/>
          <w:sz w:val="44"/>
          <w:szCs w:val="44"/>
        </w:rPr>
      </w:pPr>
      <w:r>
        <w:rPr>
          <w:rFonts w:hint="eastAsia" w:ascii="Calibri" w:hAnsi="Calibri"/>
          <w:sz w:val="44"/>
          <w:szCs w:val="44"/>
        </w:rPr>
        <w:t>低空物流航线飞行架次统计汇总表</w:t>
      </w:r>
    </w:p>
    <w:p/>
    <w:tbl>
      <w:tblPr>
        <w:tblStyle w:val="9"/>
        <w:tblW w:w="5000" w:type="pct"/>
        <w:tblInd w:w="0" w:type="dxa"/>
        <w:tblLayout w:type="autofit"/>
        <w:tblCellMar>
          <w:top w:w="0" w:type="dxa"/>
          <w:left w:w="108" w:type="dxa"/>
          <w:bottom w:w="0" w:type="dxa"/>
          <w:right w:w="108" w:type="dxa"/>
        </w:tblCellMar>
      </w:tblPr>
      <w:tblGrid>
        <w:gridCol w:w="502"/>
        <w:gridCol w:w="1769"/>
        <w:gridCol w:w="1620"/>
        <w:gridCol w:w="2048"/>
        <w:gridCol w:w="1051"/>
        <w:gridCol w:w="1054"/>
        <w:gridCol w:w="1412"/>
        <w:gridCol w:w="1412"/>
        <w:gridCol w:w="2279"/>
        <w:gridCol w:w="936"/>
      </w:tblGrid>
      <w:tr>
        <w:tblPrEx>
          <w:tblCellMar>
            <w:top w:w="0" w:type="dxa"/>
            <w:left w:w="108" w:type="dxa"/>
            <w:bottom w:w="0" w:type="dxa"/>
            <w:right w:w="108" w:type="dxa"/>
          </w:tblCellMar>
        </w:tblPrEx>
        <w:trPr>
          <w:trHeight w:val="870" w:hRule="atLeast"/>
        </w:trPr>
        <w:tc>
          <w:tcPr>
            <w:tcW w:w="209"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kern w:val="0"/>
                <w:szCs w:val="21"/>
                <w:lang w:bidi="ar"/>
              </w:rPr>
              <w:t>序号</w:t>
            </w:r>
          </w:p>
        </w:tc>
        <w:tc>
          <w:tcPr>
            <w:tcW w:w="659"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航线名称</w:t>
            </w:r>
          </w:p>
        </w:tc>
        <w:tc>
          <w:tcPr>
            <w:tcW w:w="606"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航线开通时间</w:t>
            </w:r>
          </w:p>
        </w:tc>
        <w:tc>
          <w:tcPr>
            <w:tcW w:w="758"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bookmarkStart w:id="4" w:name="_Hlk213055292"/>
            <w:r>
              <w:rPr>
                <w:rFonts w:hint="eastAsia" w:ascii="仿宋_GB2312" w:hAnsi="仿宋_GB2312" w:eastAsia="仿宋_GB2312" w:cs="仿宋_GB2312"/>
                <w:b/>
                <w:bCs/>
                <w:color w:val="000000"/>
                <w:szCs w:val="21"/>
              </w:rPr>
              <w:t>系统内首次起飞</w:t>
            </w:r>
            <w:bookmarkEnd w:id="4"/>
          </w:p>
        </w:tc>
        <w:tc>
          <w:tcPr>
            <w:tcW w:w="404"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起点坐标</w:t>
            </w:r>
          </w:p>
        </w:tc>
        <w:tc>
          <w:tcPr>
            <w:tcW w:w="405"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终点坐标</w:t>
            </w:r>
          </w:p>
        </w:tc>
        <w:tc>
          <w:tcPr>
            <w:tcW w:w="532"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空域或航线批复文件</w:t>
            </w:r>
          </w:p>
        </w:tc>
        <w:tc>
          <w:tcPr>
            <w:tcW w:w="532"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空域或航线批复时间</w:t>
            </w:r>
          </w:p>
        </w:tc>
        <w:tc>
          <w:tcPr>
            <w:tcW w:w="532"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2023.12.08-2023.12.31的飞行架次</w:t>
            </w:r>
          </w:p>
        </w:tc>
        <w:tc>
          <w:tcPr>
            <w:tcW w:w="363" w:type="pc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2024年度的飞行架次</w:t>
            </w: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A—B</w:t>
            </w: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2024.05.05</w:t>
            </w: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2023.01.01</w:t>
            </w: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参航函(20XX)XX号</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20XX.01.01</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w:t>
            </w: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w:t>
            </w: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659"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60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740" w:hRule="atLeast"/>
        </w:trPr>
        <w:tc>
          <w:tcPr>
            <w:tcW w:w="20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合计</w:t>
            </w:r>
          </w:p>
        </w:tc>
        <w:tc>
          <w:tcPr>
            <w:tcW w:w="659"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606"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758"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40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405"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532"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c>
          <w:tcPr>
            <w:tcW w:w="36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0"/>
                <w:szCs w:val="20"/>
              </w:rPr>
            </w:pPr>
          </w:p>
        </w:tc>
      </w:tr>
    </w:tbl>
    <w:p>
      <w:pPr>
        <w:outlineLvl w:val="1"/>
      </w:pPr>
      <w:r>
        <w:rPr>
          <w:rFonts w:hint="eastAsia"/>
        </w:rPr>
        <w:t>说明：</w:t>
      </w:r>
    </w:p>
    <w:p>
      <w:r>
        <w:rPr>
          <w:rFonts w:hint="eastAsia"/>
        </w:rPr>
        <w:t>1.“航线开通时间”指航线实际首次执行运输活动的时间；</w:t>
      </w:r>
    </w:p>
    <w:p>
      <w:r>
        <w:rPr>
          <w:rFonts w:hint="eastAsia"/>
        </w:rPr>
        <w:t>2.“系统内首次起飞”指该航线开通以来系统记录的首次起飞时间，针对航线停航后复开的情形，应填写系统内记录的最早起飞时间；</w:t>
      </w:r>
    </w:p>
    <w:p>
      <w:pPr>
        <w:rPr>
          <w:rFonts w:hint="eastAsia"/>
        </w:rPr>
      </w:pPr>
      <w:r>
        <w:rPr>
          <w:rFonts w:hint="eastAsia"/>
        </w:rPr>
        <w:t>3.“空域或航线批复文件”填写“批件号”，若无批复文件，请填写具体批复方式（如UOM批复）,并提供相关证明材料；</w:t>
      </w:r>
    </w:p>
    <w:p>
      <w:pPr>
        <w:sectPr>
          <w:pgSz w:w="16838" w:h="11906" w:orient="landscape"/>
          <w:pgMar w:top="1247" w:right="1531" w:bottom="1247" w:left="1440" w:header="851" w:footer="828" w:gutter="0"/>
          <w:cols w:space="720" w:num="1"/>
          <w:docGrid w:type="lines" w:linePitch="312" w:charSpace="0"/>
        </w:sectPr>
      </w:pPr>
      <w:r>
        <w:rPr>
          <w:rFonts w:hint="eastAsia"/>
        </w:rPr>
        <w:t>4.“飞行架次”的统计按照“实施细则”规定进行统计，需为载货飞行架次，并提供相关载货证明。</w:t>
      </w:r>
    </w:p>
    <w:p/>
    <w:sectPr>
      <w:pgSz w:w="16838" w:h="11906" w:orient="landscape"/>
      <w:pgMar w:top="1247" w:right="1531" w:bottom="1247" w:left="1440" w:header="851" w:footer="82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黑体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545"/>
        <w:tab w:val="center" w:pos="4706"/>
      </w:tabs>
    </w:pPr>
    <w:r>
      <w:tab/>
    </w:r>
    <w:r>
      <w:tab/>
    </w:r>
    <w:r>
      <w:tab/>
    </w:r>
    <w:r>
      <w:fldChar w:fldCharType="begin"/>
    </w:r>
    <w:r>
      <w:instrText xml:space="preserve"> PAGE   \* MERGEFORMAT </w:instrText>
    </w:r>
    <w:r>
      <w:fldChar w:fldCharType="separate"/>
    </w:r>
    <w:r>
      <w:rPr>
        <w:lang w:val="zh-CN"/>
      </w:rPr>
      <w:t>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color w:val="FF0000"/>
      </w:rPr>
      <w:t>南山区自主创新产业发展专项资金——科技创新分项资金</w:t>
    </w:r>
    <w:r>
      <w:rPr>
        <w:rFonts w:hint="eastAsia"/>
      </w:rPr>
      <w:t>国内外发明专利申请支持计划</w:t>
    </w:r>
    <w:r>
      <w:rPr>
        <w:rFonts w:hint="eastAsia"/>
        <w:color w:val="FF0000"/>
      </w:rPr>
      <w:t>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YzVkMTA1MjdjNWNmODg2MTFjMTNiZDIwZWQ2ZWEifQ=="/>
  </w:docVars>
  <w:rsids>
    <w:rsidRoot w:val="00B9505A"/>
    <w:rsid w:val="00000427"/>
    <w:rsid w:val="00023B2E"/>
    <w:rsid w:val="000278CC"/>
    <w:rsid w:val="00063687"/>
    <w:rsid w:val="000C2637"/>
    <w:rsid w:val="000C630C"/>
    <w:rsid w:val="000F67E0"/>
    <w:rsid w:val="00102B7B"/>
    <w:rsid w:val="00116CB4"/>
    <w:rsid w:val="001226A9"/>
    <w:rsid w:val="001236C2"/>
    <w:rsid w:val="001854BA"/>
    <w:rsid w:val="001C0157"/>
    <w:rsid w:val="001C43ED"/>
    <w:rsid w:val="001C6D91"/>
    <w:rsid w:val="001F1803"/>
    <w:rsid w:val="001F54DE"/>
    <w:rsid w:val="00201CEE"/>
    <w:rsid w:val="00246B9B"/>
    <w:rsid w:val="002558AC"/>
    <w:rsid w:val="002761C4"/>
    <w:rsid w:val="00292D6F"/>
    <w:rsid w:val="002C519D"/>
    <w:rsid w:val="002E69BA"/>
    <w:rsid w:val="003067A7"/>
    <w:rsid w:val="00311579"/>
    <w:rsid w:val="00320E70"/>
    <w:rsid w:val="00327E53"/>
    <w:rsid w:val="00364139"/>
    <w:rsid w:val="003B0055"/>
    <w:rsid w:val="0041021F"/>
    <w:rsid w:val="00427922"/>
    <w:rsid w:val="0043754F"/>
    <w:rsid w:val="004A526C"/>
    <w:rsid w:val="004F7320"/>
    <w:rsid w:val="00564887"/>
    <w:rsid w:val="005B4432"/>
    <w:rsid w:val="00602FA1"/>
    <w:rsid w:val="006070C4"/>
    <w:rsid w:val="00643EAF"/>
    <w:rsid w:val="0065415F"/>
    <w:rsid w:val="006901C0"/>
    <w:rsid w:val="006C6371"/>
    <w:rsid w:val="006C6DD4"/>
    <w:rsid w:val="006C6E29"/>
    <w:rsid w:val="006D05B7"/>
    <w:rsid w:val="006D2E01"/>
    <w:rsid w:val="00715ED9"/>
    <w:rsid w:val="0072074D"/>
    <w:rsid w:val="00727B60"/>
    <w:rsid w:val="00731326"/>
    <w:rsid w:val="007960D2"/>
    <w:rsid w:val="007B37E0"/>
    <w:rsid w:val="007C6B7E"/>
    <w:rsid w:val="007C6BD5"/>
    <w:rsid w:val="007E7DE2"/>
    <w:rsid w:val="008817E7"/>
    <w:rsid w:val="00895277"/>
    <w:rsid w:val="008C56CC"/>
    <w:rsid w:val="008D19AB"/>
    <w:rsid w:val="008D2B77"/>
    <w:rsid w:val="008E5889"/>
    <w:rsid w:val="00911ADA"/>
    <w:rsid w:val="00955FAA"/>
    <w:rsid w:val="009E1B8F"/>
    <w:rsid w:val="00A540C8"/>
    <w:rsid w:val="00A67EC4"/>
    <w:rsid w:val="00A976F2"/>
    <w:rsid w:val="00AA3E22"/>
    <w:rsid w:val="00AF1D18"/>
    <w:rsid w:val="00B32EBB"/>
    <w:rsid w:val="00B75C11"/>
    <w:rsid w:val="00B9505A"/>
    <w:rsid w:val="00BA00E4"/>
    <w:rsid w:val="00BB1F79"/>
    <w:rsid w:val="00BE06E3"/>
    <w:rsid w:val="00C23FD2"/>
    <w:rsid w:val="00C42BF6"/>
    <w:rsid w:val="00C4603B"/>
    <w:rsid w:val="00C52BD2"/>
    <w:rsid w:val="00C618C6"/>
    <w:rsid w:val="00C6317B"/>
    <w:rsid w:val="00C95D34"/>
    <w:rsid w:val="00CA3F6B"/>
    <w:rsid w:val="00CA7063"/>
    <w:rsid w:val="00CA75B3"/>
    <w:rsid w:val="00CC0862"/>
    <w:rsid w:val="00CD1858"/>
    <w:rsid w:val="00CD7D16"/>
    <w:rsid w:val="00D47021"/>
    <w:rsid w:val="00D57B3F"/>
    <w:rsid w:val="00DC42F1"/>
    <w:rsid w:val="00DE07EA"/>
    <w:rsid w:val="00DE2AC2"/>
    <w:rsid w:val="00DF48EA"/>
    <w:rsid w:val="00E11C13"/>
    <w:rsid w:val="00E20BD2"/>
    <w:rsid w:val="00E255AB"/>
    <w:rsid w:val="00E35E36"/>
    <w:rsid w:val="00E67A88"/>
    <w:rsid w:val="00F451B5"/>
    <w:rsid w:val="00F53F47"/>
    <w:rsid w:val="00F67BCE"/>
    <w:rsid w:val="00F848CE"/>
    <w:rsid w:val="00F97A57"/>
    <w:rsid w:val="00FB3DD9"/>
    <w:rsid w:val="00FC6D0A"/>
    <w:rsid w:val="00FD6EFE"/>
    <w:rsid w:val="00FD79DF"/>
    <w:rsid w:val="0475016D"/>
    <w:rsid w:val="07F76D2B"/>
    <w:rsid w:val="105A46BB"/>
    <w:rsid w:val="15DC6D8A"/>
    <w:rsid w:val="1FEF6C05"/>
    <w:rsid w:val="1FEFD770"/>
    <w:rsid w:val="21182154"/>
    <w:rsid w:val="293F15D2"/>
    <w:rsid w:val="2DFEDBB9"/>
    <w:rsid w:val="2EFFE556"/>
    <w:rsid w:val="2F7BDDE5"/>
    <w:rsid w:val="339D1674"/>
    <w:rsid w:val="373F0533"/>
    <w:rsid w:val="38CE746C"/>
    <w:rsid w:val="3A9170E3"/>
    <w:rsid w:val="3FB40D08"/>
    <w:rsid w:val="40F91ED6"/>
    <w:rsid w:val="4FFFDF63"/>
    <w:rsid w:val="572F02AA"/>
    <w:rsid w:val="587F4937"/>
    <w:rsid w:val="5E2C4C04"/>
    <w:rsid w:val="5EE035AA"/>
    <w:rsid w:val="62970423"/>
    <w:rsid w:val="676F133E"/>
    <w:rsid w:val="6AFFAF8D"/>
    <w:rsid w:val="6ED334CB"/>
    <w:rsid w:val="79EB5622"/>
    <w:rsid w:val="7DF1F024"/>
    <w:rsid w:val="7EE33B47"/>
    <w:rsid w:val="7EEBD99E"/>
    <w:rsid w:val="7EFC691F"/>
    <w:rsid w:val="99CF864F"/>
    <w:rsid w:val="B1FE2B23"/>
    <w:rsid w:val="B5F7A3E7"/>
    <w:rsid w:val="DDDE18F9"/>
    <w:rsid w:val="DFFF4D38"/>
    <w:rsid w:val="EFFF84C8"/>
    <w:rsid w:val="F5FF2424"/>
    <w:rsid w:val="FBEE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Heading4"/>
    <w:next w:val="1"/>
    <w:qFormat/>
    <w:uiPriority w:val="0"/>
    <w:pPr>
      <w:keepNext/>
      <w:keepLines/>
      <w:widowControl w:val="0"/>
      <w:spacing w:before="280" w:after="290" w:line="376" w:lineRule="auto"/>
      <w:jc w:val="both"/>
      <w:textAlignment w:val="baseline"/>
    </w:pPr>
    <w:rPr>
      <w:rFonts w:ascii="Cambria" w:hAnsi="Cambria" w:eastAsia="宋体" w:cs="Times New Roman"/>
      <w:b/>
      <w:bCs/>
      <w:kern w:val="2"/>
      <w:sz w:val="28"/>
      <w:szCs w:val="28"/>
      <w:lang w:val="en-US" w:eastAsia="zh-CN" w:bidi="ar-SA"/>
    </w:rPr>
  </w:style>
  <w:style w:type="paragraph" w:styleId="4">
    <w:name w:val="annotation text"/>
    <w:basedOn w:val="1"/>
    <w:unhideWhenUsed/>
    <w:qFormat/>
    <w:uiPriority w:val="0"/>
    <w:pPr>
      <w:jc w:val="left"/>
    </w:pPr>
  </w:style>
  <w:style w:type="paragraph" w:styleId="5">
    <w:name w:val="Body Text"/>
    <w:basedOn w:val="1"/>
    <w:link w:val="14"/>
    <w:qFormat/>
    <w:uiPriority w:val="0"/>
    <w:pPr>
      <w:spacing w:after="120"/>
    </w:pPr>
  </w:style>
  <w:style w:type="paragraph" w:styleId="6">
    <w:name w:val="footer"/>
    <w:basedOn w:val="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First Indent"/>
    <w:basedOn w:val="5"/>
    <w:link w:val="15"/>
    <w:unhideWhenUsed/>
    <w:qFormat/>
    <w:uiPriority w:val="99"/>
    <w:pPr>
      <w:ind w:firstLine="420" w:firstLineChars="100"/>
    </w:pPr>
  </w:style>
  <w:style w:type="character" w:styleId="11">
    <w:name w:val="annotation reference"/>
    <w:basedOn w:val="10"/>
    <w:qFormat/>
    <w:uiPriority w:val="0"/>
    <w:rPr>
      <w:sz w:val="21"/>
      <w:szCs w:val="21"/>
    </w:rPr>
  </w:style>
  <w:style w:type="paragraph" w:customStyle="1" w:styleId="12">
    <w:name w:val="列出段落1"/>
    <w:basedOn w:val="1"/>
    <w:qFormat/>
    <w:uiPriority w:val="99"/>
    <w:pPr>
      <w:ind w:firstLine="420" w:firstLineChars="200"/>
    </w:pPr>
  </w:style>
  <w:style w:type="paragraph" w:customStyle="1" w:styleId="1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4">
    <w:name w:val="正文文本 字符"/>
    <w:basedOn w:val="10"/>
    <w:link w:val="5"/>
    <w:qFormat/>
    <w:uiPriority w:val="0"/>
    <w:rPr>
      <w:rFonts w:ascii="Times New Roman" w:hAnsi="Times New Roman" w:eastAsia="宋体" w:cs="Times New Roman"/>
      <w:kern w:val="2"/>
      <w:sz w:val="21"/>
      <w:szCs w:val="24"/>
    </w:rPr>
  </w:style>
  <w:style w:type="character" w:customStyle="1" w:styleId="15">
    <w:name w:val="正文文本首行缩进 字符"/>
    <w:basedOn w:val="14"/>
    <w:link w:val="8"/>
    <w:qFormat/>
    <w:uiPriority w:val="99"/>
    <w:rPr>
      <w:rFonts w:ascii="Times New Roman" w:hAnsi="Times New Roman" w:eastAsia="宋体" w:cs="Times New Roman"/>
      <w:kern w:val="2"/>
      <w:sz w:val="21"/>
      <w:szCs w:val="24"/>
    </w:rPr>
  </w:style>
  <w:style w:type="paragraph" w:customStyle="1" w:styleId="16">
    <w:name w:val="Revision"/>
    <w:hidden/>
    <w:unhideWhenUsed/>
    <w:qFormat/>
    <w:uiPriority w:val="99"/>
    <w:rPr>
      <w:rFonts w:ascii="Times New Roman" w:hAnsi="Times New Roman" w:eastAsia="宋体" w:cs="Times New Roman"/>
      <w:kern w:val="2"/>
      <w:sz w:val="21"/>
      <w:szCs w:val="24"/>
      <w:lang w:val="en-US" w:eastAsia="zh-CN" w:bidi="ar-SA"/>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553</Words>
  <Characters>3155</Characters>
  <Lines>26</Lines>
  <Paragraphs>7</Paragraphs>
  <TotalTime>171</TotalTime>
  <ScaleCrop>false</ScaleCrop>
  <LinksUpToDate>false</LinksUpToDate>
  <CharactersWithSpaces>3701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2025-10-14T16:26:00Z</dcterms:created>
  <dc:creator>Administrator</dc:creator>
  <cp:lastModifiedBy>kylin</cp:lastModifiedBy>
  <dcterms:modified xsi:type="dcterms:W3CDTF">2025-11-21T17:27:42Z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79C8902478EB4D108F54ED3CC80DAC16</vt:lpwstr>
  </property>
</Properties>
</file>