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olor w:val="auto"/>
          <w:sz w:val="32"/>
          <w:szCs w:val="32"/>
          <w:highlight w:val="none"/>
          <w:lang w:val="en-US" w:eastAsia="zh-CN"/>
        </w:rPr>
      </w:pPr>
      <w:r>
        <w:rPr>
          <w:rFonts w:hint="default" w:ascii="宋体" w:hAnsi="宋体" w:eastAsia="宋体"/>
          <w:color w:val="auto"/>
          <w:sz w:val="32"/>
          <w:szCs w:val="32"/>
          <w:highlight w:val="none"/>
        </w:rPr>
        <w:t>附件</w:t>
      </w:r>
      <w:r>
        <w:rPr>
          <w:rFonts w:hint="eastAsia" w:ascii="宋体" w:hAnsi="宋体" w:eastAsia="宋体"/>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default" w:ascii="方正小标宋简体" w:hAnsi="方正小标宋简体" w:eastAsia="方正小标宋简体" w:cs="方正小标宋简体"/>
          <w:color w:val="auto"/>
          <w:sz w:val="44"/>
          <w:szCs w:val="44"/>
          <w:highlight w:val="none"/>
        </w:rPr>
        <w:t>“实际经营”</w:t>
      </w:r>
      <w:r>
        <w:rPr>
          <w:rFonts w:hint="eastAsia" w:ascii="方正小标宋简体" w:hAnsi="方正小标宋简体" w:eastAsia="方正小标宋简体" w:cs="方正小标宋简体"/>
          <w:color w:val="auto"/>
          <w:sz w:val="44"/>
          <w:szCs w:val="44"/>
          <w:highlight w:val="none"/>
        </w:rPr>
        <w:t>承诺书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本单位承诺在申请《深圳市前海深港现代服务业合作区管理局关于支持前海深港国际法务区高端法律服务业集聚的实施办法（修订）》（深前海规 〔2024〕 8号）（以下简称《支持办法》）扶持资金之前，已完全了解并遵守《支持办法》及申报指南中关于“实际经营”的相关规定和说明，并做出以下声明和保证：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一、本单位所提交的申请资料真实、准确和完整。本单位同意，前海管理局有权采取任何合法方式核实申请资料中信息的真实性、准确性和完整性。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三、本单位“主要生产经营地点，或对生产经营实施实质性全面管理和控制的机构”在前海合作区</w:t>
      </w:r>
      <w:r>
        <w:rPr>
          <w:rFonts w:hint="eastAsia" w:ascii="仿宋_GB2312" w:hAnsi="仿宋_GB2312" w:eastAsia="仿宋_GB2312" w:cs="仿宋_GB2312"/>
          <w:color w:val="auto"/>
          <w:sz w:val="32"/>
          <w:szCs w:val="32"/>
          <w:highlight w:val="none"/>
          <w:lang w:eastAsia="zh-CN"/>
        </w:rPr>
        <w:t>，前海合作区内固定生产经营场所面积</w:t>
      </w:r>
      <w:r>
        <w:rPr>
          <w:rFonts w:hint="eastAsia" w:hAnsi="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平方米</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四、本单位“有满足生产经营需要的从业人员”在前海合作区，申报年度从业人数</w:t>
      </w:r>
      <w:r>
        <w:rPr>
          <w:rFonts w:hint="default" w:ascii="仿宋_GB2312" w:hAnsi="仿宋_GB2312" w:eastAsia="仿宋_GB2312" w:cs="仿宋_GB2312"/>
          <w:color w:val="auto"/>
          <w:sz w:val="32"/>
          <w:szCs w:val="32"/>
          <w:highlight w:val="none"/>
        </w:rPr>
        <w:t>为</w:t>
      </w:r>
      <w:r>
        <w:rPr>
          <w:rFonts w:hint="eastAsia" w:hAnsi="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人，</w:t>
      </w:r>
      <w:r>
        <w:rPr>
          <w:rFonts w:hint="eastAsia" w:ascii="仿宋_GB2312" w:hAnsi="仿宋" w:eastAsia="仿宋_GB2312" w:cs="仿宋"/>
          <w:color w:val="auto"/>
          <w:sz w:val="32"/>
          <w:szCs w:val="36"/>
          <w:highlight w:val="none"/>
          <w:u w:val="none"/>
        </w:rPr>
        <w:t>在</w:t>
      </w:r>
      <w:r>
        <w:rPr>
          <w:rFonts w:hint="default" w:ascii="仿宋_GB2312" w:hAnsi="仿宋" w:eastAsia="仿宋_GB2312" w:cs="仿宋"/>
          <w:color w:val="auto"/>
          <w:sz w:val="32"/>
          <w:szCs w:val="36"/>
          <w:highlight w:val="none"/>
          <w:u w:val="none"/>
        </w:rPr>
        <w:t>前海</w:t>
      </w:r>
      <w:r>
        <w:rPr>
          <w:rFonts w:hint="eastAsia" w:ascii="仿宋_GB2312" w:hAnsi="仿宋" w:eastAsia="仿宋_GB2312" w:cs="仿宋"/>
          <w:color w:val="auto"/>
          <w:sz w:val="32"/>
          <w:szCs w:val="36"/>
          <w:highlight w:val="none"/>
          <w:u w:val="none"/>
        </w:rPr>
        <w:t>合作区缴纳</w:t>
      </w:r>
      <w:r>
        <w:rPr>
          <w:rFonts w:hint="default" w:ascii="仿宋_GB2312" w:hAnsi="仿宋" w:eastAsia="仿宋_GB2312" w:cs="仿宋"/>
          <w:i w:val="0"/>
          <w:iCs w:val="0"/>
          <w:color w:val="auto"/>
          <w:sz w:val="32"/>
          <w:szCs w:val="36"/>
          <w:highlight w:val="none"/>
          <w:u w:val="none"/>
        </w:rPr>
        <w:t>基本养老保险等社会保险的</w:t>
      </w:r>
      <w:r>
        <w:rPr>
          <w:rFonts w:hint="eastAsia" w:ascii="仿宋_GB2312" w:hAnsi="仿宋_GB2312" w:eastAsia="仿宋_GB2312" w:cs="仿宋_GB2312"/>
          <w:color w:val="auto"/>
          <w:sz w:val="32"/>
          <w:szCs w:val="32"/>
          <w:highlight w:val="none"/>
        </w:rPr>
        <w:t>从业人数</w:t>
      </w:r>
      <w:r>
        <w:rPr>
          <w:rFonts w:hint="default" w:ascii="仿宋_GB2312" w:hAnsi="仿宋_GB2312" w:eastAsia="仿宋_GB2312" w:cs="仿宋_GB2312"/>
          <w:color w:val="auto"/>
          <w:sz w:val="32"/>
          <w:szCs w:val="32"/>
          <w:highlight w:val="none"/>
        </w:rPr>
        <w:t>为</w:t>
      </w:r>
      <w:r>
        <w:rPr>
          <w:rFonts w:hint="eastAsia" w:hAnsi="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五、若违反承诺，本单位全额退还申请获得的资金，并同意将本单位的不良</w:t>
      </w:r>
      <w:r>
        <w:rPr>
          <w:rFonts w:hint="default" w:ascii="仿宋_GB2312" w:hAnsi="仿宋_GB2312" w:eastAsia="仿宋_GB2312" w:cs="仿宋_GB2312"/>
          <w:color w:val="auto"/>
          <w:sz w:val="32"/>
          <w:szCs w:val="32"/>
          <w:highlight w:val="none"/>
        </w:rPr>
        <w:t>行为信息</w:t>
      </w:r>
      <w:r>
        <w:rPr>
          <w:rFonts w:hint="eastAsia" w:ascii="仿宋_GB2312" w:hAnsi="仿宋_GB2312" w:eastAsia="仿宋_GB2312" w:cs="仿宋_GB2312"/>
          <w:color w:val="auto"/>
          <w:sz w:val="32"/>
          <w:szCs w:val="32"/>
          <w:highlight w:val="none"/>
        </w:rPr>
        <w:t>纳入全市统一的信用信息平台。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法定代表人（授权代表）签字：                单位公章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pPr>
      <w:r>
        <w:rPr>
          <w:rFonts w:hint="eastAsia" w:ascii="仿宋_GB2312" w:hAnsi="宋体" w:eastAsia="仿宋_GB2312"/>
          <w:color w:val="auto"/>
          <w:sz w:val="32"/>
          <w:szCs w:val="32"/>
          <w:highlight w:val="none"/>
        </w:rPr>
        <w:t>(被授权人需提交授权人委托书)</w:t>
      </w:r>
      <w:r>
        <w:rPr>
          <w:rFonts w:hint="eastAsia" w:ascii="仿宋_GB2312" w:hAnsi="宋体" w:eastAsia="仿宋_GB2312"/>
          <w:color w:val="auto"/>
          <w:sz w:val="32"/>
          <w:szCs w:val="32"/>
          <w:highlight w:val="none"/>
        </w:rPr>
        <w:tab/>
      </w:r>
      <w:r>
        <w:rPr>
          <w:rFonts w:hint="eastAsia" w:ascii="仿宋_GB2312" w:hAnsi="宋体" w:eastAsia="仿宋_GB2312"/>
          <w:color w:val="auto"/>
          <w:sz w:val="32"/>
          <w:szCs w:val="32"/>
          <w:highlight w:val="none"/>
        </w:rPr>
        <w:t xml:space="preserve">      </w:t>
      </w:r>
      <w:r>
        <w:rPr>
          <w:rFonts w:ascii="仿宋_GB2312" w:hAnsi="宋体" w:eastAsia="仿宋_GB2312"/>
          <w:color w:val="auto"/>
          <w:sz w:val="32"/>
          <w:szCs w:val="32"/>
          <w:highlight w:val="none"/>
        </w:rPr>
        <w:t xml:space="preserve">   </w:t>
      </w:r>
      <w:r>
        <w:rPr>
          <w:rFonts w:hint="eastAsia" w:ascii="仿宋_GB2312" w:hAnsi="宋体" w:eastAsia="仿宋_GB2312"/>
          <w:color w:val="auto"/>
          <w:sz w:val="32"/>
          <w:szCs w:val="32"/>
          <w:highlight w:val="none"/>
        </w:rPr>
        <w:t xml:space="preserve"> 年    月   日</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92709"/>
    <w:rsid w:val="69392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jc w:val="both"/>
    </w:pPr>
    <w:rPr>
      <w:rFonts w:ascii="仿宋_GB2312" w:hAnsi="黑体" w:eastAsia="仿宋_GB2312" w:cs="Times New Roman"/>
      <w:kern w:val="2"/>
      <w:sz w:val="32"/>
      <w:szCs w:val="32"/>
      <w:shd w:val="clear" w:color="auto" w:fill="FFFFFF"/>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2025-10-30T01:46:00Z</dcterms:created>
  <dc:creator>黎俊</dc:creator>
  <cp:lastModifiedBy>黎俊</cp:lastModifiedBy>
  <dcterms:modified xsi:type="dcterms:W3CDTF">2025-10-30T01:46:30Z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