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2025年龙华区工业园区、工贸企业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安全生产评优评先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80" w:lineRule="exact"/>
        <w:jc w:val="center"/>
        <w:textAlignment w:val="auto"/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</w:pPr>
      <w:r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80" w:lineRule="exact"/>
        <w:jc w:val="center"/>
        <w:textAlignment w:val="auto"/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</w:pPr>
      <w:r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80" w:lineRule="exact"/>
        <w:jc w:val="center"/>
        <w:textAlignment w:val="auto"/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</w:pPr>
      <w:r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8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华文新魏" w:hAnsi="华文新魏" w:eastAsia="华文新魏" w:cs="华文新魏"/>
          <w:sz w:val="104"/>
          <w:szCs w:val="104"/>
          <w:lang w:val="en-US" w:eastAsia="zh-CN"/>
        </w:rPr>
        <w:t>料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申   报   奖  项：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ind w:left="0" w:leftChars="0" w:firstLine="640" w:firstLineChars="200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申报单位 （盖章）：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ind w:left="0" w:leftChars="0" w:firstLine="640" w:firstLineChars="200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联系人及联系方式：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时            间：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br w:type="page"/>
      </w:r>
    </w:p>
    <w:p>
      <w:pPr>
        <w:jc w:val="center"/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  <w:lang w:eastAsia="zh-CN"/>
        </w:rPr>
        <w:t>目</w:t>
      </w:r>
      <w:r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  <w:lang w:eastAsia="zh-CN"/>
        </w:rPr>
        <w:t>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eastAsia="zh-CN"/>
        </w:rPr>
        <w:t>（多个项目，分开装订，分开提交）</w:t>
      </w:r>
    </w:p>
    <w:p>
      <w:pPr>
        <w:jc w:val="center"/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1、真实性承诺函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eastAsia="zh-CN"/>
        </w:rPr>
        <w:t>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3、相关证明材料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企业对申报材料的真实性承诺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7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98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7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真实性承诺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5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/>
              <w:jc w:val="left"/>
              <w:textAlignment w:val="center"/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我公司承诺，对龙华区2025年度工业园区、工贸企业安全生产评优评先活动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项目内容和材料真实性负责。</w:t>
            </w:r>
          </w:p>
          <w:p>
            <w:pPr>
              <w:keepNext w:val="0"/>
              <w:keepLines w:val="0"/>
              <w:widowControl/>
              <w:suppressLineNumbers w:val="0"/>
              <w:ind w:firstLine="64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如有违反上述承诺的不诚信行为,愿意承担相关由此引发的全部责任和风险。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 申报单位（盖章）:    </w:t>
            </w:r>
            <w:r>
              <w:rPr>
                <w:rStyle w:val="5"/>
                <w:rFonts w:hint="eastAsia" w:hAnsi="宋体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>法人代表（签字）: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rFonts w:hint="eastAsia" w:hAnsi="宋体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5"/>
                <w:rFonts w:hAnsi="宋体"/>
                <w:sz w:val="28"/>
                <w:szCs w:val="28"/>
                <w:lang w:val="en-US" w:eastAsia="zh-CN" w:bidi="ar"/>
              </w:rPr>
              <w:t xml:space="preserve">  年      月 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1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39"/>
          <w:w w:val="96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JXB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JXBS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7747"/>
    <w:rsid w:val="002E56EE"/>
    <w:rsid w:val="08887112"/>
    <w:rsid w:val="0A547E9C"/>
    <w:rsid w:val="0CB65F01"/>
    <w:rsid w:val="0D010DD9"/>
    <w:rsid w:val="12613F9A"/>
    <w:rsid w:val="1669651E"/>
    <w:rsid w:val="1AD44334"/>
    <w:rsid w:val="1D1109F3"/>
    <w:rsid w:val="1E155682"/>
    <w:rsid w:val="29A342F6"/>
    <w:rsid w:val="2DAD3828"/>
    <w:rsid w:val="3349297D"/>
    <w:rsid w:val="335464D9"/>
    <w:rsid w:val="35B55F17"/>
    <w:rsid w:val="38E33D6B"/>
    <w:rsid w:val="3A4E564B"/>
    <w:rsid w:val="3C7D3152"/>
    <w:rsid w:val="41E97B7D"/>
    <w:rsid w:val="4572170D"/>
    <w:rsid w:val="4B0F267F"/>
    <w:rsid w:val="4ECB5D8E"/>
    <w:rsid w:val="4F2C2998"/>
    <w:rsid w:val="55B76854"/>
    <w:rsid w:val="58BC4F8C"/>
    <w:rsid w:val="59FB4E81"/>
    <w:rsid w:val="5AC90D58"/>
    <w:rsid w:val="5F4D8984"/>
    <w:rsid w:val="626F587C"/>
    <w:rsid w:val="6A9E6706"/>
    <w:rsid w:val="6B51088B"/>
    <w:rsid w:val="6CF77747"/>
    <w:rsid w:val="723F7A73"/>
    <w:rsid w:val="7C0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2020-12-24T22:48:00Z</dcterms:created>
  <dc:creator>双双</dc:creator>
  <cp:lastModifiedBy>wangqiang</cp:lastModifiedBy>
  <cp:lastPrinted>2023-12-18T23:54:00Z</cp:lastPrinted>
  <dcterms:modified xsi:type="dcterms:W3CDTF">2025-10-20T14:45:17Z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B1323FF29936448129368068AB180C05</vt:lpwstr>
  </property>
</Properties>
</file>