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9EBA">
      <w:pPr>
        <w:pStyle w:val="2"/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6CFF0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07ADC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hint="default" w:ascii="方正小标宋简体" w:hAnsi="Times New Roman" w:eastAsia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二十一</w:t>
      </w:r>
      <w:r>
        <w:rPr>
          <w:rFonts w:hint="default" w:ascii="方正小标宋简体" w:hAnsi="Times New Roman" w:eastAsia="方正小标宋简体"/>
          <w:sz w:val="44"/>
          <w:szCs w:val="44"/>
          <w:lang w:eastAsia="zh-CN"/>
        </w:rPr>
        <w:t>届文博会优秀分会场拟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表彰名单</w:t>
      </w:r>
    </w:p>
    <w:p w14:paraId="45BAC31C">
      <w:pPr>
        <w:pStyle w:val="3"/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</w:pPr>
    </w:p>
    <w:p w14:paraId="68A3C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outlineLvl w:val="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一等奖（</w:t>
      </w:r>
      <w:r>
        <w:rPr>
          <w:rFonts w:hint="default" w:ascii="仿宋_GB2312" w:hAnsi="仿宋" w:eastAsia="仿宋_GB2312"/>
          <w:b/>
          <w:bCs w:val="0"/>
          <w:sz w:val="32"/>
          <w:szCs w:val="32"/>
          <w:lang w:val="en" w:eastAsia="zh-CN"/>
        </w:rPr>
        <w:t>2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家）：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智恒文化科技创意园、深装总创意设计园。</w:t>
      </w:r>
    </w:p>
    <w:p w14:paraId="33233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outlineLvl w:val="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二等奖（</w:t>
      </w:r>
      <w:r>
        <w:rPr>
          <w:rFonts w:hint="default" w:ascii="仿宋_GB2312" w:hAnsi="仿宋" w:eastAsia="仿宋_GB2312"/>
          <w:b/>
          <w:bCs w:val="0"/>
          <w:sz w:val="32"/>
          <w:szCs w:val="32"/>
          <w:lang w:val="en" w:eastAsia="zh-CN"/>
        </w:rPr>
        <w:t>5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家）：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吉虹创意设计产业园、深圳滨海艺术中心、锦绣科学园、万科云城设计公社、DCC展览展示文化创意园。</w:t>
      </w:r>
    </w:p>
    <w:p w14:paraId="07890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outlineLvl w:val="0"/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三等奖（</w:t>
      </w:r>
      <w:r>
        <w:rPr>
          <w:rFonts w:hint="default" w:ascii="仿宋_GB2312" w:hAnsi="仿宋" w:eastAsia="仿宋_GB2312"/>
          <w:b/>
          <w:bCs w:val="0"/>
          <w:sz w:val="32"/>
          <w:szCs w:val="32"/>
          <w:lang w:val="en" w:eastAsia="zh-CN"/>
        </w:rPr>
        <w:t>7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家）：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A Park深圳数字艺术公园、艺展中心、康利城文化产业园、大芬油画村、三联水晶玉石文化村、科兴科学园、定军山电影科技产业园。</w:t>
      </w:r>
    </w:p>
    <w:p w14:paraId="40D2C79E">
      <w:pPr>
        <w:rPr>
          <w:rFonts w:hint="eastAsia"/>
          <w:lang w:val="en-US" w:eastAsia="zh-CN"/>
        </w:rPr>
      </w:pPr>
    </w:p>
    <w:p w14:paraId="50BDD21F">
      <w:pPr>
        <w:rPr>
          <w:rFonts w:hint="default"/>
          <w:lang w:eastAsia="zh-CN"/>
        </w:rPr>
      </w:pPr>
    </w:p>
    <w:p w14:paraId="6346F3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BA3157"/>
    <w:rsid w:val="3FDED40C"/>
    <w:rsid w:val="4A1947CF"/>
    <w:rsid w:val="5B877BAA"/>
    <w:rsid w:val="5EEF4CE9"/>
    <w:rsid w:val="5FCF2F1B"/>
    <w:rsid w:val="5FF199F4"/>
    <w:rsid w:val="675F0456"/>
    <w:rsid w:val="6CBD91FC"/>
    <w:rsid w:val="6F6F7195"/>
    <w:rsid w:val="7B7F419D"/>
    <w:rsid w:val="7BBEABF0"/>
    <w:rsid w:val="7BEF90CF"/>
    <w:rsid w:val="7D7F5A69"/>
    <w:rsid w:val="7EAF8407"/>
    <w:rsid w:val="7EEF5467"/>
    <w:rsid w:val="7EFB2A1D"/>
    <w:rsid w:val="7FDE7A44"/>
    <w:rsid w:val="7FFD1E5F"/>
    <w:rsid w:val="9FCFB8B1"/>
    <w:rsid w:val="BC7C9A83"/>
    <w:rsid w:val="BDFF6905"/>
    <w:rsid w:val="CEFD64C1"/>
    <w:rsid w:val="CF1F0C4D"/>
    <w:rsid w:val="DBBB7370"/>
    <w:rsid w:val="DF1CA477"/>
    <w:rsid w:val="DF5F8CFE"/>
    <w:rsid w:val="DFABDB0B"/>
    <w:rsid w:val="EBFFBAAB"/>
    <w:rsid w:val="EFF77050"/>
    <w:rsid w:val="F7FFA82C"/>
    <w:rsid w:val="FBFDE016"/>
    <w:rsid w:val="FD7DAD70"/>
    <w:rsid w:val="FDA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599</Characters>
  <Lines>0</Lines>
  <Paragraphs>0</Paragraphs>
  <TotalTime>11</TotalTime>
  <ScaleCrop>false</ScaleCrop>
  <LinksUpToDate>false</LinksUpToDate>
  <CharactersWithSpaces>600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lenovo</cp:lastModifiedBy>
  <dcterms:modified xsi:type="dcterms:W3CDTF">2025-10-27T07:28:16Z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7BA4A8AE42897AE30381F968D46AD088_42</vt:lpwstr>
  </property>
  <property fmtid="{D5CDD505-2E9C-101B-9397-08002B2CF9AE}" pid="4" name="KSOTemplateDocerSaveRecord">
    <vt:lpwstr>eyJoZGlkIjoiNjFkY2I4ZTFmZWIzZDcyNjRhYjBiMzRhNmQ4NWM3MDgiLCJ1c2VySWQiOiIyNTU2MzI0NTUifQ==</vt:lpwstr>
  </property>
</Properties>
</file>