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A66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/>
        <w:contextualSpacing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南山区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促进产业高质量发展专项资金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——</w:t>
      </w:r>
      <w:bookmarkStart w:id="4" w:name="_GoBack"/>
      <w:bookmarkEnd w:id="4"/>
    </w:p>
    <w:p w14:paraId="47B090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outlineLvl w:val="0"/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区科技创新局分项资金科技金融贷款贴息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val="en-US" w:eastAsia="zh-CN" w:bidi="ar-SA"/>
        </w:rPr>
        <w:t>支持</w:t>
      </w:r>
      <w:r>
        <w:rPr>
          <w:rFonts w:hint="eastAsia" w:ascii="方正小标宋_GBK" w:hAnsi="宋体" w:eastAsia="方正小标宋_GBK" w:cs="宋体"/>
          <w:bCs/>
          <w:color w:val="auto"/>
          <w:sz w:val="44"/>
          <w:szCs w:val="44"/>
          <w:highlight w:val="none"/>
          <w:u w:val="none"/>
          <w:lang w:eastAsia="zh-CN" w:bidi="ar-SA"/>
        </w:rPr>
        <w:t>计划操作规程</w:t>
      </w:r>
    </w:p>
    <w:p w14:paraId="2ECEE3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center"/>
        <w:textAlignment w:val="auto"/>
        <w:rPr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lang w:val="en-US" w:eastAsia="zh-CN"/>
        </w:rPr>
        <w:t>（征求意见稿）</w:t>
      </w:r>
    </w:p>
    <w:p w14:paraId="3F7CAE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一、政策内容</w:t>
      </w:r>
    </w:p>
    <w:p w14:paraId="73748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</w:pPr>
      <w:bookmarkStart w:id="0" w:name="_Hlk104117019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支持辖区科技企业开展融资，符合条件的，按照企业实际支付利息最高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70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%给予</w:t>
      </w:r>
      <w:r>
        <w:rPr>
          <w:rFonts w:hint="default" w:ascii="仿宋_GB2312" w:eastAsia="仿宋_GB2312"/>
          <w:color w:val="auto"/>
          <w:sz w:val="32"/>
          <w:szCs w:val="32"/>
          <w:highlight w:val="none"/>
          <w:u w:val="none"/>
        </w:rPr>
        <w:t>资助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，每家企业每年最高资助100万元</w:t>
      </w:r>
      <w:bookmarkEnd w:id="0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</w:rPr>
        <w:t>。</w:t>
      </w:r>
    </w:p>
    <w:p w14:paraId="64D8813F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eastAsia" w:ascii="黑体" w:hAnsi="黑体" w:eastAsia="黑体" w:cs="Times New Roman"/>
          <w:bCs/>
          <w:color w:val="auto"/>
          <w:kern w:val="2"/>
          <w:sz w:val="32"/>
          <w:szCs w:val="32"/>
          <w:highlight w:val="none"/>
          <w:lang w:eastAsia="zh-CN" w:bidi="ar-SA"/>
        </w:rPr>
        <w:t>二、资助标准</w:t>
      </w:r>
    </w:p>
    <w:p w14:paraId="1BEE7F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default" w:ascii="仿宋_GB2312" w:hAnsi="ˎ̥" w:eastAsia="仿宋_GB2312" w:cs="宋体"/>
          <w:b w:val="0"/>
          <w:bCs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本资助计划资助金额受区科技资金年度总额控制。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贷款利息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按照企业实际支付利息的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最高70%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资助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，每家企业每年最高资助100万元。</w:t>
      </w:r>
    </w:p>
    <w:p w14:paraId="1E7AF9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default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三、设定依据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3EB60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（一）《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南山区促进产业高质量发展专项资金管理办法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4E0088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b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（二）《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南山区企业融资扶持措施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val="en-US" w:eastAsia="zh-CN"/>
        </w:rPr>
        <w:t>》</w:t>
      </w:r>
    </w:p>
    <w:p w14:paraId="5AB85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 w:val="0"/>
        <w:jc w:val="left"/>
        <w:textAlignment w:val="auto"/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四、申报对象和条件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 xml:space="preserve"> </w:t>
      </w:r>
    </w:p>
    <w:p w14:paraId="71DB457B">
      <w:pPr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 w:bidi="ar-SA"/>
        </w:rPr>
        <w:t>（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 w:bidi="ar-SA"/>
        </w:rPr>
        <w:t>一</w:t>
      </w:r>
      <w:r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CN" w:bidi="ar-SA"/>
        </w:rPr>
        <w:t>）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申报主体为</w:t>
      </w:r>
      <w:r>
        <w:rPr>
          <w:rFonts w:hint="default" w:ascii="仿宋_GB2312" w:hAnsi="Times New Roman" w:eastAsia="仿宋_GB2312"/>
          <w:color w:val="auto"/>
          <w:sz w:val="32"/>
          <w:szCs w:val="32"/>
          <w:highlight w:val="none"/>
        </w:rPr>
        <w:t>在南山区依法经营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u w:val="none"/>
          <w:lang w:val="en-US" w:eastAsia="zh-CN" w:bidi="ar-SA"/>
        </w:rPr>
        <w:t>纳入2025或2024年“全国科技型中小企业信息库”的企业。</w:t>
      </w:r>
    </w:p>
    <w:p w14:paraId="3282073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（二）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申报主体上年度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（2024年）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研发费用占同期营业收入的比例不低于4%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，或为有效期内的国家高新技术企业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3BA3EC5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（三）申报主体在上两年度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（2024、2023年）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获得银行流动资金贷款（以贷款实际到账日为准），并已结清，期间无欠息、逾期还款等违约行为。每家企业最多可申报3个贷款项目，单个贷款项目实际支付贷款利息不低于1万元，提款次数不超过3次。</w:t>
      </w:r>
    </w:p>
    <w:p w14:paraId="5F365411">
      <w:pPr>
        <w:pStyle w:val="2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单笔借款连续使用期限不少于3个月、不超过12个月</w:t>
      </w: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（贷款结清日遇非工作日顺延）</w:t>
      </w:r>
      <w:r>
        <w:rPr>
          <w:rFonts w:hint="eastAsia" w:ascii="仿宋_GB2312" w:hAnsi="ˎ̥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。</w:t>
      </w:r>
    </w:p>
    <w:p w14:paraId="4BFAE746">
      <w:pPr>
        <w:pStyle w:val="20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仿宋_GB2312" w:hAnsi="ˎ̥" w:eastAsia="仿宋_GB2312" w:cs="宋体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申报主体在南山科技金融在线平台通过评级，并在申报资助前完成备案。</w:t>
      </w:r>
    </w:p>
    <w:p w14:paraId="7ECC25D6">
      <w:pPr>
        <w:pStyle w:val="20"/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eastAsia="仿宋_GB2312"/>
          <w:sz w:val="32"/>
          <w:lang w:val="en-US" w:eastAsia="zh-CN"/>
        </w:rPr>
      </w:pPr>
      <w:r>
        <w:rPr>
          <w:rFonts w:hint="eastAsia" w:eastAsia="仿宋_GB2312"/>
          <w:sz w:val="32"/>
          <w:lang w:val="en-US" w:eastAsia="zh-CN"/>
        </w:rPr>
        <w:t>（六）申报资助项目的利息未获得市、区其他相关部门的资助支持。</w:t>
      </w:r>
    </w:p>
    <w:p w14:paraId="190A2C2B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textAlignment w:val="auto"/>
        <w:rPr>
          <w:rFonts w:hint="default" w:ascii="黑体" w:hAnsi="黑体" w:eastAsia="黑体" w:cs="宋体"/>
          <w:bCs/>
          <w:color w:val="auto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五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、资助方式</w:t>
      </w:r>
    </w:p>
    <w:p w14:paraId="4F7208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本资助计划属核准类，实行企业申报、材料审核、社会公示、政府决策的原则，采取无偿资助方式，受资助项目无需验收。</w:t>
      </w:r>
    </w:p>
    <w:p w14:paraId="60592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六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、办理流程</w:t>
      </w:r>
    </w:p>
    <w:p w14:paraId="559C3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（一）申报</w:t>
      </w:r>
      <w:r>
        <w:rPr>
          <w:rFonts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登陆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），网上提交项目申报材料；</w:t>
      </w:r>
    </w:p>
    <w:p w14:paraId="489153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）区企业发展服务中心受理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 w14:paraId="6E15E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）区科技创新局拟定资助计划；</w:t>
      </w:r>
    </w:p>
    <w:p w14:paraId="4DF08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）区统计局对申报主体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数据申报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情况进行核查，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  <w:t>和不良信用记录等情况进行核查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0F962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对公示期满，无有效投诉的项目资助计划，区科技创新局再提交专责小组会议进行审议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；</w:t>
      </w:r>
    </w:p>
    <w:p w14:paraId="6C87E3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outlineLvl w:val="1"/>
        <w:rPr>
          <w:rFonts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）经审议后，由区科技创新局直接行文下达资金计划；</w:t>
      </w:r>
    </w:p>
    <w:p w14:paraId="613AD9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eastAsia="zh-CN"/>
        </w:rPr>
        <w:t>）区财政部门及时安排资金，区科技创新局办理资金拨付手续。</w:t>
      </w:r>
    </w:p>
    <w:p w14:paraId="7867E0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七</w:t>
      </w:r>
      <w:r>
        <w:rPr>
          <w:rFonts w:hint="eastAsia" w:ascii="黑体" w:hAnsi="黑体" w:eastAsia="黑体"/>
          <w:b w:val="0"/>
          <w:bCs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、所需材料</w:t>
      </w:r>
    </w:p>
    <w:p w14:paraId="49F4A0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Hans" w:bidi="ar-SA"/>
        </w:rPr>
      </w:pP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val="en-US" w:eastAsia="zh-CN" w:bidi="ar-SA"/>
        </w:rPr>
        <w:t>一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）登录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“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i南山企业服务综合平台</w:t>
      </w:r>
      <w:r>
        <w:rPr>
          <w:rFonts w:ascii="仿宋_GB2312" w:eastAsia="仿宋_GB2312"/>
          <w:color w:val="auto"/>
          <w:sz w:val="32"/>
          <w:szCs w:val="32"/>
          <w:highlight w:val="none"/>
        </w:rPr>
        <w:t>”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（</w:t>
      </w:r>
      <w:r>
        <w:rPr>
          <w:rFonts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https://www.inanshan.org.cn/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  <w:lang w:eastAsia="zh-CN" w:bidi="ar-SA"/>
        </w:rPr>
        <w:t>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u w:val="none"/>
          <w:lang w:eastAsia="zh-Hans" w:bidi="ar-SA"/>
        </w:rPr>
        <w:t>，在线填写《南山区促进产业高质量发展专项资金——区科技创新局分项资金科技金融贷款贴息支持计划项目申请书》；</w:t>
      </w:r>
    </w:p>
    <w:p w14:paraId="5ED137DF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textAlignment w:val="auto"/>
        <w:rPr>
          <w:rFonts w:ascii="仿宋_GB2312" w:hAnsi="ˎ̥" w:eastAsia="仿宋_GB2312" w:cs="宋体"/>
          <w:color w:val="auto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/>
          <w:color w:val="auto"/>
          <w:highlight w:val="none"/>
          <w:u w:val="none"/>
        </w:rPr>
        <w:t>（二）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</w:rPr>
        <w:t>《南山区促进产业高质量发展专项资金——区科技创新局分项资金科技金融贷款贴息支持计划项目申请书》填表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  <w:lang w:val="en-US" w:eastAsia="zh-CN"/>
        </w:rPr>
        <w:t>声明</w:t>
      </w:r>
      <w:r>
        <w:rPr>
          <w:rFonts w:hint="eastAsia" w:ascii="仿宋_GB2312" w:hAnsi="ˎ̥" w:cs="宋体"/>
          <w:color w:val="auto"/>
          <w:szCs w:val="32"/>
          <w:highlight w:val="none"/>
          <w:u w:val="none"/>
        </w:rPr>
        <w:t>与保证（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法定代表人签字、加盖单位公章并填写日期后，原件彩色扫描成PDF文件上传</w:t>
      </w:r>
      <w:r>
        <w:rPr>
          <w:rFonts w:hint="eastAsia" w:ascii="仿宋_GB2312"/>
          <w:color w:val="auto"/>
          <w:szCs w:val="32"/>
          <w:highlight w:val="none"/>
          <w:u w:val="none"/>
        </w:rPr>
        <w:t>）；</w:t>
      </w:r>
    </w:p>
    <w:p w14:paraId="15B3C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Hans"/>
        </w:rPr>
        <w:t>（三）</w:t>
      </w:r>
      <w:bookmarkStart w:id="1" w:name="_Hlk97671613"/>
      <w:bookmarkStart w:id="2" w:name="_Hlk98165730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统一社会信用代码证书</w:t>
      </w:r>
      <w:bookmarkEnd w:id="1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（</w:t>
      </w:r>
      <w:bookmarkStart w:id="3" w:name="_Hlk98164030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原件彩色扫描成PDF文件上传</w:t>
      </w:r>
      <w:bookmarkEnd w:id="3"/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</w:t>
      </w:r>
      <w:bookmarkEnd w:id="2"/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1C66B1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（四）法定代表人身份证[原件（或复印件加盖单位公章）彩色扫描成PDF文件上传]；</w:t>
      </w:r>
    </w:p>
    <w:p w14:paraId="457A85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（五）由税务部门开具的单位上年度纳税证明（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上传税务系统下载带有税务机关红色印章的电子版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）；</w:t>
      </w:r>
    </w:p>
    <w:p w14:paraId="497467D9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/>
          <w:lang w:eastAsia="zh-CN"/>
        </w:rPr>
        <w:t>上年度企业所得税年度纳税申报表及附表（纳税申报表请登录电子税务局app下载，原件彩色扫描上传）；</w:t>
      </w:r>
    </w:p>
    <w:p w14:paraId="33F59119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（七）备案通知书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南山科技金融在线平台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下载后，原件彩色扫描成PDF文件上传）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E8ABFEC">
      <w:pPr>
        <w:pStyle w:val="2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/>
          <w:color w:val="auto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）企业借款凭证:包括借款借据（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电子回单、放款凭证等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贷款合同（授信合同、借款合同等）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[原件（或复印件加盖金融机构和单位公章）彩色扫描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成PDF文件</w:t>
      </w:r>
      <w:r>
        <w:rPr>
          <w:rFonts w:hint="eastAsia" w:ascii="仿宋_GB2312" w:hAnsi="ˎ̥" w:eastAsia="仿宋_GB2312" w:cs="宋体"/>
          <w:color w:val="auto"/>
          <w:sz w:val="32"/>
          <w:szCs w:val="32"/>
          <w:highlight w:val="none"/>
          <w:lang w:eastAsia="zh-CN" w:bidi="ar-SA"/>
        </w:rPr>
        <w:t>上传]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；</w:t>
      </w:r>
    </w:p>
    <w:p w14:paraId="0DDF5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）《企业贷款结清证明》（参照附件统一格式，原件彩色扫描成PDF文件上传）；</w:t>
      </w:r>
    </w:p>
    <w:p w14:paraId="77D429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firstLine="640" w:firstLineChars="200"/>
        <w:contextualSpacing/>
        <w:jc w:val="both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十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）审核部门认为需要提供的其它材料（原件[或复印件加盖单位公章]彩色扫描成PDF文件上传）。</w:t>
      </w:r>
    </w:p>
    <w:p w14:paraId="3F968D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/>
          <w:b w:val="0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八</w:t>
      </w:r>
      <w:r>
        <w:rPr>
          <w:rFonts w:hint="eastAsia" w:ascii="黑体" w:hAnsi="黑体" w:eastAsia="黑体"/>
          <w:b w:val="0"/>
          <w:color w:val="auto"/>
          <w:kern w:val="2"/>
          <w:sz w:val="32"/>
          <w:szCs w:val="32"/>
          <w:highlight w:val="none"/>
          <w:u w:val="none"/>
          <w:lang w:eastAsia="zh-CN" w:bidi="ar-SA"/>
        </w:rPr>
        <w:t>、</w:t>
      </w:r>
      <w:r>
        <w:rPr>
          <w:rFonts w:hint="eastAsia" w:ascii="黑体" w:hAnsi="黑体" w:eastAsia="黑体"/>
          <w:bCs/>
          <w:color w:val="auto"/>
          <w:sz w:val="32"/>
          <w:szCs w:val="32"/>
          <w:highlight w:val="none"/>
          <w:u w:val="none"/>
          <w:lang w:eastAsia="zh-CN"/>
        </w:rPr>
        <w:t>申报时间和办理时限</w:t>
      </w:r>
    </w:p>
    <w:p w14:paraId="6A2A3A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每年安排1-2次集中受理单位申请，具体受理时间以发布的申报通知为准。</w:t>
      </w:r>
    </w:p>
    <w:p w14:paraId="059817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b/>
          <w:color w:val="auto"/>
          <w:kern w:val="2"/>
          <w:sz w:val="32"/>
          <w:szCs w:val="32"/>
          <w:highlight w:val="none"/>
          <w:u w:val="none"/>
          <w:lang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highlight w:val="none"/>
          <w:u w:val="none"/>
          <w:lang w:eastAsia="zh-CN"/>
        </w:rPr>
        <w:t>申报主体需按照区科技创新局相关通知要求办理资金拨付手续。</w:t>
      </w:r>
    </w:p>
    <w:p w14:paraId="21249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九</w:t>
      </w:r>
      <w:r>
        <w:rPr>
          <w:rFonts w:hint="eastAsia" w:ascii="黑体" w:hAnsi="黑体" w:eastAsia="黑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、附则</w:t>
      </w:r>
    </w:p>
    <w:p w14:paraId="11B62A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right="0" w:firstLine="640" w:firstLineChars="200"/>
        <w:contextualSpacing/>
        <w:textAlignment w:val="auto"/>
        <w:rPr>
          <w:rFonts w:ascii="仿宋_GB2312" w:eastAsia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eastAsia="zh-CN"/>
        </w:rPr>
        <w:t>本计划责任部门为南山区科技创新局，本操作规程由其负责解释，自发布日起施行。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80580">
    <w:pPr>
      <w:pStyle w:val="15"/>
      <w:jc w:val="right"/>
      <w:rPr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A1DA9">
                          <w:pPr>
                            <w:pStyle w:val="1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A1DA9">
                    <w:pPr>
                      <w:pStyle w:val="1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7EF8F"/>
    <w:multiLevelType w:val="singleLevel"/>
    <w:tmpl w:val="1647EF8F"/>
    <w:lvl w:ilvl="0" w:tentative="0">
      <w:start w:val="5"/>
      <w:numFmt w:val="chineseCounting"/>
      <w:suff w:val="nothing"/>
      <w:lvlText w:val="（%1）"/>
      <w:lvlJc w:val="left"/>
      <w:pPr>
        <w:ind w:left="20"/>
      </w:pPr>
      <w:rPr>
        <w:rFonts w:hint="eastAsia"/>
      </w:rPr>
    </w:lvl>
  </w:abstractNum>
  <w:abstractNum w:abstractNumId="1">
    <w:nsid w:val="36A4B701"/>
    <w:multiLevelType w:val="singleLevel"/>
    <w:tmpl w:val="36A4B701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NjAzOTVjNTk4YjEwYWZlOGFmYzk3MTFhYWFkZTcifQ=="/>
  </w:docVars>
  <w:rsids>
    <w:rsidRoot w:val="00172A27"/>
    <w:rsid w:val="000002BC"/>
    <w:rsid w:val="00063939"/>
    <w:rsid w:val="00065236"/>
    <w:rsid w:val="00092FCC"/>
    <w:rsid w:val="0009523E"/>
    <w:rsid w:val="00095465"/>
    <w:rsid w:val="00097F43"/>
    <w:rsid w:val="000B0982"/>
    <w:rsid w:val="000B7998"/>
    <w:rsid w:val="000C0312"/>
    <w:rsid w:val="000C627A"/>
    <w:rsid w:val="000F0CCB"/>
    <w:rsid w:val="000F3DF3"/>
    <w:rsid w:val="00106C73"/>
    <w:rsid w:val="00110663"/>
    <w:rsid w:val="00172A27"/>
    <w:rsid w:val="0019538C"/>
    <w:rsid w:val="001A0B96"/>
    <w:rsid w:val="001B7A65"/>
    <w:rsid w:val="001D64B2"/>
    <w:rsid w:val="001E1178"/>
    <w:rsid w:val="001F57DE"/>
    <w:rsid w:val="00210272"/>
    <w:rsid w:val="002148CF"/>
    <w:rsid w:val="00216AC7"/>
    <w:rsid w:val="00236CB9"/>
    <w:rsid w:val="00237D14"/>
    <w:rsid w:val="0025221F"/>
    <w:rsid w:val="00253C16"/>
    <w:rsid w:val="002A3AEF"/>
    <w:rsid w:val="002C1F47"/>
    <w:rsid w:val="002C2A20"/>
    <w:rsid w:val="002D7EE4"/>
    <w:rsid w:val="00305753"/>
    <w:rsid w:val="00310320"/>
    <w:rsid w:val="00327D3F"/>
    <w:rsid w:val="00335090"/>
    <w:rsid w:val="003457CB"/>
    <w:rsid w:val="00357EE6"/>
    <w:rsid w:val="00360BC6"/>
    <w:rsid w:val="00365075"/>
    <w:rsid w:val="00374869"/>
    <w:rsid w:val="00383A73"/>
    <w:rsid w:val="003B7962"/>
    <w:rsid w:val="003F6683"/>
    <w:rsid w:val="00433EB9"/>
    <w:rsid w:val="004408FF"/>
    <w:rsid w:val="004640FA"/>
    <w:rsid w:val="004702A8"/>
    <w:rsid w:val="0047757C"/>
    <w:rsid w:val="0049179A"/>
    <w:rsid w:val="004A20EC"/>
    <w:rsid w:val="004D4DAE"/>
    <w:rsid w:val="004E1D63"/>
    <w:rsid w:val="004E5B71"/>
    <w:rsid w:val="004E7DBC"/>
    <w:rsid w:val="00507705"/>
    <w:rsid w:val="00521802"/>
    <w:rsid w:val="00522A61"/>
    <w:rsid w:val="00533496"/>
    <w:rsid w:val="005653FC"/>
    <w:rsid w:val="00587AE5"/>
    <w:rsid w:val="005913BF"/>
    <w:rsid w:val="005A318C"/>
    <w:rsid w:val="005A604F"/>
    <w:rsid w:val="005B71D9"/>
    <w:rsid w:val="005C17ED"/>
    <w:rsid w:val="005D7B32"/>
    <w:rsid w:val="00605880"/>
    <w:rsid w:val="00607ABD"/>
    <w:rsid w:val="006163F2"/>
    <w:rsid w:val="00621605"/>
    <w:rsid w:val="00631482"/>
    <w:rsid w:val="00673110"/>
    <w:rsid w:val="00693A87"/>
    <w:rsid w:val="006963FC"/>
    <w:rsid w:val="006D5F28"/>
    <w:rsid w:val="006F023D"/>
    <w:rsid w:val="00722352"/>
    <w:rsid w:val="0073132F"/>
    <w:rsid w:val="007322DA"/>
    <w:rsid w:val="00737578"/>
    <w:rsid w:val="00742821"/>
    <w:rsid w:val="007442DC"/>
    <w:rsid w:val="007442E7"/>
    <w:rsid w:val="007622C4"/>
    <w:rsid w:val="007659DC"/>
    <w:rsid w:val="00783C57"/>
    <w:rsid w:val="007B0404"/>
    <w:rsid w:val="007B7DEE"/>
    <w:rsid w:val="007C0C2A"/>
    <w:rsid w:val="007C717F"/>
    <w:rsid w:val="007D0150"/>
    <w:rsid w:val="007F668E"/>
    <w:rsid w:val="00835EC1"/>
    <w:rsid w:val="008368F1"/>
    <w:rsid w:val="008651A5"/>
    <w:rsid w:val="0086741B"/>
    <w:rsid w:val="008A5CFA"/>
    <w:rsid w:val="008B4EBB"/>
    <w:rsid w:val="008D2BCF"/>
    <w:rsid w:val="009144C5"/>
    <w:rsid w:val="00922155"/>
    <w:rsid w:val="00930995"/>
    <w:rsid w:val="00953D76"/>
    <w:rsid w:val="00965187"/>
    <w:rsid w:val="00966B6A"/>
    <w:rsid w:val="00971744"/>
    <w:rsid w:val="0097641C"/>
    <w:rsid w:val="009828BE"/>
    <w:rsid w:val="00997B9E"/>
    <w:rsid w:val="009B55E2"/>
    <w:rsid w:val="009B697B"/>
    <w:rsid w:val="009D6811"/>
    <w:rsid w:val="009E6FC9"/>
    <w:rsid w:val="00A077A2"/>
    <w:rsid w:val="00A16582"/>
    <w:rsid w:val="00A211D5"/>
    <w:rsid w:val="00A328E8"/>
    <w:rsid w:val="00A42F92"/>
    <w:rsid w:val="00A945F3"/>
    <w:rsid w:val="00AA3745"/>
    <w:rsid w:val="00AB3723"/>
    <w:rsid w:val="00AD75C8"/>
    <w:rsid w:val="00B14275"/>
    <w:rsid w:val="00B43633"/>
    <w:rsid w:val="00B479E0"/>
    <w:rsid w:val="00B81082"/>
    <w:rsid w:val="00B84549"/>
    <w:rsid w:val="00B9144C"/>
    <w:rsid w:val="00B93EAF"/>
    <w:rsid w:val="00B97844"/>
    <w:rsid w:val="00BA1A1D"/>
    <w:rsid w:val="00BA45FC"/>
    <w:rsid w:val="00BE254A"/>
    <w:rsid w:val="00C06DD9"/>
    <w:rsid w:val="00C12516"/>
    <w:rsid w:val="00C304CA"/>
    <w:rsid w:val="00C37485"/>
    <w:rsid w:val="00C73B19"/>
    <w:rsid w:val="00C81D75"/>
    <w:rsid w:val="00C92D29"/>
    <w:rsid w:val="00CA5325"/>
    <w:rsid w:val="00CD7E8A"/>
    <w:rsid w:val="00D455C6"/>
    <w:rsid w:val="00D86424"/>
    <w:rsid w:val="00DA08DE"/>
    <w:rsid w:val="00E0397C"/>
    <w:rsid w:val="00E605CB"/>
    <w:rsid w:val="00E7340E"/>
    <w:rsid w:val="00E86E32"/>
    <w:rsid w:val="00EA7460"/>
    <w:rsid w:val="00EB2EDF"/>
    <w:rsid w:val="00EB43A6"/>
    <w:rsid w:val="00EE0E1E"/>
    <w:rsid w:val="00EF746B"/>
    <w:rsid w:val="00F81AC5"/>
    <w:rsid w:val="00FD019A"/>
    <w:rsid w:val="00FD571B"/>
    <w:rsid w:val="00FE3227"/>
    <w:rsid w:val="00FE39F6"/>
    <w:rsid w:val="00FF5496"/>
    <w:rsid w:val="012A0989"/>
    <w:rsid w:val="015702D9"/>
    <w:rsid w:val="01864A69"/>
    <w:rsid w:val="01E516F9"/>
    <w:rsid w:val="02217FDE"/>
    <w:rsid w:val="025C7268"/>
    <w:rsid w:val="0264611C"/>
    <w:rsid w:val="031E451D"/>
    <w:rsid w:val="03541CED"/>
    <w:rsid w:val="03A77306"/>
    <w:rsid w:val="03A81BF1"/>
    <w:rsid w:val="03D33559"/>
    <w:rsid w:val="043F474B"/>
    <w:rsid w:val="047520CC"/>
    <w:rsid w:val="04D76A2A"/>
    <w:rsid w:val="04E86B91"/>
    <w:rsid w:val="04F01EE9"/>
    <w:rsid w:val="05191440"/>
    <w:rsid w:val="0543590B"/>
    <w:rsid w:val="05A33817"/>
    <w:rsid w:val="05F5638E"/>
    <w:rsid w:val="06152462"/>
    <w:rsid w:val="06670806"/>
    <w:rsid w:val="06F90122"/>
    <w:rsid w:val="079528D4"/>
    <w:rsid w:val="079C3C62"/>
    <w:rsid w:val="07C50693"/>
    <w:rsid w:val="07FC50E3"/>
    <w:rsid w:val="080F08D8"/>
    <w:rsid w:val="0841638B"/>
    <w:rsid w:val="084D31AF"/>
    <w:rsid w:val="08617161"/>
    <w:rsid w:val="08896DC7"/>
    <w:rsid w:val="09187C60"/>
    <w:rsid w:val="095073FA"/>
    <w:rsid w:val="0A165F4E"/>
    <w:rsid w:val="0A2A7C4B"/>
    <w:rsid w:val="0A6E5988"/>
    <w:rsid w:val="0ACA1B59"/>
    <w:rsid w:val="0AEE2A27"/>
    <w:rsid w:val="0B7A3B9A"/>
    <w:rsid w:val="0C497634"/>
    <w:rsid w:val="0C7931F6"/>
    <w:rsid w:val="0C9E313B"/>
    <w:rsid w:val="0D930889"/>
    <w:rsid w:val="0DB50100"/>
    <w:rsid w:val="0E215EB4"/>
    <w:rsid w:val="0E6D0107"/>
    <w:rsid w:val="0E7E2314"/>
    <w:rsid w:val="0EE0073F"/>
    <w:rsid w:val="0EE3661B"/>
    <w:rsid w:val="0F0422D5"/>
    <w:rsid w:val="0F292F95"/>
    <w:rsid w:val="0F4C27CC"/>
    <w:rsid w:val="0F744163"/>
    <w:rsid w:val="0FE0404C"/>
    <w:rsid w:val="10141182"/>
    <w:rsid w:val="11830425"/>
    <w:rsid w:val="11956C56"/>
    <w:rsid w:val="11BA7B07"/>
    <w:rsid w:val="12042B30"/>
    <w:rsid w:val="12746AD6"/>
    <w:rsid w:val="127952CC"/>
    <w:rsid w:val="127C20B7"/>
    <w:rsid w:val="12B523C6"/>
    <w:rsid w:val="130F66CD"/>
    <w:rsid w:val="136E509A"/>
    <w:rsid w:val="13985C26"/>
    <w:rsid w:val="13FC6794"/>
    <w:rsid w:val="14060DE1"/>
    <w:rsid w:val="142474B9"/>
    <w:rsid w:val="145941ED"/>
    <w:rsid w:val="146B50E8"/>
    <w:rsid w:val="148166BA"/>
    <w:rsid w:val="14A625C4"/>
    <w:rsid w:val="14AC178B"/>
    <w:rsid w:val="14B270E1"/>
    <w:rsid w:val="14EA425F"/>
    <w:rsid w:val="151C3D5F"/>
    <w:rsid w:val="151E215B"/>
    <w:rsid w:val="15AA718D"/>
    <w:rsid w:val="161F262E"/>
    <w:rsid w:val="16227A29"/>
    <w:rsid w:val="164125A5"/>
    <w:rsid w:val="16A3500D"/>
    <w:rsid w:val="16B56AEF"/>
    <w:rsid w:val="171F21BA"/>
    <w:rsid w:val="17471E3D"/>
    <w:rsid w:val="1763637E"/>
    <w:rsid w:val="17B40B54"/>
    <w:rsid w:val="17F7387F"/>
    <w:rsid w:val="17F81389"/>
    <w:rsid w:val="1848005A"/>
    <w:rsid w:val="184E0FA9"/>
    <w:rsid w:val="185D2F9A"/>
    <w:rsid w:val="188246E0"/>
    <w:rsid w:val="189605CB"/>
    <w:rsid w:val="194D0965"/>
    <w:rsid w:val="198253AE"/>
    <w:rsid w:val="1A1F2E1E"/>
    <w:rsid w:val="1A4349F7"/>
    <w:rsid w:val="1A5D1977"/>
    <w:rsid w:val="1AD5775F"/>
    <w:rsid w:val="1AFE7DD5"/>
    <w:rsid w:val="1B31611B"/>
    <w:rsid w:val="1B3E026D"/>
    <w:rsid w:val="1B5E53DA"/>
    <w:rsid w:val="1B720AB5"/>
    <w:rsid w:val="1BC17CE4"/>
    <w:rsid w:val="1BEA2D97"/>
    <w:rsid w:val="1CA90EA4"/>
    <w:rsid w:val="1CB065A3"/>
    <w:rsid w:val="1CD2619C"/>
    <w:rsid w:val="1D5A1057"/>
    <w:rsid w:val="1D631052"/>
    <w:rsid w:val="1D72220E"/>
    <w:rsid w:val="1DA376A1"/>
    <w:rsid w:val="1DA90A2F"/>
    <w:rsid w:val="1DBA69A1"/>
    <w:rsid w:val="1E260185"/>
    <w:rsid w:val="1E5B2E7A"/>
    <w:rsid w:val="1E6E4153"/>
    <w:rsid w:val="1EC10726"/>
    <w:rsid w:val="1EEA5D2A"/>
    <w:rsid w:val="1EFF7E5E"/>
    <w:rsid w:val="1F374545"/>
    <w:rsid w:val="1FCD1B0C"/>
    <w:rsid w:val="211B4A9E"/>
    <w:rsid w:val="211D087E"/>
    <w:rsid w:val="218B6DCA"/>
    <w:rsid w:val="21902632"/>
    <w:rsid w:val="219A21A5"/>
    <w:rsid w:val="21B65C1D"/>
    <w:rsid w:val="21D96C95"/>
    <w:rsid w:val="223C00C4"/>
    <w:rsid w:val="226118D9"/>
    <w:rsid w:val="22AD46DA"/>
    <w:rsid w:val="22D14CB0"/>
    <w:rsid w:val="22E20C6B"/>
    <w:rsid w:val="2358620C"/>
    <w:rsid w:val="23934AFC"/>
    <w:rsid w:val="2393653C"/>
    <w:rsid w:val="241434AC"/>
    <w:rsid w:val="24523BCF"/>
    <w:rsid w:val="24604E96"/>
    <w:rsid w:val="251A293E"/>
    <w:rsid w:val="26AC38EE"/>
    <w:rsid w:val="26BB1EFF"/>
    <w:rsid w:val="27264861"/>
    <w:rsid w:val="273A72C8"/>
    <w:rsid w:val="279D057B"/>
    <w:rsid w:val="27DB15F7"/>
    <w:rsid w:val="28097EB9"/>
    <w:rsid w:val="288C12F1"/>
    <w:rsid w:val="28F105E4"/>
    <w:rsid w:val="292C114F"/>
    <w:rsid w:val="29524776"/>
    <w:rsid w:val="2976195F"/>
    <w:rsid w:val="29A24CB1"/>
    <w:rsid w:val="29EF3C6E"/>
    <w:rsid w:val="29F51284"/>
    <w:rsid w:val="2A1504D9"/>
    <w:rsid w:val="2A1C1EC4"/>
    <w:rsid w:val="2A353D77"/>
    <w:rsid w:val="2A3C5400"/>
    <w:rsid w:val="2A4512FF"/>
    <w:rsid w:val="2A691522"/>
    <w:rsid w:val="2A82564F"/>
    <w:rsid w:val="2B0A0D5F"/>
    <w:rsid w:val="2B413A14"/>
    <w:rsid w:val="2B8F74B6"/>
    <w:rsid w:val="2BE33A57"/>
    <w:rsid w:val="2C03628E"/>
    <w:rsid w:val="2C650160"/>
    <w:rsid w:val="2CA3146B"/>
    <w:rsid w:val="2CCD59C2"/>
    <w:rsid w:val="2D574004"/>
    <w:rsid w:val="2D6A1F89"/>
    <w:rsid w:val="2E100D83"/>
    <w:rsid w:val="2E112405"/>
    <w:rsid w:val="2E316CD9"/>
    <w:rsid w:val="2E70762A"/>
    <w:rsid w:val="2EA17C2D"/>
    <w:rsid w:val="2EE3603B"/>
    <w:rsid w:val="2F4405B8"/>
    <w:rsid w:val="2F4800A8"/>
    <w:rsid w:val="2F569140"/>
    <w:rsid w:val="2F8D6403"/>
    <w:rsid w:val="2FF344B8"/>
    <w:rsid w:val="309E518D"/>
    <w:rsid w:val="312C363D"/>
    <w:rsid w:val="31432160"/>
    <w:rsid w:val="3176277C"/>
    <w:rsid w:val="326203B9"/>
    <w:rsid w:val="32822C59"/>
    <w:rsid w:val="32C1089D"/>
    <w:rsid w:val="32CC7242"/>
    <w:rsid w:val="33242BDA"/>
    <w:rsid w:val="3373210A"/>
    <w:rsid w:val="33A05490"/>
    <w:rsid w:val="33CD500E"/>
    <w:rsid w:val="33E16157"/>
    <w:rsid w:val="342235BE"/>
    <w:rsid w:val="346B32DB"/>
    <w:rsid w:val="348E47AF"/>
    <w:rsid w:val="349D2C44"/>
    <w:rsid w:val="35956011"/>
    <w:rsid w:val="3641338E"/>
    <w:rsid w:val="3698771E"/>
    <w:rsid w:val="369B7657"/>
    <w:rsid w:val="36D06057"/>
    <w:rsid w:val="36FD710B"/>
    <w:rsid w:val="371E0070"/>
    <w:rsid w:val="374527AC"/>
    <w:rsid w:val="37A25C40"/>
    <w:rsid w:val="37AE7F43"/>
    <w:rsid w:val="37B785D2"/>
    <w:rsid w:val="37C61835"/>
    <w:rsid w:val="37EFE29D"/>
    <w:rsid w:val="380D1E8F"/>
    <w:rsid w:val="380F0EDA"/>
    <w:rsid w:val="3836588A"/>
    <w:rsid w:val="38966328"/>
    <w:rsid w:val="38AC16A8"/>
    <w:rsid w:val="38C65721"/>
    <w:rsid w:val="390B79E8"/>
    <w:rsid w:val="39700927"/>
    <w:rsid w:val="39B5458C"/>
    <w:rsid w:val="3A0245B7"/>
    <w:rsid w:val="3A0E1EEE"/>
    <w:rsid w:val="3A0F58C8"/>
    <w:rsid w:val="3A7E7074"/>
    <w:rsid w:val="3AA7164D"/>
    <w:rsid w:val="3AA71C81"/>
    <w:rsid w:val="3AA7652D"/>
    <w:rsid w:val="3AB13020"/>
    <w:rsid w:val="3AFA4B85"/>
    <w:rsid w:val="3AFB4974"/>
    <w:rsid w:val="3B082DE1"/>
    <w:rsid w:val="3B580126"/>
    <w:rsid w:val="3BDF6C0F"/>
    <w:rsid w:val="3C9B3F0D"/>
    <w:rsid w:val="3D324146"/>
    <w:rsid w:val="3D3659E4"/>
    <w:rsid w:val="3D56A329"/>
    <w:rsid w:val="3DA32931"/>
    <w:rsid w:val="3DB659AF"/>
    <w:rsid w:val="3DC90D6A"/>
    <w:rsid w:val="3DF72124"/>
    <w:rsid w:val="3EA51146"/>
    <w:rsid w:val="3EBF7C5B"/>
    <w:rsid w:val="3EDC6187"/>
    <w:rsid w:val="3FD55EF3"/>
    <w:rsid w:val="3FF46402"/>
    <w:rsid w:val="40300696"/>
    <w:rsid w:val="40414DCB"/>
    <w:rsid w:val="40E85247"/>
    <w:rsid w:val="40FE2CBD"/>
    <w:rsid w:val="41243903"/>
    <w:rsid w:val="414A240F"/>
    <w:rsid w:val="419E624E"/>
    <w:rsid w:val="41A51F5F"/>
    <w:rsid w:val="41BF069E"/>
    <w:rsid w:val="42134546"/>
    <w:rsid w:val="42206C63"/>
    <w:rsid w:val="42297E2F"/>
    <w:rsid w:val="425927D2"/>
    <w:rsid w:val="425C413F"/>
    <w:rsid w:val="43010842"/>
    <w:rsid w:val="430F19D6"/>
    <w:rsid w:val="4325415A"/>
    <w:rsid w:val="43340C18"/>
    <w:rsid w:val="43762FDE"/>
    <w:rsid w:val="43860D47"/>
    <w:rsid w:val="43874158"/>
    <w:rsid w:val="43FF1225"/>
    <w:rsid w:val="44066263"/>
    <w:rsid w:val="4490444C"/>
    <w:rsid w:val="44B40820"/>
    <w:rsid w:val="44F06DC0"/>
    <w:rsid w:val="453C2005"/>
    <w:rsid w:val="455C4456"/>
    <w:rsid w:val="45715E0E"/>
    <w:rsid w:val="4574179F"/>
    <w:rsid w:val="45D326EC"/>
    <w:rsid w:val="46B300A5"/>
    <w:rsid w:val="46BA58D8"/>
    <w:rsid w:val="470E1780"/>
    <w:rsid w:val="472B40E0"/>
    <w:rsid w:val="476A1CB4"/>
    <w:rsid w:val="47712A5F"/>
    <w:rsid w:val="47B61757"/>
    <w:rsid w:val="47D14C87"/>
    <w:rsid w:val="48061CE5"/>
    <w:rsid w:val="48C12F4D"/>
    <w:rsid w:val="48F35261"/>
    <w:rsid w:val="490E1F0B"/>
    <w:rsid w:val="49CB1A69"/>
    <w:rsid w:val="49DC7913"/>
    <w:rsid w:val="4A3F7EC1"/>
    <w:rsid w:val="4A476A3E"/>
    <w:rsid w:val="4ACE631A"/>
    <w:rsid w:val="4B005883"/>
    <w:rsid w:val="4B5333AE"/>
    <w:rsid w:val="4B7C315C"/>
    <w:rsid w:val="4B9C1A50"/>
    <w:rsid w:val="4C0B2993"/>
    <w:rsid w:val="4C2D26A8"/>
    <w:rsid w:val="4CC254E6"/>
    <w:rsid w:val="4CF3569F"/>
    <w:rsid w:val="4D026150"/>
    <w:rsid w:val="4D317F76"/>
    <w:rsid w:val="4D3E640C"/>
    <w:rsid w:val="4DFC67D6"/>
    <w:rsid w:val="4E5C21F7"/>
    <w:rsid w:val="4EE51B5F"/>
    <w:rsid w:val="4EEF00E8"/>
    <w:rsid w:val="4F1A1CF8"/>
    <w:rsid w:val="4F2430EA"/>
    <w:rsid w:val="4F833B28"/>
    <w:rsid w:val="4FB51FB3"/>
    <w:rsid w:val="4FB70C06"/>
    <w:rsid w:val="4FBD1F95"/>
    <w:rsid w:val="501E0C85"/>
    <w:rsid w:val="506B7858"/>
    <w:rsid w:val="507A5209"/>
    <w:rsid w:val="50824042"/>
    <w:rsid w:val="50951F32"/>
    <w:rsid w:val="50B26176"/>
    <w:rsid w:val="51432256"/>
    <w:rsid w:val="519B6902"/>
    <w:rsid w:val="51F9EFA7"/>
    <w:rsid w:val="521A771A"/>
    <w:rsid w:val="525941F7"/>
    <w:rsid w:val="52C00C94"/>
    <w:rsid w:val="52E61C4E"/>
    <w:rsid w:val="530060AC"/>
    <w:rsid w:val="53853271"/>
    <w:rsid w:val="53910DF8"/>
    <w:rsid w:val="53F341D7"/>
    <w:rsid w:val="54646E83"/>
    <w:rsid w:val="546D3F89"/>
    <w:rsid w:val="549905F9"/>
    <w:rsid w:val="54D23AF9"/>
    <w:rsid w:val="5504578B"/>
    <w:rsid w:val="55107A83"/>
    <w:rsid w:val="557E5D22"/>
    <w:rsid w:val="55C972EF"/>
    <w:rsid w:val="55F03554"/>
    <w:rsid w:val="55F304BE"/>
    <w:rsid w:val="56056568"/>
    <w:rsid w:val="56682C5A"/>
    <w:rsid w:val="56921A85"/>
    <w:rsid w:val="569357FD"/>
    <w:rsid w:val="56DB78D0"/>
    <w:rsid w:val="57056335"/>
    <w:rsid w:val="57174680"/>
    <w:rsid w:val="57454540"/>
    <w:rsid w:val="57574A7D"/>
    <w:rsid w:val="5767076A"/>
    <w:rsid w:val="577662DD"/>
    <w:rsid w:val="57867A28"/>
    <w:rsid w:val="57A5601C"/>
    <w:rsid w:val="57BE0B00"/>
    <w:rsid w:val="584E0461"/>
    <w:rsid w:val="58670CF0"/>
    <w:rsid w:val="5887700F"/>
    <w:rsid w:val="589113B8"/>
    <w:rsid w:val="58DC348C"/>
    <w:rsid w:val="5923730C"/>
    <w:rsid w:val="59496E32"/>
    <w:rsid w:val="598B6E78"/>
    <w:rsid w:val="59F31650"/>
    <w:rsid w:val="5A4412E8"/>
    <w:rsid w:val="5A93401E"/>
    <w:rsid w:val="5A9658BC"/>
    <w:rsid w:val="5AA77AC9"/>
    <w:rsid w:val="5AF602A5"/>
    <w:rsid w:val="5B152B00"/>
    <w:rsid w:val="5B3A4055"/>
    <w:rsid w:val="5B413693"/>
    <w:rsid w:val="5B7FE1A3"/>
    <w:rsid w:val="5BF70377"/>
    <w:rsid w:val="5C07178B"/>
    <w:rsid w:val="5C5D5D74"/>
    <w:rsid w:val="5C855BE8"/>
    <w:rsid w:val="5CB6502B"/>
    <w:rsid w:val="5CE9261B"/>
    <w:rsid w:val="5D120886"/>
    <w:rsid w:val="5D2D00EE"/>
    <w:rsid w:val="5D7F85CD"/>
    <w:rsid w:val="5D836CFA"/>
    <w:rsid w:val="5DB669A1"/>
    <w:rsid w:val="5E6A153A"/>
    <w:rsid w:val="5E6EBDA1"/>
    <w:rsid w:val="5EC05EED"/>
    <w:rsid w:val="5EED5850"/>
    <w:rsid w:val="5F11007E"/>
    <w:rsid w:val="5F1A32D2"/>
    <w:rsid w:val="5F550E70"/>
    <w:rsid w:val="5F84662B"/>
    <w:rsid w:val="5FC10A01"/>
    <w:rsid w:val="5FDF8143"/>
    <w:rsid w:val="60966616"/>
    <w:rsid w:val="60B62814"/>
    <w:rsid w:val="60D62963"/>
    <w:rsid w:val="60FE6B6B"/>
    <w:rsid w:val="6135592A"/>
    <w:rsid w:val="61860438"/>
    <w:rsid w:val="61B03707"/>
    <w:rsid w:val="622A5268"/>
    <w:rsid w:val="622F6D22"/>
    <w:rsid w:val="624A234A"/>
    <w:rsid w:val="62567F96"/>
    <w:rsid w:val="626A5FAC"/>
    <w:rsid w:val="626C100D"/>
    <w:rsid w:val="62F64D0E"/>
    <w:rsid w:val="65491EA9"/>
    <w:rsid w:val="65D379C4"/>
    <w:rsid w:val="65FE7137"/>
    <w:rsid w:val="6603474E"/>
    <w:rsid w:val="66252583"/>
    <w:rsid w:val="663F3B1F"/>
    <w:rsid w:val="669B6734"/>
    <w:rsid w:val="66BE25F2"/>
    <w:rsid w:val="676E033D"/>
    <w:rsid w:val="67A61834"/>
    <w:rsid w:val="68097A5A"/>
    <w:rsid w:val="681770D1"/>
    <w:rsid w:val="683B5F12"/>
    <w:rsid w:val="6891230F"/>
    <w:rsid w:val="68A1547B"/>
    <w:rsid w:val="68AB2E7A"/>
    <w:rsid w:val="68DF089F"/>
    <w:rsid w:val="690233AB"/>
    <w:rsid w:val="69502D4F"/>
    <w:rsid w:val="69B31FE7"/>
    <w:rsid w:val="69E93980"/>
    <w:rsid w:val="6A500069"/>
    <w:rsid w:val="6A892D47"/>
    <w:rsid w:val="6AB20DF3"/>
    <w:rsid w:val="6ABFADCA"/>
    <w:rsid w:val="6ACA4326"/>
    <w:rsid w:val="6AFF6030"/>
    <w:rsid w:val="6B1F9D68"/>
    <w:rsid w:val="6B206435"/>
    <w:rsid w:val="6B6A3A7F"/>
    <w:rsid w:val="6B7D474A"/>
    <w:rsid w:val="6B8121E4"/>
    <w:rsid w:val="6B90266E"/>
    <w:rsid w:val="6B9F63EA"/>
    <w:rsid w:val="6BEE5558"/>
    <w:rsid w:val="6CB81521"/>
    <w:rsid w:val="6CF410D1"/>
    <w:rsid w:val="6D206F9F"/>
    <w:rsid w:val="6D655857"/>
    <w:rsid w:val="6D9754E4"/>
    <w:rsid w:val="6DB8406F"/>
    <w:rsid w:val="6E0B0643"/>
    <w:rsid w:val="6E1119D2"/>
    <w:rsid w:val="6E134319"/>
    <w:rsid w:val="6E4476B1"/>
    <w:rsid w:val="6E762C17"/>
    <w:rsid w:val="6E9060B5"/>
    <w:rsid w:val="6EAE0FCF"/>
    <w:rsid w:val="6EFA06B8"/>
    <w:rsid w:val="6F7915DC"/>
    <w:rsid w:val="6F7FF651"/>
    <w:rsid w:val="6F8B47FD"/>
    <w:rsid w:val="6FAB550E"/>
    <w:rsid w:val="6FE253D4"/>
    <w:rsid w:val="6FEBBF80"/>
    <w:rsid w:val="6FEBD130"/>
    <w:rsid w:val="6FF7CC0D"/>
    <w:rsid w:val="705350C7"/>
    <w:rsid w:val="70DA4C73"/>
    <w:rsid w:val="70FA753F"/>
    <w:rsid w:val="71127384"/>
    <w:rsid w:val="71325EE7"/>
    <w:rsid w:val="715E6CDC"/>
    <w:rsid w:val="718030F6"/>
    <w:rsid w:val="72AB57AA"/>
    <w:rsid w:val="72B017B9"/>
    <w:rsid w:val="72CC4119"/>
    <w:rsid w:val="731F249B"/>
    <w:rsid w:val="732A2E5A"/>
    <w:rsid w:val="7399049F"/>
    <w:rsid w:val="73AE470D"/>
    <w:rsid w:val="74033B6B"/>
    <w:rsid w:val="740F1627"/>
    <w:rsid w:val="744B5DAE"/>
    <w:rsid w:val="7452064E"/>
    <w:rsid w:val="74BD7135"/>
    <w:rsid w:val="7501351F"/>
    <w:rsid w:val="7513602F"/>
    <w:rsid w:val="75321DE9"/>
    <w:rsid w:val="759251A6"/>
    <w:rsid w:val="75AA6994"/>
    <w:rsid w:val="763433FF"/>
    <w:rsid w:val="76435D68"/>
    <w:rsid w:val="76E11DEA"/>
    <w:rsid w:val="777D3BB6"/>
    <w:rsid w:val="787B0173"/>
    <w:rsid w:val="78971EF7"/>
    <w:rsid w:val="789E24C9"/>
    <w:rsid w:val="78A51694"/>
    <w:rsid w:val="791A3374"/>
    <w:rsid w:val="79576B14"/>
    <w:rsid w:val="79612A7F"/>
    <w:rsid w:val="796230E1"/>
    <w:rsid w:val="79B41A4E"/>
    <w:rsid w:val="79FF3C35"/>
    <w:rsid w:val="7A6D23EF"/>
    <w:rsid w:val="7A783ECE"/>
    <w:rsid w:val="7A9C1037"/>
    <w:rsid w:val="7AA00365"/>
    <w:rsid w:val="7AF57AC8"/>
    <w:rsid w:val="7B8437E3"/>
    <w:rsid w:val="7B902188"/>
    <w:rsid w:val="7BB045D8"/>
    <w:rsid w:val="7BCF4971"/>
    <w:rsid w:val="7BFD3595"/>
    <w:rsid w:val="7C6B04FF"/>
    <w:rsid w:val="7CCF2AC4"/>
    <w:rsid w:val="7CE87DA1"/>
    <w:rsid w:val="7CEA2F9D"/>
    <w:rsid w:val="7CF7577E"/>
    <w:rsid w:val="7D501861"/>
    <w:rsid w:val="7D6F49D0"/>
    <w:rsid w:val="7DC0726B"/>
    <w:rsid w:val="7DC10DD7"/>
    <w:rsid w:val="7EB4CC89"/>
    <w:rsid w:val="7ED037E9"/>
    <w:rsid w:val="7ED44A81"/>
    <w:rsid w:val="7ED462DB"/>
    <w:rsid w:val="7EFD4693"/>
    <w:rsid w:val="7EFE38AC"/>
    <w:rsid w:val="7F351775"/>
    <w:rsid w:val="7F390D88"/>
    <w:rsid w:val="7F5259A6"/>
    <w:rsid w:val="7F544960"/>
    <w:rsid w:val="7FBE2333"/>
    <w:rsid w:val="7FCF4D05"/>
    <w:rsid w:val="7FDF0BF7"/>
    <w:rsid w:val="7FEADF6F"/>
    <w:rsid w:val="7FF72C88"/>
    <w:rsid w:val="7FFB8CBB"/>
    <w:rsid w:val="7FFD3016"/>
    <w:rsid w:val="7FFFF358"/>
    <w:rsid w:val="9B38C443"/>
    <w:rsid w:val="9F7F5889"/>
    <w:rsid w:val="A8FFC00B"/>
    <w:rsid w:val="AD5FC369"/>
    <w:rsid w:val="AF2F2CBC"/>
    <w:rsid w:val="B4FCC2B6"/>
    <w:rsid w:val="B7D21D1F"/>
    <w:rsid w:val="B7FD3D73"/>
    <w:rsid w:val="BD98202A"/>
    <w:rsid w:val="BF5DF9CF"/>
    <w:rsid w:val="BF73CDB3"/>
    <w:rsid w:val="BFDC8CBF"/>
    <w:rsid w:val="BFEFC2E5"/>
    <w:rsid w:val="BFF49945"/>
    <w:rsid w:val="C5B28471"/>
    <w:rsid w:val="CEFF4B78"/>
    <w:rsid w:val="CFEB103E"/>
    <w:rsid w:val="D3EFE203"/>
    <w:rsid w:val="DB76C9CE"/>
    <w:rsid w:val="DDB30D7B"/>
    <w:rsid w:val="DEFE2A19"/>
    <w:rsid w:val="DF5A9326"/>
    <w:rsid w:val="DF9D5F31"/>
    <w:rsid w:val="DFF72D51"/>
    <w:rsid w:val="E5CF4B84"/>
    <w:rsid w:val="EBF33D4F"/>
    <w:rsid w:val="EBFFEE96"/>
    <w:rsid w:val="EC5F0619"/>
    <w:rsid w:val="EFE31911"/>
    <w:rsid w:val="EFFFA1F4"/>
    <w:rsid w:val="F6CF449F"/>
    <w:rsid w:val="F75B1EA2"/>
    <w:rsid w:val="F7BEFEBC"/>
    <w:rsid w:val="F7BFF452"/>
    <w:rsid w:val="FA5F10A0"/>
    <w:rsid w:val="FA7BFB35"/>
    <w:rsid w:val="FB2F0351"/>
    <w:rsid w:val="FB7B9802"/>
    <w:rsid w:val="FBB10A84"/>
    <w:rsid w:val="FBBBA354"/>
    <w:rsid w:val="FBBE5598"/>
    <w:rsid w:val="FBFE114B"/>
    <w:rsid w:val="FCAF2E9C"/>
    <w:rsid w:val="FCFB6023"/>
    <w:rsid w:val="FCFE5863"/>
    <w:rsid w:val="FCFF8472"/>
    <w:rsid w:val="FDCD7303"/>
    <w:rsid w:val="FE3D78BD"/>
    <w:rsid w:val="FF374E62"/>
    <w:rsid w:val="FF7F7DAC"/>
    <w:rsid w:val="FFB1A6E0"/>
    <w:rsid w:val="FFB632EC"/>
    <w:rsid w:val="FFFC261C"/>
    <w:rsid w:val="FFFD3C42"/>
    <w:rsid w:val="FFFF07EA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4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2"/>
    <w:basedOn w:val="1"/>
    <w:next w:val="1"/>
    <w:link w:val="48"/>
    <w:qFormat/>
    <w:uiPriority w:val="9"/>
    <w:pPr>
      <w:pBdr>
        <w:bottom w:val="single" w:color="622423" w:sz="4" w:space="1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4">
    <w:name w:val="heading 3"/>
    <w:basedOn w:val="1"/>
    <w:next w:val="1"/>
    <w:link w:val="42"/>
    <w:qFormat/>
    <w:uiPriority w:val="9"/>
    <w:pPr>
      <w:pBdr>
        <w:top w:val="dotted" w:color="622423" w:sz="4" w:space="1"/>
        <w:bottom w:val="dotted" w:color="622423" w:sz="4" w:space="1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5">
    <w:name w:val="heading 4"/>
    <w:basedOn w:val="1"/>
    <w:next w:val="1"/>
    <w:link w:val="40"/>
    <w:qFormat/>
    <w:uiPriority w:val="9"/>
    <w:pPr>
      <w:pBdr>
        <w:bottom w:val="dotted" w:color="943634" w:sz="4" w:space="1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6">
    <w:name w:val="heading 5"/>
    <w:basedOn w:val="1"/>
    <w:next w:val="1"/>
    <w:link w:val="46"/>
    <w:qFormat/>
    <w:uiPriority w:val="9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7">
    <w:name w:val="heading 6"/>
    <w:basedOn w:val="1"/>
    <w:next w:val="1"/>
    <w:link w:val="47"/>
    <w:qFormat/>
    <w:uiPriority w:val="9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8">
    <w:name w:val="heading 7"/>
    <w:basedOn w:val="1"/>
    <w:next w:val="1"/>
    <w:link w:val="31"/>
    <w:qFormat/>
    <w:uiPriority w:val="9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9">
    <w:name w:val="heading 8"/>
    <w:basedOn w:val="1"/>
    <w:next w:val="1"/>
    <w:link w:val="38"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36"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35"/>
    <w:rPr>
      <w:caps/>
      <w:spacing w:val="10"/>
      <w:sz w:val="18"/>
      <w:szCs w:val="18"/>
    </w:rPr>
  </w:style>
  <w:style w:type="paragraph" w:styleId="12">
    <w:name w:val="annotation text"/>
    <w:basedOn w:val="1"/>
    <w:unhideWhenUsed/>
    <w:qFormat/>
    <w:uiPriority w:val="99"/>
  </w:style>
  <w:style w:type="paragraph" w:styleId="13">
    <w:name w:val="Body Text"/>
    <w:basedOn w:val="1"/>
    <w:link w:val="26"/>
    <w:unhideWhenUsed/>
    <w:qFormat/>
    <w:uiPriority w:val="99"/>
    <w:pPr>
      <w:spacing w:after="120"/>
    </w:pPr>
  </w:style>
  <w:style w:type="paragraph" w:styleId="14">
    <w:name w:val="Balloon Text"/>
    <w:basedOn w:val="1"/>
    <w:link w:val="28"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15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7">
    <w:name w:val="Subtitle"/>
    <w:basedOn w:val="1"/>
    <w:next w:val="1"/>
    <w:link w:val="49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sz w:val="24"/>
      <w:szCs w:val="24"/>
      <w:lang w:eastAsia="zh-CN" w:bidi="ar-SA"/>
    </w:rPr>
  </w:style>
  <w:style w:type="paragraph" w:styleId="19">
    <w:name w:val="Title"/>
    <w:basedOn w:val="1"/>
    <w:next w:val="1"/>
    <w:link w:val="35"/>
    <w:qFormat/>
    <w:uiPriority w:val="10"/>
    <w:pPr>
      <w:pBdr>
        <w:top w:val="dotted" w:color="632423" w:sz="2" w:space="1"/>
        <w:bottom w:val="dotted" w:color="632423" w:sz="2" w:space="6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paragraph" w:styleId="20">
    <w:name w:val="Body Text First Indent"/>
    <w:basedOn w:val="13"/>
    <w:link w:val="3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character" w:styleId="23">
    <w:name w:val="Strong"/>
    <w:qFormat/>
    <w:uiPriority w:val="22"/>
    <w:rPr>
      <w:b/>
      <w:bCs/>
      <w:color w:val="943634"/>
      <w:spacing w:val="5"/>
    </w:rPr>
  </w:style>
  <w:style w:type="character" w:styleId="24">
    <w:name w:val="Emphasis"/>
    <w:qFormat/>
    <w:uiPriority w:val="20"/>
    <w:rPr>
      <w:caps/>
      <w:spacing w:val="5"/>
      <w:sz w:val="20"/>
      <w:szCs w:val="20"/>
    </w:rPr>
  </w:style>
  <w:style w:type="character" w:styleId="25">
    <w:name w:val="Hyperlink"/>
    <w:basedOn w:val="22"/>
    <w:semiHidden/>
    <w:unhideWhenUsed/>
    <w:qFormat/>
    <w:uiPriority w:val="99"/>
    <w:rPr>
      <w:color w:val="0000FF"/>
      <w:u w:val="single"/>
    </w:rPr>
  </w:style>
  <w:style w:type="character" w:customStyle="1" w:styleId="26">
    <w:name w:val="正文文本 字符"/>
    <w:link w:val="13"/>
    <w:semiHidden/>
    <w:qFormat/>
    <w:uiPriority w:val="99"/>
    <w:rPr>
      <w:sz w:val="22"/>
      <w:szCs w:val="22"/>
      <w:lang w:eastAsia="en-US" w:bidi="en-US"/>
    </w:rPr>
  </w:style>
  <w:style w:type="character" w:customStyle="1" w:styleId="27">
    <w:name w:val="页脚 字符"/>
    <w:link w:val="15"/>
    <w:qFormat/>
    <w:uiPriority w:val="99"/>
    <w:rPr>
      <w:sz w:val="18"/>
      <w:szCs w:val="18"/>
    </w:rPr>
  </w:style>
  <w:style w:type="character" w:customStyle="1" w:styleId="28">
    <w:name w:val="批注框文本 字符"/>
    <w:link w:val="14"/>
    <w:semiHidden/>
    <w:qFormat/>
    <w:uiPriority w:val="99"/>
    <w:rPr>
      <w:sz w:val="18"/>
      <w:szCs w:val="18"/>
      <w:lang w:eastAsia="en-US" w:bidi="en-US"/>
    </w:rPr>
  </w:style>
  <w:style w:type="character" w:customStyle="1" w:styleId="29">
    <w:name w:val="引用 字符"/>
    <w:link w:val="30"/>
    <w:qFormat/>
    <w:uiPriority w:val="29"/>
    <w:rPr>
      <w:rFonts w:eastAsia="宋体" w:cs="Times New Roman"/>
      <w:i/>
      <w:iCs/>
    </w:rPr>
  </w:style>
  <w:style w:type="paragraph" w:styleId="30">
    <w:name w:val="Quote"/>
    <w:basedOn w:val="1"/>
    <w:next w:val="1"/>
    <w:link w:val="29"/>
    <w:qFormat/>
    <w:uiPriority w:val="29"/>
    <w:rPr>
      <w:i/>
      <w:iCs/>
    </w:rPr>
  </w:style>
  <w:style w:type="character" w:customStyle="1" w:styleId="31">
    <w:name w:val="标题 7 字符"/>
    <w:link w:val="8"/>
    <w:semiHidden/>
    <w:qFormat/>
    <w:uiPriority w:val="9"/>
    <w:rPr>
      <w:rFonts w:eastAsia="宋体" w:cs="Times New Roman"/>
      <w:i/>
      <w:iCs/>
      <w:caps/>
      <w:color w:val="943634"/>
      <w:spacing w:val="10"/>
    </w:rPr>
  </w:style>
  <w:style w:type="character" w:customStyle="1" w:styleId="32">
    <w:name w:val="_Style 30"/>
    <w:qFormat/>
    <w:uiPriority w:val="19"/>
    <w:rPr>
      <w:i/>
      <w:iCs/>
    </w:rPr>
  </w:style>
  <w:style w:type="character" w:customStyle="1" w:styleId="33">
    <w:name w:val="_Style 31"/>
    <w:qFormat/>
    <w:uiPriority w:val="31"/>
    <w:rPr>
      <w:rFonts w:ascii="Calibri" w:hAnsi="Calibri" w:eastAsia="宋体" w:cs="Times New Roman"/>
      <w:i/>
      <w:iCs/>
      <w:color w:val="622423"/>
    </w:rPr>
  </w:style>
  <w:style w:type="character" w:customStyle="1" w:styleId="34">
    <w:name w:val="正文文本首行缩进 字符"/>
    <w:link w:val="20"/>
    <w:qFormat/>
    <w:uiPriority w:val="99"/>
    <w:rPr>
      <w:rFonts w:eastAsia="仿宋_GB2312"/>
      <w:kern w:val="2"/>
      <w:sz w:val="32"/>
      <w:szCs w:val="24"/>
      <w:lang w:eastAsia="en-US" w:bidi="en-US"/>
    </w:rPr>
  </w:style>
  <w:style w:type="character" w:customStyle="1" w:styleId="35">
    <w:name w:val="标题 字符"/>
    <w:link w:val="19"/>
    <w:qFormat/>
    <w:uiPriority w:val="10"/>
    <w:rPr>
      <w:rFonts w:eastAsia="宋体" w:cs="Times New Roman"/>
      <w:caps/>
      <w:color w:val="632423"/>
      <w:spacing w:val="50"/>
      <w:sz w:val="44"/>
      <w:szCs w:val="44"/>
    </w:rPr>
  </w:style>
  <w:style w:type="character" w:customStyle="1" w:styleId="36">
    <w:name w:val="标题 9 字符"/>
    <w:link w:val="10"/>
    <w:semiHidden/>
    <w:qFormat/>
    <w:uiPriority w:val="9"/>
    <w:rPr>
      <w:rFonts w:eastAsia="宋体" w:cs="Times New Roman"/>
      <w:i/>
      <w:iCs/>
      <w:caps/>
      <w:spacing w:val="10"/>
      <w:sz w:val="20"/>
      <w:szCs w:val="20"/>
    </w:rPr>
  </w:style>
  <w:style w:type="character" w:customStyle="1" w:styleId="37">
    <w:name w:val="_Style 35"/>
    <w:qFormat/>
    <w:uiPriority w:val="32"/>
    <w:rPr>
      <w:rFonts w:ascii="Calibri" w:hAnsi="Calibri" w:eastAsia="宋体" w:cs="Times New Roman"/>
      <w:b/>
      <w:bCs/>
      <w:i/>
      <w:iCs/>
      <w:color w:val="622423"/>
    </w:rPr>
  </w:style>
  <w:style w:type="character" w:customStyle="1" w:styleId="38">
    <w:name w:val="标题 8 字符"/>
    <w:link w:val="9"/>
    <w:semiHidden/>
    <w:qFormat/>
    <w:uiPriority w:val="9"/>
    <w:rPr>
      <w:rFonts w:eastAsia="宋体" w:cs="Times New Roman"/>
      <w:caps/>
      <w:spacing w:val="10"/>
      <w:sz w:val="20"/>
      <w:szCs w:val="20"/>
    </w:rPr>
  </w:style>
  <w:style w:type="character" w:customStyle="1" w:styleId="39">
    <w:name w:val="页眉 字符"/>
    <w:link w:val="16"/>
    <w:semiHidden/>
    <w:qFormat/>
    <w:uiPriority w:val="99"/>
    <w:rPr>
      <w:sz w:val="18"/>
      <w:szCs w:val="18"/>
    </w:rPr>
  </w:style>
  <w:style w:type="character" w:customStyle="1" w:styleId="40">
    <w:name w:val="标题 4 字符"/>
    <w:link w:val="5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1">
    <w:name w:val="标题 1 字符"/>
    <w:link w:val="2"/>
    <w:qFormat/>
    <w:uiPriority w:val="9"/>
    <w:rPr>
      <w:rFonts w:eastAsia="宋体" w:cs="Times New Roman"/>
      <w:caps/>
      <w:color w:val="632423"/>
      <w:spacing w:val="20"/>
      <w:sz w:val="28"/>
      <w:szCs w:val="28"/>
    </w:rPr>
  </w:style>
  <w:style w:type="character" w:customStyle="1" w:styleId="42">
    <w:name w:val="标题 3 字符"/>
    <w:link w:val="4"/>
    <w:qFormat/>
    <w:uiPriority w:val="9"/>
    <w:rPr>
      <w:rFonts w:eastAsia="宋体" w:cs="Times New Roman"/>
      <w:caps/>
      <w:color w:val="622423"/>
      <w:sz w:val="24"/>
      <w:szCs w:val="24"/>
    </w:rPr>
  </w:style>
  <w:style w:type="character" w:customStyle="1" w:styleId="43">
    <w:name w:val="无间隔 字符"/>
    <w:basedOn w:val="22"/>
    <w:link w:val="44"/>
    <w:qFormat/>
    <w:uiPriority w:val="1"/>
  </w:style>
  <w:style w:type="paragraph" w:styleId="44">
    <w:name w:val="No Spacing"/>
    <w:basedOn w:val="1"/>
    <w:link w:val="43"/>
    <w:qFormat/>
    <w:uiPriority w:val="1"/>
    <w:pPr>
      <w:spacing w:after="0" w:line="240" w:lineRule="auto"/>
    </w:pPr>
  </w:style>
  <w:style w:type="character" w:customStyle="1" w:styleId="45">
    <w:name w:val="_Style 43"/>
    <w:qFormat/>
    <w:uiPriority w:val="33"/>
    <w:rPr>
      <w:caps/>
      <w:color w:val="622423"/>
      <w:spacing w:val="5"/>
      <w:u w:val="none" w:color="622423"/>
    </w:rPr>
  </w:style>
  <w:style w:type="character" w:customStyle="1" w:styleId="46">
    <w:name w:val="标题 5 字符"/>
    <w:link w:val="6"/>
    <w:semiHidden/>
    <w:qFormat/>
    <w:uiPriority w:val="9"/>
    <w:rPr>
      <w:rFonts w:eastAsia="宋体" w:cs="Times New Roman"/>
      <w:caps/>
      <w:color w:val="622423"/>
      <w:spacing w:val="10"/>
    </w:rPr>
  </w:style>
  <w:style w:type="character" w:customStyle="1" w:styleId="47">
    <w:name w:val="标题 6 字符"/>
    <w:link w:val="7"/>
    <w:semiHidden/>
    <w:qFormat/>
    <w:uiPriority w:val="9"/>
    <w:rPr>
      <w:rFonts w:eastAsia="宋体" w:cs="Times New Roman"/>
      <w:caps/>
      <w:color w:val="943634"/>
      <w:spacing w:val="10"/>
    </w:rPr>
  </w:style>
  <w:style w:type="character" w:customStyle="1" w:styleId="48">
    <w:name w:val="标题 2 字符"/>
    <w:link w:val="3"/>
    <w:semiHidden/>
    <w:qFormat/>
    <w:uiPriority w:val="9"/>
    <w:rPr>
      <w:caps/>
      <w:color w:val="632423"/>
      <w:spacing w:val="15"/>
      <w:sz w:val="24"/>
      <w:szCs w:val="24"/>
    </w:rPr>
  </w:style>
  <w:style w:type="character" w:customStyle="1" w:styleId="49">
    <w:name w:val="副标题 字符"/>
    <w:link w:val="17"/>
    <w:qFormat/>
    <w:uiPriority w:val="11"/>
    <w:rPr>
      <w:rFonts w:eastAsia="宋体" w:cs="Times New Roman"/>
      <w:caps/>
      <w:spacing w:val="20"/>
      <w:sz w:val="18"/>
      <w:szCs w:val="18"/>
    </w:rPr>
  </w:style>
  <w:style w:type="character" w:customStyle="1" w:styleId="50">
    <w:name w:val="_Style 48"/>
    <w:qFormat/>
    <w:uiPriority w:val="21"/>
    <w:rPr>
      <w:i/>
      <w:iCs/>
      <w:caps/>
      <w:spacing w:val="10"/>
      <w:sz w:val="20"/>
      <w:szCs w:val="20"/>
    </w:rPr>
  </w:style>
  <w:style w:type="character" w:customStyle="1" w:styleId="51">
    <w:name w:val="明显引用 字符"/>
    <w:link w:val="52"/>
    <w:qFormat/>
    <w:uiPriority w:val="30"/>
    <w:rPr>
      <w:rFonts w:eastAsia="宋体" w:cs="Times New Roman"/>
      <w:caps/>
      <w:color w:val="622423"/>
      <w:spacing w:val="5"/>
      <w:sz w:val="20"/>
      <w:szCs w:val="20"/>
    </w:rPr>
  </w:style>
  <w:style w:type="paragraph" w:styleId="52">
    <w:name w:val="Intense Quote"/>
    <w:basedOn w:val="1"/>
    <w:next w:val="1"/>
    <w:link w:val="51"/>
    <w:qFormat/>
    <w:uiPriority w:val="30"/>
    <w:pPr>
      <w:pBdr>
        <w:top w:val="dotted" w:color="632423" w:sz="2" w:space="10"/>
        <w:bottom w:val="dotted" w:color="632423" w:sz="2" w:space="4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paragraph" w:customStyle="1" w:styleId="53">
    <w:name w:val="_Style 51"/>
    <w:basedOn w:val="2"/>
    <w:next w:val="1"/>
    <w:qFormat/>
    <w:uiPriority w:val="39"/>
    <w:pPr>
      <w:outlineLvl w:val="9"/>
    </w:pPr>
  </w:style>
  <w:style w:type="paragraph" w:styleId="54">
    <w:name w:val="List Paragraph"/>
    <w:basedOn w:val="1"/>
    <w:qFormat/>
    <w:uiPriority w:val="34"/>
    <w:pPr>
      <w:ind w:left="720"/>
      <w:contextualSpacing/>
    </w:pPr>
  </w:style>
  <w:style w:type="paragraph" w:customStyle="1" w:styleId="55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1509</Words>
  <Characters>1608</Characters>
  <Lines>11</Lines>
  <Paragraphs>3</Paragraphs>
  <TotalTime>0</TotalTime>
  <ScaleCrop>false</ScaleCrop>
  <LinksUpToDate>false</LinksUpToDate>
  <CharactersWithSpaces>1611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2018-12-22T01:18:00Z</dcterms:created>
  <dc:creator>微软用户</dc:creator>
  <cp:lastModifiedBy>阿銮儿</cp:lastModifiedBy>
  <cp:lastPrinted>2025-10-21T09:29:00Z</cp:lastPrinted>
  <dcterms:modified xsi:type="dcterms:W3CDTF">2025-10-23T02:50:48Z</dcterms:modified>
  <dc:title>南山区自主创新产业发展专项资金——投融资扶持分项资金贷款贴保贴息项目操作规程（申报指南）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SaveFontToCloudKey">
    <vt:lpwstr>348295640_cloud</vt:lpwstr>
  </property>
  <property fmtid="{D5CDD505-2E9C-101B-9397-08002B2CF9AE}" pid="4" name="ICV">
    <vt:lpwstr>17F0EA088A2C477084B52CB3F78A04D8_13</vt:lpwstr>
  </property>
  <property fmtid="{D5CDD505-2E9C-101B-9397-08002B2CF9AE}" pid="5" name="KSOTemplateDocerSaveRecord">
    <vt:lpwstr>eyJoZGlkIjoiZjQ1NjAzOTVjNTk4YjEwYWZlOGFmYzk3MTFhYWFkZTciLCJ1c2VySWQiOiIyMjIzMTE4OTYifQ==</vt:lpwstr>
  </property>
</Properties>
</file>