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2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宋体" w:hAnsi="宋体" w:cs="仿宋_GB2312"/>
          <w:color w:val="000000"/>
          <w:sz w:val="32"/>
          <w:szCs w:val="32"/>
        </w:rPr>
      </w:pPr>
    </w:p>
    <w:p w14:paraId="27DF9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宋体" w:hAnsi="宋体" w:cs="仿宋_GB2312"/>
          <w:color w:val="000000"/>
          <w:sz w:val="32"/>
          <w:szCs w:val="32"/>
        </w:rPr>
      </w:pPr>
    </w:p>
    <w:p w14:paraId="73206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cs="仿宋_GB2312"/>
          <w:color w:val="000000"/>
          <w:sz w:val="32"/>
          <w:szCs w:val="32"/>
        </w:rPr>
      </w:pPr>
    </w:p>
    <w:p w14:paraId="125A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南山区社会组织公益服务创新项目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大赛</w:t>
      </w:r>
    </w:p>
    <w:p w14:paraId="2567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申报书</w:t>
      </w:r>
    </w:p>
    <w:p w14:paraId="12595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</w:p>
    <w:p w14:paraId="24679A94">
      <w:pPr>
        <w:bidi w:val="0"/>
        <w:jc w:val="center"/>
        <w:rPr>
          <w:rFonts w:hint="eastAsia"/>
        </w:rPr>
      </w:pPr>
    </w:p>
    <w:p w14:paraId="2D6A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6C5F70CA">
      <w:pPr>
        <w:spacing w:line="54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项目名称：________________________</w:t>
      </w:r>
    </w:p>
    <w:p w14:paraId="03907169">
      <w:pPr>
        <w:spacing w:line="54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1D36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80" w:firstLineChars="35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申报项目赛道： 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创新项目</w:t>
      </w:r>
    </w:p>
    <w:p w14:paraId="78391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0" w:firstLineChars="4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请勾选申报项目赛道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发展项目</w:t>
      </w:r>
    </w:p>
    <w:p w14:paraId="7013DA48">
      <w:pPr>
        <w:spacing w:line="54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18122466">
      <w:pPr>
        <w:spacing w:line="54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申报机构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：_________________</w:t>
      </w:r>
    </w:p>
    <w:p w14:paraId="5DEE813E">
      <w:pPr>
        <w:spacing w:line="54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 系 人：________________________</w:t>
      </w:r>
    </w:p>
    <w:p w14:paraId="49558A35">
      <w:pPr>
        <w:spacing w:line="540" w:lineRule="exact"/>
        <w:ind w:firstLine="964" w:firstLineChars="3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联系电话：________________________</w:t>
      </w:r>
    </w:p>
    <w:p w14:paraId="525C1FB2">
      <w:pPr>
        <w:spacing w:line="54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 w14:paraId="1EB83874">
      <w:pPr>
        <w:spacing w:line="54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 w14:paraId="0B772DD8">
      <w:pPr>
        <w:spacing w:line="54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 w14:paraId="6A4180ED">
      <w:pPr>
        <w:spacing w:line="54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sectPr>
          <w:pgSz w:w="11906" w:h="16838"/>
          <w:pgMar w:top="1701" w:right="1474" w:bottom="454" w:left="1474" w:header="851" w:footer="493" w:gutter="0"/>
          <w:pgNumType w:fmt="decimal" w:start="1"/>
          <w:cols w:space="720" w:num="1"/>
          <w:rtlGutter w:val="0"/>
          <w:docGrid w:type="lines" w:linePitch="444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申报日期：2023年  月  日</w:t>
      </w:r>
    </w:p>
    <w:p w14:paraId="76F3A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填表说明</w:t>
      </w:r>
    </w:p>
    <w:p w14:paraId="1CD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29E3D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一、申报项目赛道</w:t>
      </w:r>
    </w:p>
    <w:p w14:paraId="467A103F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创新项目赛道：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项目申报主体为在南山区民政局登记、成立未满两年（</w:t>
      </w:r>
      <w:r>
        <w:rPr>
          <w:rFonts w:hint="default" w:ascii="仿宋_GB2312" w:hAnsi="仿宋_GB2312" w:cs="仿宋_GB2312"/>
          <w:color w:val="000000"/>
          <w:sz w:val="32"/>
          <w:szCs w:val="32"/>
          <w:lang w:eastAsia="zh-CN"/>
        </w:rPr>
        <w:t>即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于2021年9月15日后</w:t>
      </w:r>
      <w:r>
        <w:rPr>
          <w:rFonts w:hint="default" w:ascii="仿宋_GB2312" w:hAnsi="仿宋_GB2312" w:cs="仿宋_GB2312"/>
          <w:color w:val="000000"/>
          <w:sz w:val="32"/>
          <w:szCs w:val="32"/>
          <w:lang w:eastAsia="zh-CN"/>
        </w:rPr>
        <w:t>登记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注册）且有专业服务项目的社会组织</w:t>
      </w:r>
      <w:r>
        <w:rPr>
          <w:rFonts w:hint="default" w:ascii="仿宋_GB2312" w:hAnsi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组织应按规定通过相应年度工作报告，且未被列入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活动异常名录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和严重违法失信名单。</w:t>
      </w:r>
    </w:p>
    <w:p w14:paraId="1858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（二）发展项目赛道：项目申报主体为在国内</w:t>
      </w:r>
      <w:r>
        <w:rPr>
          <w:rFonts w:hint="default" w:ascii="仿宋_GB2312" w:hAnsi="仿宋_GB2312" w:cs="仿宋_GB2312"/>
          <w:color w:val="000000"/>
          <w:sz w:val="32"/>
          <w:szCs w:val="32"/>
          <w:lang w:eastAsia="zh-CN"/>
        </w:rPr>
        <w:t>各级民政部门登记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注册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且有专业服务项目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的社会组织，</w:t>
      </w:r>
      <w:r>
        <w:rPr>
          <w:rFonts w:hint="default" w:ascii="仿宋_GB2312" w:hAnsi="仿宋_GB2312" w:cs="仿宋_GB2312"/>
          <w:color w:val="000000"/>
          <w:sz w:val="32"/>
          <w:szCs w:val="32"/>
          <w:lang w:eastAsia="zh-CN"/>
        </w:rPr>
        <w:t>不限成立年限；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组织应按规定通过相应年度工作报告，且未被列入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活动异常名录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和严重违法失信名单。</w:t>
      </w:r>
    </w:p>
    <w:p w14:paraId="305D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二、项目经费填写指南</w:t>
      </w:r>
    </w:p>
    <w:p w14:paraId="1DF77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  <w:sectPr>
          <w:pgSz w:w="11906" w:h="16838"/>
          <w:pgMar w:top="1701" w:right="1474" w:bottom="454" w:left="1474" w:header="851" w:footer="493" w:gutter="0"/>
          <w:pgNumType w:fmt="decimal" w:start="1"/>
          <w:cols w:space="720" w:num="1"/>
          <w:rtlGutter w:val="0"/>
          <w:docGrid w:type="lines" w:linePitch="444" w:charSpace="0"/>
        </w:sectPr>
      </w:pPr>
    </w:p>
    <w:p w14:paraId="53120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业务活动费即策划和开展活动而产生的费用，包括活动执行费、培训费、项目直接执行人员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、志愿者补贴等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48B3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管理费即在项目实施过程中所产生的机构管理费用，费率不得超过项目总预算的10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75565" cy="135890"/>
            <wp:effectExtent l="0" t="0" r="63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，包括必要的机构管理人员成本分摊费、日常办公成本分摊费、固定资产折旧费等。管理费=活动费*管理费率</w:t>
      </w:r>
    </w:p>
    <w:p w14:paraId="2C6C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税费：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税率应以可实际开出的增值税发票上相应税目的税率为准，不得加计附加税等其他税费</w:t>
      </w:r>
      <w:r>
        <w:rPr>
          <w:rFonts w:hint="default" w:ascii="仿宋_GB2312" w:hAnsi="仿宋_GB2312" w:cs="仿宋_GB2312"/>
          <w:sz w:val="32"/>
          <w:szCs w:val="32"/>
          <w:lang w:eastAsia="zh-CN"/>
        </w:rPr>
        <w:t>。税费=（活动费+管理费）*税率</w:t>
      </w:r>
    </w:p>
    <w:p w14:paraId="52DD3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项目经费不得用于购买固定资产。</w:t>
      </w:r>
    </w:p>
    <w:p w14:paraId="4FD9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type w:val="continuous"/>
          <w:pgSz w:w="11906" w:h="16838"/>
          <w:pgMar w:top="1701" w:right="1474" w:bottom="454" w:left="1474" w:header="851" w:footer="493" w:gutter="0"/>
          <w:pgNumType w:fmt="decimal" w:start="1"/>
          <w:cols w:space="720" w:num="1"/>
          <w:rtlGutter w:val="0"/>
          <w:docGrid w:type="lines" w:linePitch="444" w:charSpace="0"/>
        </w:sectPr>
      </w:pPr>
      <w:r>
        <w:rPr>
          <w:rFonts w:hint="default" w:ascii="仿宋_GB2312" w:hAnsi="仿宋_GB2312" w:cs="仿宋_GB2312"/>
          <w:sz w:val="32"/>
          <w:szCs w:val="32"/>
          <w:lang w:eastAsia="zh-CN"/>
        </w:rPr>
        <w:t>（五）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项目总经费为包干价</w:t>
      </w:r>
      <w:r>
        <w:rPr>
          <w:rFonts w:hint="default" w:ascii="仿宋_GB2312" w:hAnsi="仿宋_GB2312" w:cs="仿宋_GB2312"/>
          <w:sz w:val="32"/>
          <w:szCs w:val="32"/>
          <w:lang w:eastAsia="zh-CN"/>
        </w:rPr>
        <w:t>。</w:t>
      </w:r>
    </w:p>
    <w:p w14:paraId="4E448D5B">
      <w:pPr>
        <w:spacing w:line="5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一、项目概况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81"/>
        <w:gridCol w:w="469"/>
        <w:gridCol w:w="150"/>
        <w:gridCol w:w="1065"/>
        <w:gridCol w:w="120"/>
        <w:gridCol w:w="1539"/>
        <w:gridCol w:w="906"/>
        <w:gridCol w:w="547"/>
        <w:gridCol w:w="623"/>
        <w:gridCol w:w="348"/>
        <w:gridCol w:w="1431"/>
      </w:tblGrid>
      <w:tr w14:paraId="646F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18A6793F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200BE0B9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EB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6B39F99B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申报主体名称</w:t>
            </w:r>
          </w:p>
        </w:tc>
        <w:tc>
          <w:tcPr>
            <w:tcW w:w="3343" w:type="dxa"/>
            <w:gridSpan w:val="5"/>
            <w:noWrap w:val="0"/>
            <w:vAlign w:val="center"/>
          </w:tcPr>
          <w:p w14:paraId="4549B297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5749C641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 w14:paraId="4E3256F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A0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2EB441CD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登记成立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343" w:type="dxa"/>
            <w:gridSpan w:val="5"/>
            <w:noWrap w:val="0"/>
            <w:vAlign w:val="center"/>
          </w:tcPr>
          <w:p w14:paraId="30AFC5A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18F796D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 w14:paraId="3FC1FE6B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02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75CAB5A1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机构简介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17389E8A">
            <w:pPr>
              <w:widowControl/>
              <w:spacing w:line="5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（组织成立时间和地区、服务人群、业务范围、服务特色、突出的贡献和服务经验、杰出荣誉……）</w:t>
            </w:r>
          </w:p>
          <w:p w14:paraId="68A30C08">
            <w:pPr>
              <w:widowControl/>
              <w:spacing w:line="540" w:lineRule="exact"/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可自行添加</w:t>
            </w:r>
          </w:p>
        </w:tc>
      </w:tr>
      <w:tr w14:paraId="188C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3AC316BC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申报项目类别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76D59933"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幼有善育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学有优教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劳有厚得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病有良医</w:t>
            </w:r>
          </w:p>
          <w:p w14:paraId="5790D4E2">
            <w:pPr>
              <w:spacing w:line="540" w:lineRule="exact"/>
              <w:jc w:val="left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老有颐养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住有宜居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弱有众扶</w:t>
            </w:r>
          </w:p>
        </w:tc>
      </w:tr>
      <w:tr w14:paraId="4145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211D4EEA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项目实施地点</w:t>
            </w:r>
          </w:p>
        </w:tc>
        <w:tc>
          <w:tcPr>
            <w:tcW w:w="7198" w:type="dxa"/>
            <w:gridSpan w:val="10"/>
            <w:noWrap w:val="0"/>
            <w:vAlign w:val="top"/>
          </w:tcPr>
          <w:p w14:paraId="3A83AA03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（请务必细化到南山区XX街道；可根据项目实际情况细化到具体实施场地。）</w:t>
            </w:r>
          </w:p>
        </w:tc>
      </w:tr>
      <w:tr w14:paraId="08DC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3341BCE5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项目简介</w:t>
            </w:r>
          </w:p>
          <w:p w14:paraId="21D7CCDA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（200字内）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0C793D08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E4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3CF2F716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需求分析</w:t>
            </w:r>
          </w:p>
          <w:p w14:paraId="24291712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00字内）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46D68E2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9B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37717A1D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项目的社会创新性（200字内）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00CEA342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9F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5A25DBF0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项目执行方案（600字内）</w:t>
            </w:r>
          </w:p>
        </w:tc>
        <w:tc>
          <w:tcPr>
            <w:tcW w:w="7198" w:type="dxa"/>
            <w:gridSpan w:val="10"/>
            <w:noWrap w:val="0"/>
            <w:vAlign w:val="top"/>
          </w:tcPr>
          <w:p w14:paraId="6D00FA67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（请概述项目的实施周期、总体计划、阶段目标、行动策略、活动安排等。）</w:t>
            </w:r>
          </w:p>
          <w:p w14:paraId="2AF611B2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02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08468EC3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宣传推广方案</w:t>
            </w:r>
          </w:p>
          <w:p w14:paraId="65A320E9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（100字内）</w:t>
            </w:r>
          </w:p>
        </w:tc>
        <w:tc>
          <w:tcPr>
            <w:tcW w:w="7198" w:type="dxa"/>
            <w:gridSpan w:val="10"/>
            <w:noWrap w:val="0"/>
            <w:vAlign w:val="top"/>
          </w:tcPr>
          <w:p w14:paraId="402CF674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63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1A03E0DF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项目预期主要产出及成果（200字以内）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7DAA2DFA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36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866" w:type="dxa"/>
            <w:gridSpan w:val="2"/>
            <w:noWrap w:val="0"/>
            <w:vAlign w:val="center"/>
          </w:tcPr>
          <w:p w14:paraId="6C5AD916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项目风险及预案（200字以内）</w:t>
            </w:r>
          </w:p>
        </w:tc>
        <w:tc>
          <w:tcPr>
            <w:tcW w:w="7198" w:type="dxa"/>
            <w:gridSpan w:val="10"/>
            <w:noWrap w:val="0"/>
            <w:vAlign w:val="center"/>
          </w:tcPr>
          <w:p w14:paraId="358AB22C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87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4" w:type="dxa"/>
            <w:gridSpan w:val="12"/>
            <w:tcBorders>
              <w:left w:val="nil"/>
              <w:right w:val="nil"/>
            </w:tcBorders>
            <w:noWrap w:val="0"/>
            <w:vAlign w:val="center"/>
          </w:tcPr>
          <w:p w14:paraId="225CDDD5">
            <w:pPr>
              <w:spacing w:before="157" w:beforeLines="50" w:after="157" w:afterLines="50" w:line="540" w:lineRule="exact"/>
              <w:jc w:val="left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sz w:val="28"/>
                <w:szCs w:val="28"/>
              </w:rPr>
              <w:t>二、项目团队成员</w:t>
            </w:r>
          </w:p>
        </w:tc>
      </w:tr>
      <w:tr w14:paraId="3AA8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noWrap w:val="0"/>
            <w:vAlign w:val="center"/>
          </w:tcPr>
          <w:p w14:paraId="66727949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E86FD7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CF9A92F">
            <w:pPr>
              <w:spacing w:line="5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09D0EDDB">
            <w:pPr>
              <w:spacing w:line="5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专业技能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1381289">
            <w:pPr>
              <w:spacing w:line="5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专职/兼职</w:t>
            </w:r>
          </w:p>
        </w:tc>
      </w:tr>
      <w:tr w14:paraId="2C70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noWrap w:val="0"/>
            <w:vAlign w:val="center"/>
          </w:tcPr>
          <w:p w14:paraId="1B83B7F1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2895ADB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F1F6DDF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7FF36BC4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5FCDC0F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14:paraId="5D2A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noWrap w:val="0"/>
            <w:vAlign w:val="center"/>
          </w:tcPr>
          <w:p w14:paraId="0ED3EA5A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C6CF02B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69DA2FE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2CDA4992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F691DD5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1D1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noWrap w:val="0"/>
            <w:vAlign w:val="center"/>
          </w:tcPr>
          <w:p w14:paraId="4C860561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14FB3B0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0E28FC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6F8E98DD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40D788E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6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noWrap w:val="0"/>
            <w:vAlign w:val="center"/>
          </w:tcPr>
          <w:p w14:paraId="3B74CB7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B830096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5FF13A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735E9B2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E43DA96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CD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noWrap w:val="0"/>
            <w:vAlign w:val="center"/>
          </w:tcPr>
          <w:p w14:paraId="02E1C452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AB76429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5988E3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49B39FA2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478E017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5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85" w:type="dxa"/>
            <w:noWrap w:val="0"/>
            <w:vAlign w:val="center"/>
          </w:tcPr>
          <w:p w14:paraId="5F136CC1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项目团队架构（200字内）</w:t>
            </w:r>
          </w:p>
        </w:tc>
        <w:tc>
          <w:tcPr>
            <w:tcW w:w="7779" w:type="dxa"/>
            <w:gridSpan w:val="11"/>
            <w:noWrap w:val="0"/>
            <w:vAlign w:val="center"/>
          </w:tcPr>
          <w:p w14:paraId="0599FF40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34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85" w:type="dxa"/>
            <w:noWrap w:val="0"/>
            <w:vAlign w:val="center"/>
          </w:tcPr>
          <w:p w14:paraId="6AC1B5E0">
            <w:pPr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项目/机构过往业绩和荣誉（选填）</w:t>
            </w:r>
          </w:p>
        </w:tc>
        <w:tc>
          <w:tcPr>
            <w:tcW w:w="7779" w:type="dxa"/>
            <w:gridSpan w:val="11"/>
            <w:noWrap w:val="0"/>
            <w:vAlign w:val="center"/>
          </w:tcPr>
          <w:p w14:paraId="37D23FC2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AF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4" w:type="dxa"/>
            <w:gridSpan w:val="12"/>
            <w:tcBorders>
              <w:left w:val="nil"/>
              <w:right w:val="nil"/>
            </w:tcBorders>
            <w:noWrap w:val="0"/>
            <w:vAlign w:val="center"/>
          </w:tcPr>
          <w:p w14:paraId="1D57BA78">
            <w:pPr>
              <w:pStyle w:val="7"/>
              <w:widowControl/>
              <w:spacing w:before="157" w:beforeLines="50" w:after="157" w:afterLines="50" w:line="540" w:lineRule="exact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kern w:val="2"/>
                <w:sz w:val="28"/>
                <w:szCs w:val="28"/>
              </w:rPr>
              <w:t>三、项目预算表</w:t>
            </w:r>
          </w:p>
        </w:tc>
      </w:tr>
      <w:tr w14:paraId="47B5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285" w:type="dxa"/>
            <w:noWrap w:val="0"/>
            <w:vAlign w:val="center"/>
          </w:tcPr>
          <w:p w14:paraId="2BB23A6D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类别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7618798F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事项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1E9578B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内容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 w14:paraId="5BB64D8B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预算明细（如人数、次数、单价等相关计算公式）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4903EC8B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金额（元）</w:t>
            </w:r>
          </w:p>
        </w:tc>
        <w:tc>
          <w:tcPr>
            <w:tcW w:w="1431" w:type="dxa"/>
            <w:noWrap w:val="0"/>
            <w:vAlign w:val="center"/>
          </w:tcPr>
          <w:p w14:paraId="7ACD5C65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备注</w:t>
            </w:r>
          </w:p>
        </w:tc>
      </w:tr>
      <w:tr w14:paraId="3EC3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 w14:paraId="6A9B4FA3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业务活动费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43B04157">
            <w:pPr>
              <w:pStyle w:val="7"/>
              <w:widowControl/>
              <w:spacing w:before="0" w:after="0" w:line="5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CAA274B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noWrap w:val="0"/>
            <w:vAlign w:val="center"/>
          </w:tcPr>
          <w:p w14:paraId="1E768E2F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3FC9421F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B18F0EC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CFB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78F32FF7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2C2F012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5159834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noWrap w:val="0"/>
            <w:vAlign w:val="center"/>
          </w:tcPr>
          <w:p w14:paraId="4CA51F33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35203CEF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32FC865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321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118DF2D7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64AC74EC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656954A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noWrap w:val="0"/>
            <w:vAlign w:val="center"/>
          </w:tcPr>
          <w:p w14:paraId="3ED23DBC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6D02A3EE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5AAABE6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F61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5E025E2D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05C37176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21A73A4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noWrap w:val="0"/>
            <w:vAlign w:val="center"/>
          </w:tcPr>
          <w:p w14:paraId="7AE45298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5FB9D828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9D8D390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8F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85" w:type="dxa"/>
            <w:noWrap w:val="0"/>
            <w:vAlign w:val="center"/>
          </w:tcPr>
          <w:p w14:paraId="124B6D09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管理费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41326317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6432966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noWrap w:val="0"/>
            <w:vAlign w:val="center"/>
          </w:tcPr>
          <w:p w14:paraId="69C1F6D4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750A98BA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ED6CD4A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5DC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85" w:type="dxa"/>
            <w:noWrap w:val="0"/>
            <w:vAlign w:val="center"/>
          </w:tcPr>
          <w:p w14:paraId="1F37D2D9">
            <w:pPr>
              <w:pStyle w:val="7"/>
              <w:widowControl/>
              <w:spacing w:before="0" w:after="0" w:line="5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税费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1CC98D87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CBC98AF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noWrap w:val="0"/>
            <w:vAlign w:val="center"/>
          </w:tcPr>
          <w:p w14:paraId="5AEDE1C7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38C1D6FD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03C89ED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124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5" w:type="dxa"/>
            <w:noWrap w:val="0"/>
            <w:vAlign w:val="center"/>
          </w:tcPr>
          <w:p w14:paraId="0303D03F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  <w:shd w:val="clear" w:color="auto" w:fill="FFFFFF"/>
              </w:rPr>
              <w:t>合计</w:t>
            </w:r>
          </w:p>
        </w:tc>
        <w:tc>
          <w:tcPr>
            <w:tcW w:w="7779" w:type="dxa"/>
            <w:gridSpan w:val="11"/>
            <w:noWrap w:val="0"/>
            <w:vAlign w:val="center"/>
          </w:tcPr>
          <w:p w14:paraId="11C5D51A">
            <w:pPr>
              <w:pStyle w:val="7"/>
              <w:widowControl/>
              <w:spacing w:before="0" w:after="0"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  <w:shd w:val="clear" w:color="auto" w:fill="FFFFFF"/>
              </w:rPr>
              <w:t>__________元</w:t>
            </w:r>
          </w:p>
        </w:tc>
      </w:tr>
    </w:tbl>
    <w:p w14:paraId="5856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0"/>
          <w:lang w:val="en-US" w:eastAsia="zh-CN"/>
        </w:rPr>
        <w:t>备注：①管理费率不得超过10%</w:t>
      </w:r>
      <w:r>
        <w:rPr>
          <w:rFonts w:hint="default" w:ascii="楷体" w:hAnsi="楷体" w:eastAsia="楷体" w:cs="楷体"/>
          <w:sz w:val="28"/>
          <w:szCs w:val="20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0"/>
          <w:lang w:val="en-US" w:eastAsia="zh-CN"/>
        </w:rPr>
        <w:t>管理费=活动费*管理费率</w:t>
      </w:r>
    </w:p>
    <w:p w14:paraId="5BFD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0"/>
          <w:lang w:val="en-US" w:eastAsia="zh-CN"/>
        </w:rPr>
        <w:t>②税费=（活动费+管理费）*税率</w:t>
      </w:r>
    </w:p>
    <w:p w14:paraId="0FA6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" w:hAnsi="楷体" w:eastAsia="楷体" w:cs="楷体"/>
          <w:sz w:val="28"/>
          <w:szCs w:val="20"/>
          <w:lang w:eastAsia="zh-CN"/>
        </w:rPr>
      </w:pPr>
      <w:r>
        <w:rPr>
          <w:rFonts w:hint="default" w:ascii="楷体" w:hAnsi="楷体" w:eastAsia="楷体" w:cs="楷体"/>
          <w:sz w:val="28"/>
          <w:szCs w:val="20"/>
          <w:lang w:eastAsia="zh-CN"/>
        </w:rPr>
        <w:t>③</w:t>
      </w:r>
      <w:r>
        <w:rPr>
          <w:rFonts w:hint="eastAsia" w:ascii="楷体" w:hAnsi="楷体" w:eastAsia="楷体" w:cs="楷体"/>
          <w:sz w:val="28"/>
          <w:szCs w:val="20"/>
          <w:lang w:val="en-US" w:eastAsia="zh-CN"/>
        </w:rPr>
        <w:t>总额=活动费+管理费+税费</w:t>
      </w:r>
      <w:r>
        <w:rPr>
          <w:rFonts w:hint="default" w:ascii="楷体" w:hAnsi="楷体" w:eastAsia="楷体" w:cs="楷体"/>
          <w:sz w:val="28"/>
          <w:szCs w:val="20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0"/>
          <w:lang w:val="en-US" w:eastAsia="zh-CN"/>
        </w:rPr>
        <w:t>不得以总额作为管理费、税费的计算依据</w:t>
      </w:r>
      <w:r>
        <w:rPr>
          <w:rFonts w:hint="default" w:ascii="楷体" w:hAnsi="楷体" w:eastAsia="楷体" w:cs="楷体"/>
          <w:sz w:val="28"/>
          <w:szCs w:val="20"/>
          <w:lang w:eastAsia="zh-CN"/>
        </w:rPr>
        <w:t>。</w:t>
      </w:r>
    </w:p>
    <w:p w14:paraId="57F8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0"/>
          <w:lang w:val="en-US" w:eastAsia="zh-CN"/>
        </w:rPr>
      </w:pPr>
      <w:r>
        <w:rPr>
          <w:rFonts w:hint="default" w:ascii="楷体" w:hAnsi="楷体" w:eastAsia="楷体" w:cs="楷体"/>
          <w:sz w:val="28"/>
          <w:szCs w:val="20"/>
          <w:lang w:eastAsia="zh-CN"/>
        </w:rPr>
        <w:t>④</w:t>
      </w:r>
      <w:r>
        <w:rPr>
          <w:rFonts w:hint="eastAsia" w:ascii="楷体" w:hAnsi="楷体" w:eastAsia="楷体" w:cs="楷体"/>
          <w:sz w:val="28"/>
          <w:szCs w:val="20"/>
          <w:lang w:val="en-US" w:eastAsia="zh-CN"/>
        </w:rPr>
        <w:t>项目总经费为包干价。</w:t>
      </w:r>
    </w:p>
    <w:sectPr>
      <w:pgSz w:w="11906" w:h="16838"/>
      <w:pgMar w:top="1701" w:right="1474" w:bottom="454" w:left="1474" w:header="851" w:footer="493" w:gutter="0"/>
      <w:pgNumType w:fmt="decimal" w:start="1"/>
      <w:cols w:space="72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0AC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55DE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155DE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00172A27"/>
    <w:rsid w:val="01E862F5"/>
    <w:rsid w:val="02EA1701"/>
    <w:rsid w:val="04F60120"/>
    <w:rsid w:val="064B5435"/>
    <w:rsid w:val="068310D8"/>
    <w:rsid w:val="06E64886"/>
    <w:rsid w:val="08B97344"/>
    <w:rsid w:val="099A37B7"/>
    <w:rsid w:val="0A192F62"/>
    <w:rsid w:val="0E393C17"/>
    <w:rsid w:val="0FAB5645"/>
    <w:rsid w:val="10665725"/>
    <w:rsid w:val="10865DBD"/>
    <w:rsid w:val="11D34539"/>
    <w:rsid w:val="171D2667"/>
    <w:rsid w:val="192510DF"/>
    <w:rsid w:val="199B359A"/>
    <w:rsid w:val="1B3F0FAC"/>
    <w:rsid w:val="1C0B1296"/>
    <w:rsid w:val="1DA2337D"/>
    <w:rsid w:val="1DD2087C"/>
    <w:rsid w:val="202A2143"/>
    <w:rsid w:val="21703E5A"/>
    <w:rsid w:val="24C64822"/>
    <w:rsid w:val="25562604"/>
    <w:rsid w:val="2870233E"/>
    <w:rsid w:val="28AE7B53"/>
    <w:rsid w:val="29F83265"/>
    <w:rsid w:val="2A0B3350"/>
    <w:rsid w:val="2BED461D"/>
    <w:rsid w:val="2C5C7B98"/>
    <w:rsid w:val="2CEF665C"/>
    <w:rsid w:val="2EDB2010"/>
    <w:rsid w:val="2FC62D4E"/>
    <w:rsid w:val="30EE524D"/>
    <w:rsid w:val="310F704D"/>
    <w:rsid w:val="323B4BBA"/>
    <w:rsid w:val="33677C2A"/>
    <w:rsid w:val="338632A2"/>
    <w:rsid w:val="34C42BF5"/>
    <w:rsid w:val="34F03409"/>
    <w:rsid w:val="39B9092E"/>
    <w:rsid w:val="3D4331A8"/>
    <w:rsid w:val="3DBC2378"/>
    <w:rsid w:val="3E8E62D1"/>
    <w:rsid w:val="41085177"/>
    <w:rsid w:val="42AF62C8"/>
    <w:rsid w:val="47941BE2"/>
    <w:rsid w:val="4A8633FE"/>
    <w:rsid w:val="4E6B00FA"/>
    <w:rsid w:val="4FB31A71"/>
    <w:rsid w:val="519C1055"/>
    <w:rsid w:val="530038D0"/>
    <w:rsid w:val="53D45054"/>
    <w:rsid w:val="56AF43B4"/>
    <w:rsid w:val="593C610A"/>
    <w:rsid w:val="59E91EB1"/>
    <w:rsid w:val="5B062A6B"/>
    <w:rsid w:val="5BC3593E"/>
    <w:rsid w:val="5C754E3E"/>
    <w:rsid w:val="5F0D71E5"/>
    <w:rsid w:val="5F4547E6"/>
    <w:rsid w:val="608E5FA3"/>
    <w:rsid w:val="61877ED7"/>
    <w:rsid w:val="61D53D4F"/>
    <w:rsid w:val="62AE24B1"/>
    <w:rsid w:val="62E07917"/>
    <w:rsid w:val="64C03708"/>
    <w:rsid w:val="65E02E7D"/>
    <w:rsid w:val="67210BBE"/>
    <w:rsid w:val="67B83D5E"/>
    <w:rsid w:val="6831245C"/>
    <w:rsid w:val="68380C22"/>
    <w:rsid w:val="69F45352"/>
    <w:rsid w:val="6A9F1462"/>
    <w:rsid w:val="6AD049E8"/>
    <w:rsid w:val="6BF26753"/>
    <w:rsid w:val="6C000B49"/>
    <w:rsid w:val="71913B59"/>
    <w:rsid w:val="76D52DF4"/>
    <w:rsid w:val="78D0712C"/>
    <w:rsid w:val="7BF47649"/>
    <w:rsid w:val="7DFD4E65"/>
    <w:rsid w:val="7F57AE38"/>
    <w:rsid w:val="B7FBAC40"/>
    <w:rsid w:val="E5FEE9FB"/>
    <w:rsid w:val="EDCDB378"/>
    <w:rsid w:val="FAFF4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paragraph" w:customStyle="1" w:styleId="12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619</Words>
  <Characters>715</Characters>
  <Lines>0</Lines>
  <Paragraphs>0</Paragraphs>
  <TotalTime>10</TotalTime>
  <ScaleCrop>false</ScaleCrop>
  <LinksUpToDate>false</LinksUpToDate>
  <CharactersWithSpaces>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老实人</dc:creator>
  <cp:lastModifiedBy>微信用户</cp:lastModifiedBy>
  <cp:lastPrinted>2023-09-15T08:49:00Z</cp:lastPrinted>
  <dcterms:modified xsi:type="dcterms:W3CDTF">2025-09-18T06:22:28Z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1089382829E94108819BD4A6851B2095</vt:lpwstr>
  </property>
  <property fmtid="{D5CDD505-2E9C-101B-9397-08002B2CF9AE}" pid="4" name="KSOTemplateDocerSaveRecord">
    <vt:lpwstr>eyJoZGlkIjoiY2VmNzRhMDEyNGJlNzM1MDdkYjM4YTMwNmRkMjI5MmMiLCJ1c2VySWQiOiIxMjQxNDYxNTA3In0=</vt:lpwstr>
  </property>
</Properties>
</file>