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B7D68">
      <w:pPr>
        <w:rPr>
          <w:rFonts w:ascii="Calibri" w:hAnsi="Calibri"/>
          <w:szCs w:val="22"/>
        </w:rPr>
      </w:pPr>
    </w:p>
    <w:p w14:paraId="65B6FDB5">
      <w:pPr>
        <w:rPr>
          <w:rFonts w:ascii="Calibri" w:hAnsi="Calibri"/>
          <w:szCs w:val="22"/>
        </w:rPr>
      </w:pPr>
    </w:p>
    <w:p w14:paraId="382FFD91">
      <w:pPr>
        <w:rPr>
          <w:rFonts w:ascii="Calibri" w:hAnsi="Calibri"/>
          <w:szCs w:val="22"/>
        </w:rPr>
      </w:pPr>
    </w:p>
    <w:p w14:paraId="241F8456">
      <w:pPr>
        <w:rPr>
          <w:rFonts w:ascii="Calibri" w:hAnsi="Calibri"/>
          <w:sz w:val="32"/>
          <w:szCs w:val="32"/>
        </w:rPr>
      </w:pPr>
      <w:r>
        <w:rPr>
          <w:rFonts w:hint="eastAsia" w:ascii="Calibri" w:hAnsi="Calibri"/>
          <w:sz w:val="32"/>
          <w:szCs w:val="32"/>
        </w:rPr>
        <w:t xml:space="preserve"> </w:t>
      </w:r>
    </w:p>
    <w:p w14:paraId="682496DB">
      <w:pPr>
        <w:widowControl/>
        <w:jc w:val="center"/>
        <w:rPr>
          <w:rFonts w:hint="eastAsia" w:ascii="宋体" w:hAnsi="宋体" w:cs="宋体"/>
          <w:b/>
          <w:kern w:val="0"/>
          <w:sz w:val="32"/>
          <w:szCs w:val="32"/>
        </w:rPr>
      </w:pPr>
    </w:p>
    <w:p w14:paraId="5EBC3190">
      <w:pPr>
        <w:widowControl/>
        <w:jc w:val="center"/>
        <w:rPr>
          <w:rFonts w:hint="eastAsia" w:ascii="宋体" w:hAnsi="宋体" w:cs="宋体"/>
          <w:b/>
          <w:kern w:val="0"/>
          <w:sz w:val="32"/>
          <w:szCs w:val="32"/>
        </w:rPr>
      </w:pPr>
    </w:p>
    <w:p w14:paraId="74C651A1">
      <w:pPr>
        <w:widowControl/>
        <w:jc w:val="center"/>
        <w:rPr>
          <w:rFonts w:hint="eastAsia" w:ascii="宋体" w:hAnsi="宋体" w:cs="宋体"/>
          <w:b/>
          <w:kern w:val="0"/>
          <w:sz w:val="32"/>
          <w:szCs w:val="32"/>
        </w:rPr>
      </w:pPr>
      <w:r>
        <w:rPr>
          <w:rFonts w:hint="eastAsia" w:ascii="宋体" w:hAnsi="宋体" w:cs="宋体"/>
          <w:b/>
          <w:kern w:val="0"/>
          <w:sz w:val="32"/>
          <w:szCs w:val="32"/>
        </w:rPr>
        <w:t>深圳市南山区马家龙幼儿园</w:t>
      </w:r>
      <w:r>
        <w:rPr>
          <w:rFonts w:ascii="宋体" w:hAnsi="宋体" w:cs="宋体"/>
          <w:b/>
          <w:kern w:val="0"/>
          <w:sz w:val="32"/>
          <w:szCs w:val="32"/>
        </w:rPr>
        <w:t>董事会</w:t>
      </w:r>
    </w:p>
    <w:p w14:paraId="7736720A">
      <w:pPr>
        <w:widowControl/>
        <w:jc w:val="center"/>
        <w:rPr>
          <w:rFonts w:hint="eastAsia" w:ascii="宋体" w:hAnsi="宋体" w:cs="宋体"/>
          <w:b/>
          <w:kern w:val="0"/>
          <w:sz w:val="32"/>
          <w:szCs w:val="32"/>
        </w:rPr>
      </w:pPr>
      <w:r>
        <w:rPr>
          <w:rFonts w:ascii="宋体" w:hAnsi="宋体" w:cs="宋体"/>
          <w:b/>
          <w:kern w:val="0"/>
          <w:sz w:val="32"/>
          <w:szCs w:val="32"/>
        </w:rPr>
        <w:t>关于</w:t>
      </w:r>
      <w:r>
        <w:rPr>
          <w:rFonts w:hint="eastAsia" w:ascii="宋体" w:hAnsi="宋体" w:cs="宋体"/>
          <w:b/>
          <w:kern w:val="0"/>
          <w:sz w:val="32"/>
          <w:szCs w:val="32"/>
        </w:rPr>
        <w:t>2024年度</w:t>
      </w:r>
      <w:r>
        <w:rPr>
          <w:rFonts w:ascii="宋体" w:hAnsi="宋体" w:cs="宋体"/>
          <w:b/>
          <w:kern w:val="0"/>
          <w:sz w:val="32"/>
          <w:szCs w:val="32"/>
        </w:rPr>
        <w:t>财务审计结果的公告</w:t>
      </w:r>
    </w:p>
    <w:p w14:paraId="7EC1E0D7">
      <w:pPr>
        <w:widowControl/>
        <w:jc w:val="left"/>
        <w:rPr>
          <w:rFonts w:hint="eastAsia" w:ascii="宋体" w:hAnsi="宋体" w:cs="宋体"/>
          <w:kern w:val="0"/>
          <w:sz w:val="32"/>
          <w:szCs w:val="32"/>
        </w:rPr>
      </w:pPr>
    </w:p>
    <w:p w14:paraId="6EDB9801">
      <w:pPr>
        <w:widowControl/>
        <w:jc w:val="left"/>
        <w:rPr>
          <w:rFonts w:hint="eastAsia" w:ascii="宋体" w:hAnsi="宋体" w:cs="宋体"/>
          <w:kern w:val="0"/>
          <w:sz w:val="32"/>
          <w:szCs w:val="32"/>
        </w:rPr>
      </w:pPr>
    </w:p>
    <w:p w14:paraId="796360F6">
      <w:pPr>
        <w:widowControl/>
        <w:ind w:firstLine="640" w:firstLineChars="200"/>
        <w:jc w:val="left"/>
        <w:rPr>
          <w:rFonts w:hint="eastAsia" w:ascii="宋体" w:hAnsi="宋体" w:cs="宋体"/>
          <w:kern w:val="0"/>
          <w:sz w:val="32"/>
          <w:szCs w:val="32"/>
        </w:rPr>
      </w:pPr>
      <w:r>
        <w:rPr>
          <w:rFonts w:ascii="宋体" w:hAnsi="宋体" w:cs="宋体"/>
          <w:kern w:val="0"/>
          <w:sz w:val="32"/>
          <w:szCs w:val="32"/>
        </w:rPr>
        <w:t>本董事会委托</w:t>
      </w:r>
      <w:r>
        <w:rPr>
          <w:rFonts w:hint="eastAsia" w:ascii="宋体" w:hAnsi="宋体" w:cs="宋体"/>
          <w:kern w:val="0"/>
          <w:sz w:val="32"/>
          <w:szCs w:val="32"/>
        </w:rPr>
        <w:t>深圳铭国会计师事务所（普通合伙）</w:t>
      </w:r>
      <w:r>
        <w:rPr>
          <w:rFonts w:ascii="宋体" w:hAnsi="宋体" w:cs="宋体"/>
          <w:kern w:val="0"/>
          <w:sz w:val="32"/>
          <w:szCs w:val="32"/>
        </w:rPr>
        <w:t>对我园</w:t>
      </w:r>
      <w:r>
        <w:rPr>
          <w:rFonts w:hint="eastAsia" w:ascii="宋体" w:hAnsi="宋体" w:cs="宋体"/>
          <w:kern w:val="0"/>
          <w:sz w:val="32"/>
          <w:szCs w:val="32"/>
        </w:rPr>
        <w:t>2024年度</w:t>
      </w:r>
      <w:r>
        <w:rPr>
          <w:rFonts w:ascii="宋体" w:hAnsi="宋体" w:cs="宋体"/>
          <w:kern w:val="0"/>
          <w:sz w:val="32"/>
          <w:szCs w:val="32"/>
        </w:rPr>
        <w:t>的财务会计报告依法进行了审计。根据《中华人民共和国民办教育促进法》及其实施条例、《深圳市民办幼儿园财务管理办法（试行）》等有关法规和规范的规定，现予以公告。</w:t>
      </w:r>
    </w:p>
    <w:p w14:paraId="748BAE48">
      <w:pPr>
        <w:widowControl/>
        <w:ind w:firstLine="640" w:firstLineChars="200"/>
        <w:jc w:val="left"/>
        <w:rPr>
          <w:rFonts w:hint="eastAsia" w:ascii="宋体" w:hAnsi="宋体" w:cs="宋体"/>
          <w:kern w:val="0"/>
          <w:sz w:val="32"/>
          <w:szCs w:val="32"/>
        </w:rPr>
      </w:pPr>
    </w:p>
    <w:p w14:paraId="2DA9F62B">
      <w:pPr>
        <w:widowControl/>
        <w:ind w:firstLine="640" w:firstLineChars="200"/>
        <w:jc w:val="left"/>
        <w:rPr>
          <w:rFonts w:hint="eastAsia" w:ascii="宋体" w:hAnsi="宋体" w:cs="宋体"/>
          <w:kern w:val="0"/>
          <w:sz w:val="32"/>
          <w:szCs w:val="32"/>
        </w:rPr>
      </w:pPr>
    </w:p>
    <w:p w14:paraId="6C55ACC1">
      <w:pPr>
        <w:widowControl/>
        <w:ind w:firstLine="640" w:firstLineChars="200"/>
        <w:jc w:val="left"/>
        <w:rPr>
          <w:rFonts w:hint="eastAsia" w:ascii="宋体" w:hAnsi="宋体" w:cs="宋体"/>
          <w:kern w:val="0"/>
          <w:sz w:val="32"/>
          <w:szCs w:val="32"/>
        </w:rPr>
      </w:pPr>
      <w:r>
        <w:rPr>
          <w:rFonts w:ascii="宋体" w:hAnsi="宋体" w:cs="宋体"/>
          <w:kern w:val="0"/>
          <w:sz w:val="32"/>
          <w:szCs w:val="32"/>
        </w:rPr>
        <w:t>附件：审计报告全文及附表</w:t>
      </w:r>
    </w:p>
    <w:p w14:paraId="2DD15FDA">
      <w:pPr>
        <w:widowControl/>
        <w:ind w:firstLine="2560" w:firstLineChars="800"/>
        <w:jc w:val="left"/>
        <w:rPr>
          <w:rFonts w:hint="eastAsia" w:ascii="宋体" w:hAnsi="宋体" w:cs="宋体"/>
          <w:kern w:val="0"/>
          <w:sz w:val="32"/>
          <w:szCs w:val="32"/>
        </w:rPr>
      </w:pPr>
    </w:p>
    <w:p w14:paraId="5456EBDC">
      <w:pPr>
        <w:widowControl/>
        <w:ind w:firstLine="1600" w:firstLineChars="500"/>
        <w:jc w:val="left"/>
        <w:rPr>
          <w:rFonts w:hint="eastAsia" w:ascii="宋体" w:hAnsi="宋体" w:cs="宋体"/>
          <w:kern w:val="0"/>
          <w:sz w:val="32"/>
          <w:szCs w:val="32"/>
        </w:rPr>
      </w:pPr>
      <w:r>
        <w:rPr>
          <w:rFonts w:hint="eastAsia" w:ascii="宋体" w:hAnsi="宋体" w:cs="宋体"/>
          <w:kern w:val="0"/>
          <w:sz w:val="32"/>
          <w:szCs w:val="32"/>
        </w:rPr>
        <w:t>深圳市南山区马家龙幼儿园</w:t>
      </w:r>
      <w:r>
        <w:rPr>
          <w:rFonts w:ascii="宋体" w:hAnsi="宋体" w:cs="宋体"/>
          <w:kern w:val="0"/>
          <w:sz w:val="32"/>
          <w:szCs w:val="32"/>
        </w:rPr>
        <w:t>董事</w:t>
      </w:r>
      <w:r>
        <w:rPr>
          <w:rFonts w:hint="eastAsia" w:ascii="宋体" w:hAnsi="宋体" w:cs="宋体"/>
          <w:kern w:val="0"/>
          <w:sz w:val="32"/>
          <w:szCs w:val="32"/>
        </w:rPr>
        <w:t>会</w:t>
      </w:r>
    </w:p>
    <w:p w14:paraId="25A34392">
      <w:pPr>
        <w:widowControl/>
        <w:ind w:firstLine="4640" w:firstLineChars="1450"/>
        <w:jc w:val="left"/>
        <w:rPr>
          <w:rFonts w:hint="eastAsia" w:ascii="宋体" w:hAnsi="宋体" w:cs="宋体"/>
          <w:kern w:val="0"/>
          <w:sz w:val="32"/>
          <w:szCs w:val="32"/>
        </w:rPr>
      </w:pPr>
      <w:r>
        <w:rPr>
          <w:rFonts w:ascii="宋体" w:hAnsi="宋体" w:cs="宋体"/>
          <w:kern w:val="0"/>
          <w:sz w:val="32"/>
          <w:szCs w:val="32"/>
        </w:rPr>
        <w:t>年  月  日</w:t>
      </w:r>
    </w:p>
    <w:p w14:paraId="0363FA0E">
      <w:pPr>
        <w:widowControl/>
        <w:ind w:firstLine="640" w:firstLineChars="200"/>
        <w:jc w:val="left"/>
        <w:rPr>
          <w:rFonts w:hint="eastAsia" w:ascii="宋体" w:hAnsi="宋体" w:cs="宋体"/>
          <w:kern w:val="0"/>
          <w:sz w:val="32"/>
          <w:szCs w:val="32"/>
        </w:rPr>
      </w:pPr>
    </w:p>
    <w:p w14:paraId="2D7C9F8A">
      <w:pPr>
        <w:spacing w:line="480" w:lineRule="auto"/>
        <w:ind w:firstLine="852"/>
        <w:jc w:val="center"/>
        <w:rPr>
          <w:rFonts w:ascii="黑体" w:eastAsia="黑体"/>
          <w:sz w:val="41"/>
          <w:szCs w:val="41"/>
        </w:rPr>
      </w:pPr>
    </w:p>
    <w:p w14:paraId="21012A4E">
      <w:pPr>
        <w:spacing w:line="480" w:lineRule="auto"/>
        <w:ind w:firstLine="852"/>
        <w:jc w:val="center"/>
        <w:rPr>
          <w:rFonts w:ascii="黑体" w:eastAsia="黑体"/>
          <w:sz w:val="24"/>
        </w:rPr>
      </w:pPr>
    </w:p>
    <w:p w14:paraId="44C0BC84">
      <w:pPr>
        <w:spacing w:line="480" w:lineRule="auto"/>
        <w:ind w:firstLine="852"/>
        <w:jc w:val="center"/>
        <w:rPr>
          <w:rFonts w:ascii="黑体" w:eastAsia="黑体"/>
          <w:sz w:val="24"/>
        </w:rPr>
      </w:pPr>
    </w:p>
    <w:p w14:paraId="310CE70D">
      <w:pPr>
        <w:spacing w:line="1000" w:lineRule="exact"/>
        <w:jc w:val="center"/>
        <w:rPr>
          <w:rFonts w:hint="eastAsia" w:ascii="宋体" w:hAnsi="宋体"/>
          <w:b/>
          <w:spacing w:val="20"/>
          <w:sz w:val="42"/>
          <w:szCs w:val="42"/>
        </w:rPr>
      </w:pPr>
      <w:r>
        <w:rPr>
          <w:rFonts w:hint="eastAsia" w:ascii="宋体" w:hAnsi="宋体"/>
          <w:b/>
          <w:spacing w:val="20"/>
          <w:sz w:val="42"/>
          <w:szCs w:val="42"/>
        </w:rPr>
        <w:t>深圳市南山区马家龙幼儿园</w:t>
      </w:r>
    </w:p>
    <w:p w14:paraId="5708A20E">
      <w:pPr>
        <w:spacing w:line="800" w:lineRule="exact"/>
        <w:jc w:val="center"/>
        <w:rPr>
          <w:rFonts w:hint="eastAsia" w:ascii="宋体" w:hAnsi="宋体"/>
          <w:b/>
          <w:bCs/>
          <w:sz w:val="42"/>
          <w:szCs w:val="42"/>
        </w:rPr>
      </w:pPr>
      <w:r>
        <w:rPr>
          <w:rFonts w:hint="eastAsia" w:ascii="宋体" w:hAnsi="宋体"/>
          <w:b/>
          <w:spacing w:val="20"/>
          <w:sz w:val="42"/>
          <w:szCs w:val="42"/>
        </w:rPr>
        <w:t>审 计 报 告</w:t>
      </w:r>
    </w:p>
    <w:p w14:paraId="013DE61B">
      <w:pPr>
        <w:spacing w:line="800" w:lineRule="exact"/>
        <w:jc w:val="center"/>
        <w:rPr>
          <w:rFonts w:hint="eastAsia" w:ascii="仿宋_GB2312" w:hAnsi="宋体" w:eastAsia="仿宋_GB2312"/>
          <w:b/>
          <w:bCs/>
          <w:sz w:val="32"/>
          <w:szCs w:val="32"/>
        </w:rPr>
      </w:pPr>
      <w:r>
        <w:rPr>
          <w:rFonts w:hint="eastAsia" w:ascii="宋体" w:hAnsi="宋体"/>
          <w:b/>
          <w:bCs/>
          <w:sz w:val="32"/>
          <w:szCs w:val="32"/>
        </w:rPr>
        <w:t>（2024年度）</w:t>
      </w:r>
    </w:p>
    <w:p w14:paraId="3EB14651">
      <w:pPr>
        <w:autoSpaceDE w:val="0"/>
        <w:autoSpaceDN w:val="0"/>
        <w:spacing w:line="540" w:lineRule="exact"/>
        <w:ind w:left="643"/>
        <w:jc w:val="left"/>
        <w:rPr>
          <w:rFonts w:hint="eastAsia" w:ascii="宋体" w:hAnsi="宋体" w:cs="MBCUSH+ä»¿å®_GB2312"/>
          <w:color w:val="000000"/>
          <w:sz w:val="32"/>
        </w:rPr>
      </w:pPr>
      <w:r>
        <w:rPr>
          <w:rFonts w:hint="eastAsia" w:ascii="宋体" w:hAnsi="宋体" w:cs="MBCUSH+ä»¿å®_GB2312"/>
          <w:color w:val="000000"/>
          <w:sz w:val="32"/>
        </w:rPr>
        <w:t>目</w:t>
      </w:r>
      <w:r>
        <w:rPr>
          <w:rFonts w:hint="eastAsia" w:ascii="宋体" w:hAnsi="宋体"/>
          <w:color w:val="000000"/>
          <w:sz w:val="32"/>
        </w:rPr>
        <w:t xml:space="preserve">   </w:t>
      </w:r>
      <w:r>
        <w:rPr>
          <w:rFonts w:hint="eastAsia" w:ascii="宋体" w:hAnsi="宋体" w:cs="MBCUSH+ä»¿å®_GB2312"/>
          <w:color w:val="000000"/>
          <w:sz w:val="32"/>
        </w:rPr>
        <w:t>录</w:t>
      </w:r>
      <w:r>
        <w:rPr>
          <w:rFonts w:hint="eastAsia" w:ascii="宋体" w:hAnsi="宋体"/>
          <w:color w:val="000000"/>
          <w:sz w:val="32"/>
        </w:rPr>
        <w:t xml:space="preserve">                                   </w:t>
      </w:r>
      <w:r>
        <w:rPr>
          <w:rFonts w:hint="eastAsia" w:ascii="宋体" w:hAnsi="宋体" w:cs="MBCUSH+ä»¿å®_GB2312"/>
          <w:color w:val="000000"/>
          <w:sz w:val="32"/>
        </w:rPr>
        <w:t>页</w:t>
      </w:r>
      <w:r>
        <w:rPr>
          <w:rFonts w:hint="eastAsia" w:ascii="宋体" w:hAnsi="宋体"/>
          <w:color w:val="000000"/>
          <w:sz w:val="32"/>
        </w:rPr>
        <w:t xml:space="preserve">  </w:t>
      </w:r>
      <w:r>
        <w:rPr>
          <w:rFonts w:hint="eastAsia" w:ascii="宋体" w:hAnsi="宋体" w:cs="MBCUSH+ä»¿å®_GB2312"/>
          <w:color w:val="000000"/>
          <w:sz w:val="32"/>
        </w:rPr>
        <w:t>次</w:t>
      </w:r>
    </w:p>
    <w:p w14:paraId="31E36739">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s="MBCUSH+ä»¿å®_GB2312"/>
          <w:color w:val="000000"/>
          <w:sz w:val="32"/>
        </w:rPr>
        <w:t>一、审计报告……………………………………………2-3页</w:t>
      </w:r>
    </w:p>
    <w:p w14:paraId="7BFBB3D2">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s="MBCUSH+ä»¿å®_GB2312"/>
          <w:color w:val="000000"/>
          <w:sz w:val="32"/>
        </w:rPr>
        <w:t>二、已审财务报表………………………………………4-11页</w:t>
      </w:r>
    </w:p>
    <w:p w14:paraId="022E6F63">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1.</w:t>
      </w:r>
      <w:r>
        <w:rPr>
          <w:rFonts w:hint="eastAsia" w:ascii="宋体" w:hAnsi="宋体" w:cs="MBCUSH+ä»¿å®_GB2312"/>
          <w:color w:val="000000"/>
          <w:sz w:val="32"/>
        </w:rPr>
        <w:t>资产负债表……………………………………………4页</w:t>
      </w:r>
    </w:p>
    <w:p w14:paraId="4A73D240">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2.</w:t>
      </w:r>
      <w:r>
        <w:rPr>
          <w:rFonts w:hint="eastAsia" w:ascii="宋体" w:hAnsi="宋体" w:cs="MBCUSH+ä»¿å®_GB2312"/>
          <w:color w:val="000000"/>
          <w:sz w:val="32"/>
        </w:rPr>
        <w:t>业务活动表……………………………………………5页</w:t>
      </w:r>
    </w:p>
    <w:p w14:paraId="5855BE50">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3.</w:t>
      </w:r>
      <w:r>
        <w:rPr>
          <w:rFonts w:hint="eastAsia" w:ascii="宋体" w:hAnsi="宋体" w:cs="MBCUSH+ä»¿å®_GB2312"/>
          <w:color w:val="000000"/>
          <w:sz w:val="32"/>
        </w:rPr>
        <w:t>保教活动成本表………………………………………6页</w:t>
      </w:r>
    </w:p>
    <w:p w14:paraId="6C72E478">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4.</w:t>
      </w:r>
      <w:r>
        <w:rPr>
          <w:rFonts w:hint="eastAsia" w:ascii="宋体" w:hAnsi="宋体" w:cs="MBCUSH+ä»¿å®_GB2312"/>
          <w:color w:val="000000"/>
          <w:sz w:val="32"/>
        </w:rPr>
        <w:t>费用表…………………………………………………7页</w:t>
      </w:r>
    </w:p>
    <w:p w14:paraId="0EB3AE88">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5.</w:t>
      </w:r>
      <w:r>
        <w:rPr>
          <w:rFonts w:hint="eastAsia" w:ascii="宋体" w:hAnsi="宋体" w:cs="MBCUSH+ä»¿å®_GB2312"/>
          <w:color w:val="000000"/>
          <w:sz w:val="32"/>
        </w:rPr>
        <w:t>政府资助收支表………………………………………8页</w:t>
      </w:r>
    </w:p>
    <w:p w14:paraId="1E3B5047">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6.</w:t>
      </w:r>
      <w:r>
        <w:rPr>
          <w:rFonts w:hint="eastAsia" w:ascii="宋体" w:hAnsi="宋体" w:cs="MBCUSH+ä»¿å®_GB2312"/>
          <w:color w:val="000000"/>
          <w:sz w:val="32"/>
        </w:rPr>
        <w:t>现金流量表……………………………………………9页</w:t>
      </w:r>
    </w:p>
    <w:p w14:paraId="64838876">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7.</w:t>
      </w:r>
      <w:r>
        <w:rPr>
          <w:rFonts w:hint="eastAsia" w:ascii="宋体" w:hAnsi="宋体" w:cs="MBCUSH+ä»¿å®_GB2312"/>
          <w:color w:val="000000"/>
          <w:sz w:val="32"/>
        </w:rPr>
        <w:t>基本数字表……………………………………………10页</w:t>
      </w:r>
    </w:p>
    <w:p w14:paraId="2516FA73">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olor w:val="000000"/>
          <w:sz w:val="32"/>
        </w:rPr>
        <w:t>8.</w:t>
      </w:r>
      <w:r>
        <w:rPr>
          <w:rFonts w:hint="eastAsia" w:ascii="宋体" w:hAnsi="宋体" w:cs="MBCUSH+ä»¿å®_GB2312"/>
          <w:color w:val="000000"/>
          <w:sz w:val="32"/>
        </w:rPr>
        <w:t>财务指标表……………………………………………11页</w:t>
      </w:r>
    </w:p>
    <w:p w14:paraId="7D92D09C">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s="MBCUSH+ä»¿å®_GB2312"/>
          <w:color w:val="000000"/>
          <w:sz w:val="32"/>
        </w:rPr>
        <w:t>三、财务报表附注………………………………………12-17页</w:t>
      </w:r>
    </w:p>
    <w:p w14:paraId="0459F1C7">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s="MBCUSH+ä»¿å®_GB2312"/>
          <w:color w:val="000000"/>
          <w:sz w:val="32"/>
        </w:rPr>
        <w:t>四、需要说明的其他事项………………………………17-19页</w:t>
      </w:r>
    </w:p>
    <w:p w14:paraId="099D1193">
      <w:pPr>
        <w:autoSpaceDE w:val="0"/>
        <w:autoSpaceDN w:val="0"/>
        <w:spacing w:line="540" w:lineRule="exact"/>
        <w:ind w:firstLine="320" w:firstLineChars="100"/>
        <w:jc w:val="left"/>
        <w:rPr>
          <w:rFonts w:hint="eastAsia" w:ascii="宋体" w:hAnsi="宋体" w:cs="MBCUSH+ä»¿å®_GB2312"/>
          <w:color w:val="000000"/>
          <w:sz w:val="32"/>
        </w:rPr>
      </w:pPr>
      <w:r>
        <w:rPr>
          <w:rFonts w:hint="eastAsia" w:ascii="宋体" w:hAnsi="宋体" w:cs="MBCUSH+ä»¿å®_GB2312"/>
          <w:color w:val="000000"/>
          <w:sz w:val="32"/>
        </w:rPr>
        <w:t>五、审计建议……………………………</w:t>
      </w:r>
      <w:r>
        <w:rPr>
          <w:rFonts w:ascii="宋体" w:hAnsi="宋体" w:cs="MBCUSH+ä»¿å®_GB2312"/>
          <w:color w:val="000000"/>
          <w:sz w:val="32"/>
        </w:rPr>
        <w:t>………………</w:t>
      </w:r>
      <w:r>
        <w:rPr>
          <w:rFonts w:hint="eastAsia" w:ascii="宋体" w:hAnsi="宋体" w:cs="MBCUSH+ä»¿å®_GB2312"/>
          <w:color w:val="000000"/>
          <w:sz w:val="32"/>
        </w:rPr>
        <w:t>19页</w:t>
      </w:r>
    </w:p>
    <w:p w14:paraId="69B7E34E">
      <w:pPr>
        <w:rPr>
          <w:rFonts w:hint="eastAsia" w:ascii="宋体" w:hAnsi="宋体" w:cs="MBCUSH+ä»¿å®_GB2312"/>
          <w:sz w:val="32"/>
        </w:rPr>
      </w:pPr>
    </w:p>
    <w:p w14:paraId="4E981C4C">
      <w:pPr>
        <w:rPr>
          <w:rFonts w:hint="eastAsia" w:ascii="宋体" w:hAnsi="宋体" w:cs="MBCUSH+ä»¿å®_GB2312"/>
          <w:sz w:val="32"/>
        </w:rPr>
      </w:pPr>
    </w:p>
    <w:p w14:paraId="3C827E34">
      <w:pPr>
        <w:rPr>
          <w:rFonts w:hint="eastAsia" w:ascii="宋体" w:hAnsi="宋体" w:cs="MBCUSH+ä»¿å®_GB2312"/>
          <w:sz w:val="32"/>
        </w:rPr>
      </w:pPr>
    </w:p>
    <w:p w14:paraId="75306E9F">
      <w:pPr>
        <w:rPr>
          <w:rFonts w:hint="eastAsia" w:ascii="宋体" w:hAnsi="宋体" w:cs="MBCUSH+ä»¿å®_GB2312"/>
          <w:sz w:val="32"/>
        </w:rPr>
      </w:pPr>
    </w:p>
    <w:p w14:paraId="5E10D2E1">
      <w:pPr>
        <w:rPr>
          <w:rFonts w:hint="eastAsia" w:ascii="宋体" w:hAnsi="宋体" w:cs="MBCUSH+ä»¿å®_GB2312"/>
          <w:sz w:val="32"/>
        </w:rPr>
      </w:pPr>
    </w:p>
    <w:p w14:paraId="4676EB2A">
      <w:pPr>
        <w:jc w:val="center"/>
        <w:rPr>
          <w:rFonts w:hint="eastAsia" w:ascii="宋体" w:hAnsi="宋体" w:cs="MBCUSH+ä»¿å®_GB2312"/>
          <w:sz w:val="32"/>
        </w:rPr>
      </w:pPr>
    </w:p>
    <w:p w14:paraId="5B287389">
      <w:pPr>
        <w:rPr>
          <w:rFonts w:hint="eastAsia" w:ascii="宋体" w:hAnsi="宋体" w:cs="MBCUSH+ä»¿å®_GB2312"/>
          <w:sz w:val="32"/>
        </w:rPr>
        <w:sectPr>
          <w:footerReference r:id="rId3" w:type="default"/>
          <w:footerReference r:id="rId4" w:type="even"/>
          <w:pgSz w:w="11906" w:h="16838"/>
          <w:pgMar w:top="1091" w:right="1474" w:bottom="1246" w:left="1588" w:header="851" w:footer="352" w:gutter="0"/>
          <w:pgNumType w:start="0" w:chapStyle="1"/>
          <w:cols w:space="720" w:num="1"/>
          <w:titlePg/>
          <w:docGrid w:type="lines" w:linePitch="312" w:charSpace="0"/>
        </w:sectPr>
      </w:pPr>
    </w:p>
    <w:p w14:paraId="39E54156">
      <w:pPr>
        <w:spacing w:line="480" w:lineRule="auto"/>
        <w:jc w:val="center"/>
        <w:rPr>
          <w:rFonts w:eastAsia="楷体_GB2312"/>
        </w:rPr>
      </w:pPr>
    </w:p>
    <w:p w14:paraId="2B084FAB">
      <w:pPr>
        <w:jc w:val="center"/>
        <w:rPr>
          <w:rFonts w:eastAsia="楷体_GB2312"/>
        </w:rPr>
      </w:pPr>
    </w:p>
    <w:p w14:paraId="78E51B46">
      <w:pPr>
        <w:jc w:val="center"/>
        <w:rPr>
          <w:rFonts w:eastAsia="楷体_GB2312"/>
        </w:rPr>
      </w:pPr>
    </w:p>
    <w:p w14:paraId="08544990">
      <w:pPr>
        <w:spacing w:line="360" w:lineRule="auto"/>
        <w:jc w:val="center"/>
        <w:rPr>
          <w:rFonts w:hint="eastAsia" w:ascii="宋体" w:hAnsi="宋体"/>
          <w:b/>
          <w:sz w:val="38"/>
          <w:szCs w:val="38"/>
        </w:rPr>
      </w:pPr>
      <w:r>
        <w:rPr>
          <w:rFonts w:hint="eastAsia" w:ascii="宋体" w:hAnsi="宋体"/>
          <w:b/>
          <w:sz w:val="38"/>
          <w:szCs w:val="38"/>
        </w:rPr>
        <w:t>深圳市南山区马家龙幼儿园</w:t>
      </w:r>
    </w:p>
    <w:p w14:paraId="2496D9FA">
      <w:pPr>
        <w:spacing w:line="360" w:lineRule="auto"/>
        <w:jc w:val="center"/>
        <w:rPr>
          <w:rFonts w:hint="eastAsia" w:ascii="仿宋_GB2312" w:hAnsi="宋体" w:eastAsia="仿宋_GB2312"/>
          <w:b/>
          <w:sz w:val="38"/>
          <w:szCs w:val="38"/>
        </w:rPr>
      </w:pPr>
      <w:r>
        <w:rPr>
          <w:rFonts w:hint="eastAsia" w:ascii="宋体" w:hAnsi="宋体"/>
          <w:b/>
          <w:sz w:val="38"/>
          <w:szCs w:val="38"/>
        </w:rPr>
        <w:t>二O二四年度审计报告</w:t>
      </w:r>
    </w:p>
    <w:p w14:paraId="4A351C4B">
      <w:pPr>
        <w:spacing w:line="360" w:lineRule="auto"/>
        <w:rPr>
          <w:rFonts w:hint="eastAsia" w:ascii="宋体" w:hAnsi="宋体"/>
          <w:sz w:val="28"/>
          <w:szCs w:val="28"/>
        </w:rPr>
      </w:pPr>
    </w:p>
    <w:p w14:paraId="728B463B">
      <w:pPr>
        <w:spacing w:line="480" w:lineRule="auto"/>
        <w:ind w:right="480"/>
        <w:jc w:val="right"/>
        <w:rPr>
          <w:rFonts w:hint="eastAsia" w:ascii="宋体" w:hAnsi="宋体"/>
          <w:sz w:val="24"/>
        </w:rPr>
      </w:pPr>
      <w:r>
        <w:rPr>
          <w:rFonts w:hint="eastAsia" w:ascii="宋体" w:hAnsi="宋体"/>
          <w:sz w:val="24"/>
          <w:highlight w:val="yellow"/>
        </w:rPr>
        <w:t>深铭国专审字[2025]第    号</w:t>
      </w:r>
    </w:p>
    <w:p w14:paraId="64122F3B">
      <w:pPr>
        <w:jc w:val="right"/>
        <w:rPr>
          <w:rFonts w:hint="eastAsia" w:ascii="仿宋_GB2312" w:hAnsi="宋体" w:eastAsia="仿宋_GB2312"/>
          <w:sz w:val="24"/>
        </w:rPr>
      </w:pPr>
    </w:p>
    <w:p w14:paraId="28AAD68F">
      <w:pPr>
        <w:spacing w:line="460" w:lineRule="exact"/>
        <w:rPr>
          <w:rFonts w:hint="eastAsia" w:ascii="宋体" w:hAnsi="宋体"/>
          <w:b/>
          <w:sz w:val="29"/>
          <w:szCs w:val="29"/>
        </w:rPr>
      </w:pPr>
      <w:r>
        <w:rPr>
          <w:rFonts w:hint="eastAsia" w:ascii="宋体" w:hAnsi="宋体"/>
          <w:b/>
          <w:sz w:val="29"/>
          <w:szCs w:val="29"/>
        </w:rPr>
        <w:t>深圳市南山区马家龙幼儿园：</w:t>
      </w:r>
    </w:p>
    <w:p w14:paraId="3CF5E38C">
      <w:pPr>
        <w:spacing w:line="100" w:lineRule="exact"/>
        <w:rPr>
          <w:rFonts w:hint="eastAsia" w:ascii="宋体" w:hAnsi="宋体"/>
          <w:szCs w:val="21"/>
        </w:rPr>
      </w:pPr>
    </w:p>
    <w:p w14:paraId="40274328">
      <w:pPr>
        <w:spacing w:line="580" w:lineRule="exact"/>
        <w:ind w:firstLine="560" w:firstLineChars="200"/>
        <w:rPr>
          <w:rFonts w:hint="eastAsia" w:ascii="宋体" w:hAnsi="宋体"/>
          <w:sz w:val="28"/>
          <w:szCs w:val="28"/>
        </w:rPr>
      </w:pPr>
      <w:r>
        <w:rPr>
          <w:rFonts w:ascii="宋体" w:hAnsi="宋体"/>
          <w:sz w:val="28"/>
          <w:szCs w:val="28"/>
        </w:rPr>
        <w:t>我们接受委托，审计了后附的</w:t>
      </w:r>
      <w:r>
        <w:rPr>
          <w:rFonts w:hint="eastAsia" w:ascii="宋体" w:hAnsi="宋体"/>
          <w:sz w:val="28"/>
          <w:szCs w:val="28"/>
        </w:rPr>
        <w:t>深圳市南山区马家龙幼儿园（以下简称</w:t>
      </w:r>
      <w:r>
        <w:rPr>
          <w:rFonts w:ascii="宋体" w:hAnsi="宋体"/>
          <w:sz w:val="28"/>
          <w:szCs w:val="28"/>
        </w:rPr>
        <w:t>“</w:t>
      </w:r>
      <w:r>
        <w:rPr>
          <w:rFonts w:hint="eastAsia" w:ascii="宋体" w:hAnsi="宋体"/>
          <w:sz w:val="28"/>
          <w:szCs w:val="28"/>
        </w:rPr>
        <w:t>马家龙幼儿园</w:t>
      </w:r>
      <w:r>
        <w:rPr>
          <w:rFonts w:ascii="宋体" w:hAnsi="宋体"/>
          <w:sz w:val="28"/>
          <w:szCs w:val="28"/>
        </w:rPr>
        <w:t>”</w:t>
      </w:r>
      <w:r>
        <w:rPr>
          <w:rFonts w:hint="eastAsia" w:ascii="宋体" w:hAnsi="宋体"/>
          <w:sz w:val="28"/>
          <w:szCs w:val="28"/>
        </w:rPr>
        <w:t>）</w:t>
      </w:r>
      <w:r>
        <w:rPr>
          <w:rFonts w:ascii="宋体" w:hAnsi="宋体"/>
          <w:sz w:val="28"/>
          <w:szCs w:val="28"/>
        </w:rPr>
        <w:t>财务报表，包括20</w:t>
      </w:r>
      <w:r>
        <w:rPr>
          <w:rFonts w:hint="eastAsia" w:ascii="宋体" w:hAnsi="宋体"/>
          <w:sz w:val="28"/>
          <w:szCs w:val="28"/>
        </w:rPr>
        <w:t>24</w:t>
      </w:r>
      <w:r>
        <w:rPr>
          <w:rFonts w:ascii="宋体" w:hAnsi="宋体"/>
          <w:sz w:val="28"/>
          <w:szCs w:val="28"/>
        </w:rPr>
        <w:t>年12月31日的资产负债表，2024年度的业务活动表、保教活动成本表、费用表、政府资助收支表、现金流量表、基本数字表、财务指标表及财务报表附注，并根据主管部门的要求，审计了财务管理的有关情况。</w:t>
      </w:r>
    </w:p>
    <w:p w14:paraId="3D483271">
      <w:pPr>
        <w:spacing w:line="580" w:lineRule="exact"/>
        <w:ind w:firstLine="560" w:firstLineChars="200"/>
        <w:rPr>
          <w:rFonts w:hint="eastAsia" w:ascii="宋体" w:hAnsi="宋体"/>
          <w:sz w:val="28"/>
          <w:szCs w:val="28"/>
        </w:rPr>
      </w:pPr>
      <w:r>
        <w:rPr>
          <w:rFonts w:ascii="宋体" w:hAnsi="宋体"/>
          <w:sz w:val="28"/>
          <w:szCs w:val="28"/>
        </w:rPr>
        <w:t>一、管理层对财务报表的责任</w:t>
      </w:r>
    </w:p>
    <w:p w14:paraId="15C3FBE2">
      <w:pPr>
        <w:spacing w:line="580" w:lineRule="exact"/>
        <w:ind w:firstLine="560" w:firstLineChars="200"/>
        <w:rPr>
          <w:rFonts w:hint="eastAsia" w:ascii="宋体" w:hAnsi="宋体"/>
          <w:sz w:val="28"/>
          <w:szCs w:val="28"/>
        </w:rPr>
      </w:pPr>
      <w:r>
        <w:rPr>
          <w:rFonts w:ascii="宋体" w:hAnsi="宋体"/>
          <w:sz w:val="28"/>
          <w:szCs w:val="28"/>
        </w:rPr>
        <w:t>编制和公允列报财务报表是幼儿园管理层的责任。这种责任包括：1.按照《深圳市民办幼儿园财务管理办法（试行）》的规定编制财务报表，对会计资料的真实性、合法性和完整性负责，使其实现公允反映；2.设计、实施和维护必要的内部控制，以使财务报表不存在由于舞弊或错误而导致的重大错报。3.作出合理的会计估计。</w:t>
      </w:r>
    </w:p>
    <w:p w14:paraId="1AA2D6FC">
      <w:pPr>
        <w:spacing w:line="580" w:lineRule="exact"/>
        <w:ind w:firstLine="560" w:firstLineChars="200"/>
        <w:rPr>
          <w:rFonts w:hint="eastAsia" w:ascii="宋体" w:hAnsi="宋体"/>
          <w:sz w:val="28"/>
          <w:szCs w:val="28"/>
        </w:rPr>
      </w:pPr>
      <w:r>
        <w:rPr>
          <w:rFonts w:hint="eastAsia" w:ascii="宋体" w:hAnsi="宋体"/>
          <w:sz w:val="28"/>
          <w:szCs w:val="28"/>
        </w:rPr>
        <w:t>二</w:t>
      </w:r>
      <w:r>
        <w:rPr>
          <w:rFonts w:ascii="宋体" w:hAnsi="宋体"/>
          <w:sz w:val="28"/>
          <w:szCs w:val="28"/>
        </w:rPr>
        <w:t>、注册会计师的责任</w:t>
      </w:r>
    </w:p>
    <w:p w14:paraId="741E38C4">
      <w:pPr>
        <w:spacing w:line="580" w:lineRule="exact"/>
        <w:ind w:firstLine="560" w:firstLineChars="200"/>
        <w:rPr>
          <w:rFonts w:hint="eastAsia" w:ascii="宋体" w:hAnsi="宋体"/>
          <w:sz w:val="28"/>
          <w:szCs w:val="28"/>
        </w:rPr>
      </w:pPr>
      <w:r>
        <w:rPr>
          <w:rFonts w:ascii="宋体" w:hAnsi="宋体"/>
          <w:sz w:val="28"/>
          <w:szCs w:val="28"/>
        </w:rPr>
        <w:t>我们的责任是在实施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14:paraId="4674B263">
      <w:pPr>
        <w:spacing w:line="580" w:lineRule="exact"/>
        <w:ind w:firstLine="560" w:firstLineChars="200"/>
        <w:rPr>
          <w:rFonts w:hint="eastAsia" w:ascii="宋体" w:hAnsi="宋体"/>
          <w:sz w:val="28"/>
          <w:szCs w:val="28"/>
        </w:rPr>
      </w:pPr>
      <w:r>
        <w:rPr>
          <w:rFonts w:ascii="宋体" w:hAnsi="宋体"/>
          <w:sz w:val="28"/>
          <w:szCs w:val="28"/>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14:paraId="05EC4B1F">
      <w:pPr>
        <w:spacing w:line="580" w:lineRule="exact"/>
        <w:ind w:firstLine="560" w:firstLineChars="200"/>
        <w:rPr>
          <w:rFonts w:hint="eastAsia" w:ascii="宋体" w:hAnsi="宋体"/>
          <w:sz w:val="28"/>
          <w:szCs w:val="28"/>
        </w:rPr>
      </w:pPr>
      <w:r>
        <w:rPr>
          <w:rFonts w:ascii="宋体" w:hAnsi="宋体"/>
          <w:sz w:val="28"/>
          <w:szCs w:val="28"/>
        </w:rPr>
        <w:t>我们相信，我们获取的审计证据是充分、适当的，为发表审计意见提供了基础。</w:t>
      </w:r>
    </w:p>
    <w:p w14:paraId="550A9EDB">
      <w:pPr>
        <w:spacing w:line="580" w:lineRule="exact"/>
        <w:ind w:firstLine="560" w:firstLineChars="200"/>
        <w:rPr>
          <w:rFonts w:hint="eastAsia" w:ascii="宋体" w:hAnsi="宋体"/>
          <w:sz w:val="28"/>
          <w:szCs w:val="28"/>
        </w:rPr>
      </w:pPr>
      <w:r>
        <w:rPr>
          <w:rFonts w:ascii="宋体" w:hAnsi="宋体"/>
          <w:sz w:val="28"/>
          <w:szCs w:val="28"/>
        </w:rPr>
        <w:t>三、审计意见</w:t>
      </w:r>
    </w:p>
    <w:p w14:paraId="137D130D">
      <w:pPr>
        <w:spacing w:line="580" w:lineRule="exact"/>
        <w:ind w:firstLine="560" w:firstLineChars="200"/>
        <w:rPr>
          <w:rFonts w:ascii="仿宋_GB2312" w:eastAsia="仿宋_GB2312"/>
          <w:sz w:val="27"/>
          <w:szCs w:val="27"/>
        </w:rPr>
      </w:pPr>
      <w:r>
        <w:rPr>
          <w:rFonts w:ascii="宋体" w:hAnsi="宋体"/>
          <w:sz w:val="28"/>
          <w:szCs w:val="28"/>
        </w:rPr>
        <w:t>我们认为，</w:t>
      </w:r>
      <w:r>
        <w:rPr>
          <w:rFonts w:hint="eastAsia" w:ascii="宋体" w:hAnsi="宋体"/>
          <w:sz w:val="28"/>
          <w:szCs w:val="28"/>
        </w:rPr>
        <w:t>马家龙幼儿园</w:t>
      </w:r>
      <w:r>
        <w:rPr>
          <w:rFonts w:ascii="宋体" w:hAnsi="宋体"/>
          <w:sz w:val="28"/>
          <w:szCs w:val="28"/>
        </w:rPr>
        <w:t>财务报表在所有重大方面按照《深圳市民办幼儿园财务管理办法（试行）》及其他有关法律法规的规定编制，公允反映了</w:t>
      </w:r>
      <w:r>
        <w:rPr>
          <w:rFonts w:hint="eastAsia" w:ascii="宋体" w:hAnsi="宋体"/>
          <w:sz w:val="28"/>
          <w:szCs w:val="28"/>
        </w:rPr>
        <w:t>珑园幼儿园</w:t>
      </w:r>
      <w:r>
        <w:rPr>
          <w:rFonts w:ascii="宋体" w:hAnsi="宋体"/>
          <w:sz w:val="28"/>
          <w:szCs w:val="28"/>
        </w:rPr>
        <w:t>20</w:t>
      </w:r>
      <w:r>
        <w:rPr>
          <w:rFonts w:hint="eastAsia" w:ascii="宋体" w:hAnsi="宋体"/>
          <w:sz w:val="28"/>
          <w:szCs w:val="28"/>
        </w:rPr>
        <w:t>24</w:t>
      </w:r>
      <w:r>
        <w:rPr>
          <w:rFonts w:ascii="宋体" w:hAnsi="宋体"/>
          <w:sz w:val="28"/>
          <w:szCs w:val="28"/>
        </w:rPr>
        <w:t>年12月31日的财务状况以及2024年度的业务成果。</w:t>
      </w:r>
    </w:p>
    <w:p w14:paraId="405084E2">
      <w:pPr>
        <w:spacing w:line="580" w:lineRule="exact"/>
        <w:ind w:firstLine="560" w:firstLineChars="200"/>
        <w:rPr>
          <w:rFonts w:hint="eastAsia" w:ascii="宋体" w:hAnsi="宋体"/>
          <w:sz w:val="28"/>
          <w:szCs w:val="28"/>
        </w:rPr>
      </w:pPr>
    </w:p>
    <w:p w14:paraId="6C069D8D">
      <w:pPr>
        <w:spacing w:line="580" w:lineRule="exact"/>
        <w:ind w:firstLine="560" w:firstLineChars="200"/>
        <w:rPr>
          <w:rFonts w:hint="eastAsia" w:ascii="宋体" w:hAnsi="宋体"/>
          <w:sz w:val="28"/>
          <w:szCs w:val="28"/>
        </w:rPr>
      </w:pPr>
    </w:p>
    <w:p w14:paraId="54D7270D">
      <w:pPr>
        <w:spacing w:line="580" w:lineRule="exact"/>
        <w:ind w:firstLine="560" w:firstLineChars="200"/>
        <w:rPr>
          <w:rFonts w:hint="eastAsia" w:ascii="宋体" w:hAnsi="宋体"/>
          <w:sz w:val="28"/>
          <w:szCs w:val="28"/>
        </w:rPr>
      </w:pPr>
    </w:p>
    <w:p w14:paraId="5D020F3D">
      <w:pPr>
        <w:spacing w:line="580" w:lineRule="exact"/>
        <w:ind w:firstLine="560" w:firstLineChars="200"/>
        <w:rPr>
          <w:rFonts w:hint="eastAsia" w:ascii="宋体" w:hAnsi="宋体"/>
          <w:sz w:val="28"/>
          <w:szCs w:val="28"/>
        </w:rPr>
      </w:pPr>
    </w:p>
    <w:p w14:paraId="330F781E">
      <w:pPr>
        <w:spacing w:line="580" w:lineRule="exact"/>
        <w:ind w:firstLine="560" w:firstLineChars="200"/>
        <w:rPr>
          <w:rFonts w:hint="eastAsia" w:ascii="宋体" w:hAnsi="宋体"/>
          <w:sz w:val="28"/>
          <w:szCs w:val="28"/>
        </w:rPr>
      </w:pPr>
    </w:p>
    <w:tbl>
      <w:tblPr>
        <w:tblStyle w:val="7"/>
        <w:tblW w:w="8820" w:type="dxa"/>
        <w:tblInd w:w="484" w:type="dxa"/>
        <w:tblLayout w:type="fixed"/>
        <w:tblCellMar>
          <w:top w:w="0" w:type="dxa"/>
          <w:left w:w="108" w:type="dxa"/>
          <w:bottom w:w="0" w:type="dxa"/>
          <w:right w:w="108" w:type="dxa"/>
        </w:tblCellMar>
      </w:tblPr>
      <w:tblGrid>
        <w:gridCol w:w="4534"/>
        <w:gridCol w:w="4286"/>
      </w:tblGrid>
      <w:tr w14:paraId="421433DD">
        <w:tblPrEx>
          <w:tblCellMar>
            <w:top w:w="0" w:type="dxa"/>
            <w:left w:w="108" w:type="dxa"/>
            <w:bottom w:w="0" w:type="dxa"/>
            <w:right w:w="108" w:type="dxa"/>
          </w:tblCellMar>
        </w:tblPrEx>
        <w:trPr>
          <w:trHeight w:val="1180" w:hRule="atLeast"/>
        </w:trPr>
        <w:tc>
          <w:tcPr>
            <w:tcW w:w="4534" w:type="dxa"/>
          </w:tcPr>
          <w:p w14:paraId="518D6F1F">
            <w:pPr>
              <w:spacing w:line="360" w:lineRule="auto"/>
              <w:rPr>
                <w:rFonts w:hint="eastAsia" w:ascii="宋体" w:hAnsi="宋体" w:cs="Arial"/>
                <w:sz w:val="28"/>
                <w:szCs w:val="28"/>
              </w:rPr>
            </w:pPr>
            <w:bookmarkStart w:id="0" w:name="_Hlk130980259"/>
            <w:r>
              <w:rPr>
                <w:rFonts w:hint="eastAsia" w:ascii="宋体" w:hAnsi="宋体" w:cs="Arial"/>
                <w:sz w:val="28"/>
                <w:szCs w:val="28"/>
              </w:rPr>
              <w:t>深圳铭国会计师事务所（普通合伙）</w:t>
            </w:r>
          </w:p>
          <w:p w14:paraId="737FF262">
            <w:pPr>
              <w:spacing w:line="360" w:lineRule="auto"/>
              <w:ind w:firstLine="840" w:firstLineChars="300"/>
              <w:rPr>
                <w:rFonts w:hint="eastAsia" w:ascii="宋体" w:hAnsi="宋体" w:cs="Arial"/>
                <w:sz w:val="28"/>
                <w:szCs w:val="28"/>
              </w:rPr>
            </w:pPr>
          </w:p>
        </w:tc>
        <w:tc>
          <w:tcPr>
            <w:tcW w:w="4286" w:type="dxa"/>
          </w:tcPr>
          <w:p w14:paraId="0E82917D">
            <w:pPr>
              <w:spacing w:line="360" w:lineRule="auto"/>
              <w:rPr>
                <w:rFonts w:hint="eastAsia" w:ascii="宋体" w:hAnsi="宋体" w:cs="Arial"/>
                <w:sz w:val="28"/>
                <w:szCs w:val="28"/>
              </w:rPr>
            </w:pPr>
            <w:r>
              <w:rPr>
                <w:rFonts w:ascii="宋体" w:hAnsi="宋体" w:cs="Arial"/>
                <w:sz w:val="28"/>
                <w:szCs w:val="28"/>
              </w:rPr>
              <w:t xml:space="preserve">    中国注册会计师：</w:t>
            </w:r>
          </w:p>
        </w:tc>
      </w:tr>
      <w:tr w14:paraId="65921C37">
        <w:tblPrEx>
          <w:tblCellMar>
            <w:top w:w="0" w:type="dxa"/>
            <w:left w:w="108" w:type="dxa"/>
            <w:bottom w:w="0" w:type="dxa"/>
            <w:right w:w="108" w:type="dxa"/>
          </w:tblCellMar>
        </w:tblPrEx>
        <w:trPr>
          <w:trHeight w:val="1110" w:hRule="atLeast"/>
        </w:trPr>
        <w:tc>
          <w:tcPr>
            <w:tcW w:w="4534" w:type="dxa"/>
          </w:tcPr>
          <w:p w14:paraId="1C167BC1">
            <w:pPr>
              <w:spacing w:line="360" w:lineRule="atLeast"/>
              <w:jc w:val="center"/>
              <w:rPr>
                <w:rFonts w:hint="eastAsia" w:ascii="宋体" w:hAnsi="宋体" w:cs="Arial"/>
                <w:sz w:val="28"/>
                <w:szCs w:val="28"/>
              </w:rPr>
            </w:pPr>
          </w:p>
          <w:p w14:paraId="2596661E">
            <w:pPr>
              <w:spacing w:line="360" w:lineRule="atLeast"/>
              <w:jc w:val="center"/>
              <w:rPr>
                <w:rFonts w:hint="eastAsia" w:ascii="宋体" w:hAnsi="宋体" w:cs="Arial"/>
                <w:sz w:val="28"/>
                <w:szCs w:val="28"/>
              </w:rPr>
            </w:pPr>
            <w:r>
              <w:rPr>
                <w:rFonts w:ascii="宋体" w:hAnsi="宋体" w:cs="Arial"/>
                <w:sz w:val="28"/>
                <w:szCs w:val="28"/>
              </w:rPr>
              <w:t>中国·</w:t>
            </w:r>
            <w:r>
              <w:rPr>
                <w:rFonts w:hint="eastAsia" w:ascii="宋体" w:hAnsi="宋体" w:cs="Arial"/>
                <w:sz w:val="28"/>
                <w:szCs w:val="28"/>
              </w:rPr>
              <w:t>深圳</w:t>
            </w:r>
          </w:p>
        </w:tc>
        <w:tc>
          <w:tcPr>
            <w:tcW w:w="4286" w:type="dxa"/>
          </w:tcPr>
          <w:p w14:paraId="15D85FEC">
            <w:pPr>
              <w:spacing w:line="360" w:lineRule="atLeast"/>
              <w:rPr>
                <w:rFonts w:hint="eastAsia" w:ascii="宋体" w:hAnsi="宋体" w:cs="Arial"/>
                <w:sz w:val="28"/>
                <w:szCs w:val="28"/>
              </w:rPr>
            </w:pPr>
            <w:r>
              <w:rPr>
                <w:rFonts w:ascii="宋体" w:hAnsi="宋体" w:cs="Arial"/>
                <w:sz w:val="28"/>
                <w:szCs w:val="28"/>
              </w:rPr>
              <w:t xml:space="preserve">   </w:t>
            </w:r>
          </w:p>
          <w:p w14:paraId="28E49E1A">
            <w:pPr>
              <w:spacing w:line="360" w:lineRule="atLeast"/>
              <w:ind w:firstLine="560" w:firstLineChars="200"/>
              <w:rPr>
                <w:rFonts w:hint="eastAsia" w:ascii="宋体" w:hAnsi="宋体" w:cs="Arial"/>
                <w:sz w:val="28"/>
                <w:szCs w:val="28"/>
              </w:rPr>
            </w:pPr>
            <w:r>
              <w:rPr>
                <w:rFonts w:ascii="宋体" w:hAnsi="宋体" w:cs="Arial"/>
                <w:sz w:val="28"/>
                <w:szCs w:val="28"/>
              </w:rPr>
              <w:t>中国注册会计师：</w:t>
            </w:r>
          </w:p>
        </w:tc>
      </w:tr>
      <w:tr w14:paraId="5D3F52A5">
        <w:tblPrEx>
          <w:tblCellMar>
            <w:top w:w="0" w:type="dxa"/>
            <w:left w:w="108" w:type="dxa"/>
            <w:bottom w:w="0" w:type="dxa"/>
            <w:right w:w="108" w:type="dxa"/>
          </w:tblCellMar>
        </w:tblPrEx>
        <w:trPr>
          <w:trHeight w:val="602" w:hRule="atLeast"/>
        </w:trPr>
        <w:tc>
          <w:tcPr>
            <w:tcW w:w="4534" w:type="dxa"/>
          </w:tcPr>
          <w:p w14:paraId="315162D7">
            <w:pPr>
              <w:spacing w:line="360" w:lineRule="atLeast"/>
              <w:jc w:val="center"/>
              <w:rPr>
                <w:rFonts w:hint="eastAsia" w:ascii="宋体" w:hAnsi="宋体" w:cs="Arial"/>
                <w:sz w:val="28"/>
                <w:szCs w:val="28"/>
              </w:rPr>
            </w:pPr>
          </w:p>
        </w:tc>
        <w:tc>
          <w:tcPr>
            <w:tcW w:w="4286" w:type="dxa"/>
          </w:tcPr>
          <w:p w14:paraId="1A49AB6C">
            <w:pPr>
              <w:jc w:val="left"/>
              <w:rPr>
                <w:rFonts w:hint="eastAsia" w:ascii="宋体" w:hAnsi="宋体" w:cs="Arial"/>
                <w:sz w:val="28"/>
                <w:szCs w:val="28"/>
              </w:rPr>
            </w:pPr>
          </w:p>
          <w:p w14:paraId="1742157E">
            <w:pPr>
              <w:ind w:firstLine="280" w:firstLineChars="100"/>
              <w:jc w:val="left"/>
              <w:rPr>
                <w:rFonts w:hint="eastAsia" w:ascii="宋体" w:hAnsi="宋体"/>
                <w:sz w:val="28"/>
                <w:szCs w:val="28"/>
              </w:rPr>
            </w:pPr>
            <w:r>
              <w:rPr>
                <w:rFonts w:hint="eastAsia" w:ascii="宋体" w:hAnsi="宋体" w:cs="Arial"/>
                <w:sz w:val="28"/>
                <w:szCs w:val="28"/>
              </w:rPr>
              <w:t>二○二五</w:t>
            </w:r>
            <w:r>
              <w:rPr>
                <w:rFonts w:ascii="宋体" w:hAnsi="宋体" w:cs="Arial"/>
                <w:sz w:val="28"/>
                <w:szCs w:val="28"/>
              </w:rPr>
              <w:t>年</w:t>
            </w:r>
            <w:r>
              <w:rPr>
                <w:rFonts w:hint="eastAsia" w:ascii="宋体" w:hAnsi="宋体" w:cs="Arial"/>
                <w:sz w:val="28"/>
                <w:szCs w:val="28"/>
              </w:rPr>
              <w:t>三</w:t>
            </w:r>
            <w:r>
              <w:rPr>
                <w:rFonts w:ascii="宋体" w:hAnsi="宋体" w:cs="Arial"/>
                <w:sz w:val="28"/>
                <w:szCs w:val="28"/>
              </w:rPr>
              <w:t>月</w:t>
            </w:r>
            <w:r>
              <w:rPr>
                <w:rFonts w:hint="eastAsia" w:ascii="宋体" w:hAnsi="宋体" w:cs="Arial"/>
                <w:sz w:val="28"/>
                <w:szCs w:val="28"/>
              </w:rPr>
              <w:t>二十九</w:t>
            </w:r>
            <w:r>
              <w:rPr>
                <w:rFonts w:ascii="宋体" w:hAnsi="宋体" w:cs="Arial"/>
                <w:sz w:val="28"/>
                <w:szCs w:val="28"/>
              </w:rPr>
              <w:t>日</w:t>
            </w:r>
          </w:p>
        </w:tc>
      </w:tr>
      <w:bookmarkEnd w:id="0"/>
    </w:tbl>
    <w:p w14:paraId="615275E8">
      <w:pPr>
        <w:spacing w:line="580" w:lineRule="exact"/>
        <w:ind w:firstLine="562" w:firstLineChars="200"/>
        <w:rPr>
          <w:rFonts w:hint="eastAsia" w:ascii="宋体" w:hAnsi="宋体"/>
          <w:b/>
          <w:sz w:val="28"/>
          <w:szCs w:val="28"/>
        </w:rPr>
      </w:pPr>
    </w:p>
    <w:p w14:paraId="338229B0">
      <w:pPr>
        <w:spacing w:line="580" w:lineRule="exact"/>
        <w:ind w:firstLine="562" w:firstLineChars="200"/>
        <w:rPr>
          <w:rFonts w:hint="eastAsia" w:ascii="宋体" w:hAnsi="宋体"/>
          <w:b/>
          <w:sz w:val="28"/>
          <w:szCs w:val="28"/>
        </w:rPr>
      </w:pPr>
    </w:p>
    <w:p w14:paraId="238607B3">
      <w:pPr>
        <w:spacing w:line="580" w:lineRule="exact"/>
        <w:ind w:firstLine="562" w:firstLineChars="200"/>
        <w:rPr>
          <w:rFonts w:hint="eastAsia" w:ascii="宋体" w:hAnsi="宋体"/>
          <w:b/>
          <w:sz w:val="28"/>
          <w:szCs w:val="28"/>
        </w:rPr>
      </w:pPr>
    </w:p>
    <w:p w14:paraId="67E231CC">
      <w:pPr>
        <w:spacing w:line="580" w:lineRule="exact"/>
        <w:ind w:firstLine="562" w:firstLineChars="200"/>
        <w:rPr>
          <w:rFonts w:hint="eastAsia" w:ascii="宋体" w:hAnsi="宋体"/>
          <w:b/>
          <w:sz w:val="28"/>
          <w:szCs w:val="28"/>
        </w:rPr>
      </w:pPr>
    </w:p>
    <w:tbl>
      <w:tblPr>
        <w:tblStyle w:val="7"/>
        <w:tblW w:w="10221" w:type="dxa"/>
        <w:tblInd w:w="0" w:type="dxa"/>
        <w:tblLayout w:type="fixed"/>
        <w:tblCellMar>
          <w:top w:w="15" w:type="dxa"/>
          <w:left w:w="15" w:type="dxa"/>
          <w:bottom w:w="15" w:type="dxa"/>
          <w:right w:w="15" w:type="dxa"/>
        </w:tblCellMar>
      </w:tblPr>
      <w:tblGrid>
        <w:gridCol w:w="1917"/>
        <w:gridCol w:w="420"/>
        <w:gridCol w:w="1364"/>
        <w:gridCol w:w="1276"/>
        <w:gridCol w:w="2100"/>
        <w:gridCol w:w="615"/>
        <w:gridCol w:w="1305"/>
        <w:gridCol w:w="1224"/>
      </w:tblGrid>
      <w:tr w14:paraId="02126284">
        <w:tblPrEx>
          <w:tblCellMar>
            <w:top w:w="15" w:type="dxa"/>
            <w:left w:w="15" w:type="dxa"/>
            <w:bottom w:w="15" w:type="dxa"/>
            <w:right w:w="15" w:type="dxa"/>
          </w:tblCellMar>
        </w:tblPrEx>
        <w:trPr>
          <w:trHeight w:val="90" w:hRule="atLeast"/>
        </w:trPr>
        <w:tc>
          <w:tcPr>
            <w:tcW w:w="10221" w:type="dxa"/>
            <w:gridSpan w:val="8"/>
            <w:vAlign w:val="center"/>
          </w:tcPr>
          <w:p w14:paraId="0A0BCF0A">
            <w:pPr>
              <w:widowControl/>
              <w:jc w:val="center"/>
              <w:textAlignment w:val="center"/>
              <w:rPr>
                <w:rFonts w:hint="eastAsia" w:ascii="宋体" w:hAnsi="宋体" w:cs="宋体"/>
                <w:b/>
                <w:color w:val="000000"/>
                <w:sz w:val="40"/>
                <w:szCs w:val="40"/>
              </w:rPr>
            </w:pPr>
            <w:r>
              <w:rPr>
                <w:rFonts w:hint="eastAsia" w:ascii="宋体" w:hAnsi="宋体" w:cs="宋体"/>
                <w:b/>
                <w:color w:val="000000"/>
                <w:kern w:val="0"/>
                <w:szCs w:val="21"/>
                <w:lang w:bidi="ar"/>
              </w:rPr>
              <w:t>资 产 负 债 表</w:t>
            </w:r>
          </w:p>
        </w:tc>
      </w:tr>
      <w:tr w14:paraId="79AD7DD9">
        <w:tblPrEx>
          <w:tblCellMar>
            <w:top w:w="15" w:type="dxa"/>
            <w:left w:w="15" w:type="dxa"/>
            <w:bottom w:w="15" w:type="dxa"/>
            <w:right w:w="15" w:type="dxa"/>
          </w:tblCellMar>
        </w:tblPrEx>
        <w:trPr>
          <w:trHeight w:val="147" w:hRule="atLeast"/>
        </w:trPr>
        <w:tc>
          <w:tcPr>
            <w:tcW w:w="4977" w:type="dxa"/>
            <w:gridSpan w:val="4"/>
            <w:vAlign w:val="center"/>
          </w:tcPr>
          <w:p w14:paraId="165A18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编制单位：深圳市南山区马家龙幼儿园</w:t>
            </w:r>
          </w:p>
        </w:tc>
        <w:tc>
          <w:tcPr>
            <w:tcW w:w="2100" w:type="dxa"/>
            <w:vAlign w:val="center"/>
          </w:tcPr>
          <w:p w14:paraId="19598A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2024年12月31日</w:t>
            </w:r>
          </w:p>
        </w:tc>
        <w:tc>
          <w:tcPr>
            <w:tcW w:w="615" w:type="dxa"/>
            <w:vAlign w:val="center"/>
          </w:tcPr>
          <w:p w14:paraId="1B14276B">
            <w:pPr>
              <w:jc w:val="center"/>
              <w:rPr>
                <w:rFonts w:hint="eastAsia" w:ascii="宋体" w:hAnsi="宋体" w:cs="宋体"/>
                <w:color w:val="000000"/>
                <w:sz w:val="18"/>
                <w:szCs w:val="18"/>
              </w:rPr>
            </w:pPr>
          </w:p>
        </w:tc>
        <w:tc>
          <w:tcPr>
            <w:tcW w:w="2529" w:type="dxa"/>
            <w:gridSpan w:val="2"/>
            <w:vAlign w:val="center"/>
          </w:tcPr>
          <w:p w14:paraId="6F390624">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单位：元</w:t>
            </w:r>
          </w:p>
        </w:tc>
      </w:tr>
      <w:tr w14:paraId="4D4821A9">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FC1E7E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资    产</w:t>
            </w:r>
          </w:p>
        </w:tc>
        <w:tc>
          <w:tcPr>
            <w:tcW w:w="420" w:type="dxa"/>
            <w:tcBorders>
              <w:top w:val="single" w:color="000000" w:sz="4" w:space="0"/>
              <w:left w:val="single" w:color="000000" w:sz="4" w:space="0"/>
              <w:bottom w:val="single" w:color="000000" w:sz="4" w:space="0"/>
              <w:right w:val="single" w:color="000000" w:sz="4" w:space="0"/>
            </w:tcBorders>
            <w:vAlign w:val="center"/>
          </w:tcPr>
          <w:p w14:paraId="1CE9EBA0">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行次</w:t>
            </w:r>
          </w:p>
        </w:tc>
        <w:tc>
          <w:tcPr>
            <w:tcW w:w="1364" w:type="dxa"/>
            <w:tcBorders>
              <w:top w:val="single" w:color="000000" w:sz="4" w:space="0"/>
              <w:left w:val="single" w:color="000000" w:sz="4" w:space="0"/>
              <w:bottom w:val="single" w:color="000000" w:sz="4" w:space="0"/>
              <w:right w:val="single" w:color="000000" w:sz="4" w:space="0"/>
            </w:tcBorders>
            <w:vAlign w:val="center"/>
          </w:tcPr>
          <w:p w14:paraId="55010BC7">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年初数</w:t>
            </w:r>
          </w:p>
        </w:tc>
        <w:tc>
          <w:tcPr>
            <w:tcW w:w="1276" w:type="dxa"/>
            <w:tcBorders>
              <w:top w:val="single" w:color="000000" w:sz="4" w:space="0"/>
              <w:left w:val="single" w:color="000000" w:sz="4" w:space="0"/>
              <w:bottom w:val="single" w:color="000000" w:sz="4" w:space="0"/>
              <w:right w:val="single" w:color="000000" w:sz="4" w:space="0"/>
            </w:tcBorders>
            <w:vAlign w:val="center"/>
          </w:tcPr>
          <w:p w14:paraId="242DA30B">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期末数</w:t>
            </w:r>
          </w:p>
        </w:tc>
        <w:tc>
          <w:tcPr>
            <w:tcW w:w="2100" w:type="dxa"/>
            <w:tcBorders>
              <w:top w:val="single" w:color="000000" w:sz="4" w:space="0"/>
              <w:left w:val="single" w:color="000000" w:sz="4" w:space="0"/>
              <w:bottom w:val="single" w:color="000000" w:sz="4" w:space="0"/>
              <w:right w:val="single" w:color="000000" w:sz="4" w:space="0"/>
            </w:tcBorders>
            <w:vAlign w:val="center"/>
          </w:tcPr>
          <w:p w14:paraId="05D496FF">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负债和净资产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47B15861">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行次</w:t>
            </w:r>
          </w:p>
        </w:tc>
        <w:tc>
          <w:tcPr>
            <w:tcW w:w="1305" w:type="dxa"/>
            <w:tcBorders>
              <w:top w:val="single" w:color="000000" w:sz="4" w:space="0"/>
              <w:left w:val="single" w:color="000000" w:sz="4" w:space="0"/>
              <w:bottom w:val="single" w:color="000000" w:sz="4" w:space="0"/>
              <w:right w:val="single" w:color="000000" w:sz="4" w:space="0"/>
            </w:tcBorders>
            <w:vAlign w:val="center"/>
          </w:tcPr>
          <w:p w14:paraId="79984D5D">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年初数</w:t>
            </w:r>
          </w:p>
        </w:tc>
        <w:tc>
          <w:tcPr>
            <w:tcW w:w="1224" w:type="dxa"/>
            <w:tcBorders>
              <w:top w:val="single" w:color="000000" w:sz="4" w:space="0"/>
              <w:left w:val="single" w:color="000000" w:sz="4" w:space="0"/>
              <w:bottom w:val="single" w:color="000000" w:sz="4" w:space="0"/>
              <w:right w:val="single" w:color="000000" w:sz="4" w:space="0"/>
            </w:tcBorders>
            <w:vAlign w:val="center"/>
          </w:tcPr>
          <w:p w14:paraId="62DCD79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期末数</w:t>
            </w:r>
          </w:p>
        </w:tc>
      </w:tr>
      <w:tr w14:paraId="68F224A8">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3402D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流动资产：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30282B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364" w:type="dxa"/>
            <w:tcBorders>
              <w:top w:val="single" w:color="000000" w:sz="4" w:space="0"/>
              <w:left w:val="single" w:color="000000" w:sz="4" w:space="0"/>
              <w:bottom w:val="single" w:color="000000" w:sz="4" w:space="0"/>
              <w:right w:val="single" w:color="000000" w:sz="4" w:space="0"/>
            </w:tcBorders>
            <w:vAlign w:val="center"/>
          </w:tcPr>
          <w:p w14:paraId="101572D9">
            <w:pPr>
              <w:jc w:val="right"/>
              <w:rPr>
                <w:rFonts w:hint="eastAsia" w:ascii="宋体" w:hAnsi="宋体" w:cs="宋体"/>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1E3A84E">
            <w:pPr>
              <w:jc w:val="right"/>
              <w:rPr>
                <w:rFonts w:hint="eastAsia" w:ascii="宋体" w:hAnsi="宋体" w:cs="宋体"/>
                <w:color w:val="000000"/>
                <w:sz w:val="18"/>
                <w:szCs w:val="18"/>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5BC78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流动负债：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1A5567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w:t>
            </w:r>
          </w:p>
        </w:tc>
        <w:tc>
          <w:tcPr>
            <w:tcW w:w="1305" w:type="dxa"/>
            <w:tcBorders>
              <w:top w:val="single" w:color="000000" w:sz="4" w:space="0"/>
              <w:left w:val="single" w:color="000000" w:sz="4" w:space="0"/>
              <w:bottom w:val="single" w:color="000000" w:sz="4" w:space="0"/>
              <w:right w:val="single" w:color="000000" w:sz="4" w:space="0"/>
            </w:tcBorders>
            <w:vAlign w:val="center"/>
          </w:tcPr>
          <w:p w14:paraId="59632F5D">
            <w:pPr>
              <w:jc w:val="right"/>
              <w:rPr>
                <w:rFonts w:hint="eastAsia" w:ascii="宋体" w:hAnsi="宋体" w:cs="宋体"/>
                <w:color w:val="000000"/>
                <w:sz w:val="18"/>
                <w:szCs w:val="18"/>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4D1CE7B7">
            <w:pPr>
              <w:jc w:val="right"/>
              <w:rPr>
                <w:rFonts w:hint="eastAsia" w:ascii="宋体" w:hAnsi="宋体" w:cs="宋体"/>
                <w:color w:val="000000"/>
                <w:sz w:val="18"/>
                <w:szCs w:val="18"/>
              </w:rPr>
            </w:pPr>
          </w:p>
        </w:tc>
      </w:tr>
      <w:tr w14:paraId="6B951D85">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2C751E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现金</w:t>
            </w:r>
          </w:p>
        </w:tc>
        <w:tc>
          <w:tcPr>
            <w:tcW w:w="420" w:type="dxa"/>
            <w:tcBorders>
              <w:top w:val="single" w:color="000000" w:sz="4" w:space="0"/>
              <w:left w:val="single" w:color="000000" w:sz="4" w:space="0"/>
              <w:bottom w:val="single" w:color="000000" w:sz="4" w:space="0"/>
              <w:right w:val="single" w:color="000000" w:sz="4" w:space="0"/>
            </w:tcBorders>
            <w:vAlign w:val="center"/>
          </w:tcPr>
          <w:p w14:paraId="2418E8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364" w:type="dxa"/>
            <w:tcBorders>
              <w:top w:val="single" w:color="000000" w:sz="4" w:space="0"/>
              <w:left w:val="single" w:color="000000" w:sz="4" w:space="0"/>
              <w:bottom w:val="single" w:color="000000" w:sz="4" w:space="0"/>
              <w:right w:val="single" w:color="000000" w:sz="4" w:space="0"/>
            </w:tcBorders>
            <w:vAlign w:val="bottom"/>
          </w:tcPr>
          <w:p w14:paraId="6AA54FE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10,003.88</w:t>
            </w:r>
          </w:p>
        </w:tc>
        <w:tc>
          <w:tcPr>
            <w:tcW w:w="1276" w:type="dxa"/>
            <w:tcBorders>
              <w:top w:val="single" w:color="000000" w:sz="4" w:space="0"/>
              <w:left w:val="single" w:color="000000" w:sz="4" w:space="0"/>
              <w:bottom w:val="single" w:color="000000" w:sz="4" w:space="0"/>
              <w:right w:val="single" w:color="000000" w:sz="4" w:space="0"/>
            </w:tcBorders>
            <w:vAlign w:val="bottom"/>
          </w:tcPr>
          <w:p w14:paraId="62F8634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4,906.78</w:t>
            </w:r>
          </w:p>
        </w:tc>
        <w:tc>
          <w:tcPr>
            <w:tcW w:w="2100" w:type="dxa"/>
            <w:tcBorders>
              <w:top w:val="single" w:color="000000" w:sz="4" w:space="0"/>
              <w:left w:val="single" w:color="000000" w:sz="4" w:space="0"/>
              <w:bottom w:val="single" w:color="000000" w:sz="4" w:space="0"/>
              <w:right w:val="single" w:color="000000" w:sz="4" w:space="0"/>
            </w:tcBorders>
            <w:vAlign w:val="center"/>
          </w:tcPr>
          <w:p w14:paraId="6E05AA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短期借款</w:t>
            </w:r>
          </w:p>
        </w:tc>
        <w:tc>
          <w:tcPr>
            <w:tcW w:w="615" w:type="dxa"/>
            <w:tcBorders>
              <w:top w:val="single" w:color="000000" w:sz="4" w:space="0"/>
              <w:left w:val="single" w:color="000000" w:sz="4" w:space="0"/>
              <w:bottom w:val="single" w:color="000000" w:sz="4" w:space="0"/>
              <w:right w:val="single" w:color="000000" w:sz="4" w:space="0"/>
            </w:tcBorders>
            <w:vAlign w:val="center"/>
          </w:tcPr>
          <w:p w14:paraId="6A739F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w:t>
            </w:r>
          </w:p>
        </w:tc>
        <w:tc>
          <w:tcPr>
            <w:tcW w:w="1305" w:type="dxa"/>
            <w:tcBorders>
              <w:top w:val="single" w:color="000000" w:sz="4" w:space="0"/>
              <w:left w:val="single" w:color="000000" w:sz="4" w:space="0"/>
              <w:bottom w:val="single" w:color="000000" w:sz="4" w:space="0"/>
              <w:right w:val="single" w:color="000000" w:sz="4" w:space="0"/>
            </w:tcBorders>
            <w:vAlign w:val="center"/>
          </w:tcPr>
          <w:p w14:paraId="70AD5F20">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46274529">
            <w:pPr>
              <w:widowControl/>
              <w:jc w:val="right"/>
              <w:textAlignment w:val="center"/>
              <w:rPr>
                <w:rFonts w:hint="eastAsia" w:ascii="宋体" w:hAnsi="宋体" w:cs="宋体"/>
                <w:color w:val="000000"/>
                <w:kern w:val="0"/>
                <w:sz w:val="18"/>
                <w:szCs w:val="18"/>
                <w:lang w:bidi="ar"/>
              </w:rPr>
            </w:pPr>
          </w:p>
        </w:tc>
      </w:tr>
      <w:tr w14:paraId="57B35EAF">
        <w:tblPrEx>
          <w:tblCellMar>
            <w:top w:w="15" w:type="dxa"/>
            <w:left w:w="15" w:type="dxa"/>
            <w:bottom w:w="15" w:type="dxa"/>
            <w:right w:w="15" w:type="dxa"/>
          </w:tblCellMar>
        </w:tblPrEx>
        <w:trPr>
          <w:trHeight w:val="14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29A59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其中：人民币</w:t>
            </w:r>
          </w:p>
        </w:tc>
        <w:tc>
          <w:tcPr>
            <w:tcW w:w="420" w:type="dxa"/>
            <w:tcBorders>
              <w:top w:val="single" w:color="000000" w:sz="4" w:space="0"/>
              <w:left w:val="single" w:color="000000" w:sz="4" w:space="0"/>
              <w:bottom w:val="single" w:color="000000" w:sz="4" w:space="0"/>
              <w:right w:val="single" w:color="000000" w:sz="4" w:space="0"/>
            </w:tcBorders>
            <w:vAlign w:val="center"/>
          </w:tcPr>
          <w:p w14:paraId="065BCF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364" w:type="dxa"/>
            <w:tcBorders>
              <w:top w:val="single" w:color="000000" w:sz="4" w:space="0"/>
              <w:left w:val="single" w:color="000000" w:sz="4" w:space="0"/>
              <w:bottom w:val="single" w:color="000000" w:sz="4" w:space="0"/>
              <w:right w:val="single" w:color="000000" w:sz="4" w:space="0"/>
            </w:tcBorders>
            <w:vAlign w:val="bottom"/>
          </w:tcPr>
          <w:p w14:paraId="0B34CF5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10,003.88</w:t>
            </w:r>
          </w:p>
        </w:tc>
        <w:tc>
          <w:tcPr>
            <w:tcW w:w="1276" w:type="dxa"/>
            <w:tcBorders>
              <w:top w:val="single" w:color="000000" w:sz="4" w:space="0"/>
              <w:left w:val="single" w:color="000000" w:sz="4" w:space="0"/>
              <w:bottom w:val="single" w:color="000000" w:sz="4" w:space="0"/>
              <w:right w:val="single" w:color="000000" w:sz="4" w:space="0"/>
            </w:tcBorders>
            <w:vAlign w:val="bottom"/>
          </w:tcPr>
          <w:p w14:paraId="04026AD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4,906.78</w:t>
            </w:r>
          </w:p>
        </w:tc>
        <w:tc>
          <w:tcPr>
            <w:tcW w:w="2100" w:type="dxa"/>
            <w:tcBorders>
              <w:top w:val="single" w:color="000000" w:sz="4" w:space="0"/>
              <w:left w:val="single" w:color="000000" w:sz="4" w:space="0"/>
              <w:bottom w:val="single" w:color="000000" w:sz="4" w:space="0"/>
              <w:right w:val="single" w:color="000000" w:sz="4" w:space="0"/>
            </w:tcBorders>
            <w:vAlign w:val="center"/>
          </w:tcPr>
          <w:p w14:paraId="6BCA4D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应付票据</w:t>
            </w:r>
          </w:p>
        </w:tc>
        <w:tc>
          <w:tcPr>
            <w:tcW w:w="615" w:type="dxa"/>
            <w:tcBorders>
              <w:top w:val="single" w:color="000000" w:sz="4" w:space="0"/>
              <w:left w:val="single" w:color="000000" w:sz="4" w:space="0"/>
              <w:bottom w:val="single" w:color="000000" w:sz="4" w:space="0"/>
              <w:right w:val="single" w:color="000000" w:sz="4" w:space="0"/>
            </w:tcBorders>
            <w:vAlign w:val="center"/>
          </w:tcPr>
          <w:p w14:paraId="4B021C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w:t>
            </w:r>
          </w:p>
        </w:tc>
        <w:tc>
          <w:tcPr>
            <w:tcW w:w="1305" w:type="dxa"/>
            <w:tcBorders>
              <w:top w:val="single" w:color="000000" w:sz="4" w:space="0"/>
              <w:left w:val="single" w:color="000000" w:sz="4" w:space="0"/>
              <w:bottom w:val="single" w:color="000000" w:sz="4" w:space="0"/>
              <w:right w:val="single" w:color="000000" w:sz="4" w:space="0"/>
            </w:tcBorders>
            <w:vAlign w:val="center"/>
          </w:tcPr>
          <w:p w14:paraId="2B164B91">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115DD4A4">
            <w:pPr>
              <w:widowControl/>
              <w:jc w:val="right"/>
              <w:textAlignment w:val="center"/>
              <w:rPr>
                <w:rFonts w:hint="eastAsia" w:ascii="宋体" w:hAnsi="宋体" w:cs="宋体"/>
                <w:color w:val="000000"/>
                <w:kern w:val="0"/>
                <w:sz w:val="18"/>
                <w:szCs w:val="18"/>
                <w:lang w:bidi="ar"/>
              </w:rPr>
            </w:pPr>
          </w:p>
        </w:tc>
      </w:tr>
      <w:tr w14:paraId="4A478F25">
        <w:tblPrEx>
          <w:tblCellMar>
            <w:top w:w="15" w:type="dxa"/>
            <w:left w:w="15" w:type="dxa"/>
            <w:bottom w:w="15" w:type="dxa"/>
            <w:right w:w="15" w:type="dxa"/>
          </w:tblCellMar>
        </w:tblPrEx>
        <w:trPr>
          <w:trHeight w:val="20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74447E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外币折合人民币</w:t>
            </w:r>
          </w:p>
        </w:tc>
        <w:tc>
          <w:tcPr>
            <w:tcW w:w="420" w:type="dxa"/>
            <w:tcBorders>
              <w:top w:val="single" w:color="000000" w:sz="4" w:space="0"/>
              <w:left w:val="single" w:color="000000" w:sz="4" w:space="0"/>
              <w:bottom w:val="single" w:color="000000" w:sz="4" w:space="0"/>
              <w:right w:val="single" w:color="000000" w:sz="4" w:space="0"/>
            </w:tcBorders>
            <w:vAlign w:val="center"/>
          </w:tcPr>
          <w:p w14:paraId="318630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364" w:type="dxa"/>
            <w:tcBorders>
              <w:top w:val="single" w:color="000000" w:sz="4" w:space="0"/>
              <w:left w:val="single" w:color="000000" w:sz="4" w:space="0"/>
              <w:bottom w:val="single" w:color="000000" w:sz="4" w:space="0"/>
              <w:right w:val="single" w:color="000000" w:sz="4" w:space="0"/>
            </w:tcBorders>
            <w:vAlign w:val="center"/>
          </w:tcPr>
          <w:p w14:paraId="03F4B80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bottom"/>
          </w:tcPr>
          <w:p w14:paraId="5E43A1CE">
            <w:pPr>
              <w:widowControl/>
              <w:jc w:val="right"/>
              <w:textAlignment w:val="center"/>
              <w:rPr>
                <w:rFonts w:hint="eastAsia" w:ascii="宋体" w:hAnsi="宋体" w:cs="宋体"/>
                <w:color w:val="000000"/>
                <w:kern w:val="0"/>
                <w:sz w:val="18"/>
                <w:szCs w:val="18"/>
                <w:lang w:bidi="ar"/>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3A3327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应付账款</w:t>
            </w:r>
          </w:p>
        </w:tc>
        <w:tc>
          <w:tcPr>
            <w:tcW w:w="615" w:type="dxa"/>
            <w:tcBorders>
              <w:top w:val="single" w:color="000000" w:sz="4" w:space="0"/>
              <w:left w:val="single" w:color="000000" w:sz="4" w:space="0"/>
              <w:bottom w:val="single" w:color="000000" w:sz="4" w:space="0"/>
              <w:right w:val="single" w:color="000000" w:sz="4" w:space="0"/>
            </w:tcBorders>
            <w:vAlign w:val="center"/>
          </w:tcPr>
          <w:p w14:paraId="06D365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w:t>
            </w:r>
          </w:p>
        </w:tc>
        <w:tc>
          <w:tcPr>
            <w:tcW w:w="1305" w:type="dxa"/>
            <w:tcBorders>
              <w:top w:val="single" w:color="000000" w:sz="4" w:space="0"/>
              <w:left w:val="single" w:color="000000" w:sz="4" w:space="0"/>
              <w:bottom w:val="single" w:color="000000" w:sz="4" w:space="0"/>
              <w:right w:val="single" w:color="000000" w:sz="4" w:space="0"/>
            </w:tcBorders>
            <w:vAlign w:val="center"/>
          </w:tcPr>
          <w:p w14:paraId="76D9A168">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1611F743">
            <w:pPr>
              <w:widowControl/>
              <w:jc w:val="right"/>
              <w:textAlignment w:val="center"/>
              <w:rPr>
                <w:rFonts w:hint="eastAsia" w:ascii="宋体" w:hAnsi="宋体" w:cs="宋体"/>
                <w:color w:val="000000"/>
                <w:kern w:val="0"/>
                <w:sz w:val="18"/>
                <w:szCs w:val="18"/>
                <w:lang w:bidi="ar"/>
              </w:rPr>
            </w:pPr>
          </w:p>
        </w:tc>
      </w:tr>
      <w:tr w14:paraId="6A39B6AE">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64B55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银行存款</w:t>
            </w:r>
          </w:p>
        </w:tc>
        <w:tc>
          <w:tcPr>
            <w:tcW w:w="420" w:type="dxa"/>
            <w:tcBorders>
              <w:top w:val="single" w:color="000000" w:sz="4" w:space="0"/>
              <w:left w:val="single" w:color="000000" w:sz="4" w:space="0"/>
              <w:bottom w:val="single" w:color="000000" w:sz="4" w:space="0"/>
              <w:right w:val="single" w:color="000000" w:sz="4" w:space="0"/>
            </w:tcBorders>
            <w:vAlign w:val="center"/>
          </w:tcPr>
          <w:p w14:paraId="030AF9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1364" w:type="dxa"/>
            <w:tcBorders>
              <w:top w:val="single" w:color="000000" w:sz="4" w:space="0"/>
              <w:left w:val="single" w:color="000000" w:sz="4" w:space="0"/>
              <w:bottom w:val="single" w:color="000000" w:sz="4" w:space="0"/>
              <w:right w:val="single" w:color="000000" w:sz="4" w:space="0"/>
            </w:tcBorders>
            <w:vAlign w:val="bottom"/>
          </w:tcPr>
          <w:p w14:paraId="570E3C1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1,358,970.90</w:t>
            </w:r>
          </w:p>
        </w:tc>
        <w:tc>
          <w:tcPr>
            <w:tcW w:w="1276" w:type="dxa"/>
            <w:tcBorders>
              <w:top w:val="single" w:color="000000" w:sz="4" w:space="0"/>
              <w:left w:val="single" w:color="000000" w:sz="4" w:space="0"/>
              <w:bottom w:val="single" w:color="000000" w:sz="4" w:space="0"/>
              <w:right w:val="single" w:color="000000" w:sz="4" w:space="0"/>
            </w:tcBorders>
            <w:vAlign w:val="bottom"/>
          </w:tcPr>
          <w:p w14:paraId="5824BC4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1,214,678.71</w:t>
            </w:r>
          </w:p>
        </w:tc>
        <w:tc>
          <w:tcPr>
            <w:tcW w:w="2100" w:type="dxa"/>
            <w:tcBorders>
              <w:top w:val="single" w:color="000000" w:sz="4" w:space="0"/>
              <w:left w:val="single" w:color="000000" w:sz="4" w:space="0"/>
              <w:bottom w:val="single" w:color="000000" w:sz="4" w:space="0"/>
              <w:right w:val="single" w:color="000000" w:sz="4" w:space="0"/>
            </w:tcBorders>
            <w:vAlign w:val="center"/>
          </w:tcPr>
          <w:p w14:paraId="145843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预收账款</w:t>
            </w:r>
          </w:p>
        </w:tc>
        <w:tc>
          <w:tcPr>
            <w:tcW w:w="615" w:type="dxa"/>
            <w:tcBorders>
              <w:top w:val="single" w:color="000000" w:sz="4" w:space="0"/>
              <w:left w:val="single" w:color="000000" w:sz="4" w:space="0"/>
              <w:bottom w:val="single" w:color="000000" w:sz="4" w:space="0"/>
              <w:right w:val="single" w:color="000000" w:sz="4" w:space="0"/>
            </w:tcBorders>
            <w:vAlign w:val="center"/>
          </w:tcPr>
          <w:p w14:paraId="1926CA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45</w:t>
            </w:r>
          </w:p>
        </w:tc>
        <w:tc>
          <w:tcPr>
            <w:tcW w:w="1305" w:type="dxa"/>
            <w:tcBorders>
              <w:top w:val="single" w:color="000000" w:sz="4" w:space="0"/>
              <w:left w:val="single" w:color="000000" w:sz="4" w:space="0"/>
              <w:bottom w:val="single" w:color="000000" w:sz="4" w:space="0"/>
              <w:right w:val="single" w:color="000000" w:sz="4" w:space="0"/>
            </w:tcBorders>
            <w:vAlign w:val="bottom"/>
          </w:tcPr>
          <w:p w14:paraId="0045DD1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374,310.00</w:t>
            </w:r>
          </w:p>
        </w:tc>
        <w:tc>
          <w:tcPr>
            <w:tcW w:w="1224" w:type="dxa"/>
            <w:tcBorders>
              <w:top w:val="single" w:color="000000" w:sz="4" w:space="0"/>
              <w:left w:val="single" w:color="000000" w:sz="4" w:space="0"/>
              <w:bottom w:val="single" w:color="000000" w:sz="4" w:space="0"/>
              <w:right w:val="single" w:color="000000" w:sz="4" w:space="0"/>
            </w:tcBorders>
            <w:vAlign w:val="bottom"/>
          </w:tcPr>
          <w:p w14:paraId="133EC5D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256,380.00</w:t>
            </w:r>
          </w:p>
        </w:tc>
      </w:tr>
      <w:tr w14:paraId="2E5FF551">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32222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其中：基本账户</w:t>
            </w:r>
          </w:p>
        </w:tc>
        <w:tc>
          <w:tcPr>
            <w:tcW w:w="420" w:type="dxa"/>
            <w:tcBorders>
              <w:top w:val="single" w:color="000000" w:sz="4" w:space="0"/>
              <w:left w:val="single" w:color="000000" w:sz="4" w:space="0"/>
              <w:bottom w:val="single" w:color="000000" w:sz="4" w:space="0"/>
              <w:right w:val="single" w:color="000000" w:sz="4" w:space="0"/>
            </w:tcBorders>
            <w:vAlign w:val="center"/>
          </w:tcPr>
          <w:p w14:paraId="0F8083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1364" w:type="dxa"/>
            <w:tcBorders>
              <w:top w:val="single" w:color="000000" w:sz="4" w:space="0"/>
              <w:left w:val="single" w:color="000000" w:sz="4" w:space="0"/>
              <w:bottom w:val="single" w:color="000000" w:sz="4" w:space="0"/>
              <w:right w:val="single" w:color="000000" w:sz="4" w:space="0"/>
            </w:tcBorders>
            <w:vAlign w:val="bottom"/>
          </w:tcPr>
          <w:p w14:paraId="504AED0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1,298.37</w:t>
            </w:r>
          </w:p>
        </w:tc>
        <w:tc>
          <w:tcPr>
            <w:tcW w:w="1276" w:type="dxa"/>
            <w:tcBorders>
              <w:top w:val="single" w:color="000000" w:sz="4" w:space="0"/>
              <w:left w:val="single" w:color="000000" w:sz="4" w:space="0"/>
              <w:bottom w:val="single" w:color="000000" w:sz="4" w:space="0"/>
              <w:right w:val="single" w:color="000000" w:sz="4" w:space="0"/>
            </w:tcBorders>
            <w:vAlign w:val="bottom"/>
          </w:tcPr>
          <w:p w14:paraId="65734F8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460.51</w:t>
            </w:r>
          </w:p>
        </w:tc>
        <w:tc>
          <w:tcPr>
            <w:tcW w:w="2100" w:type="dxa"/>
            <w:tcBorders>
              <w:top w:val="single" w:color="000000" w:sz="4" w:space="0"/>
              <w:left w:val="single" w:color="000000" w:sz="4" w:space="0"/>
              <w:bottom w:val="single" w:color="000000" w:sz="4" w:space="0"/>
              <w:right w:val="single" w:color="000000" w:sz="4" w:space="0"/>
            </w:tcBorders>
            <w:vAlign w:val="center"/>
          </w:tcPr>
          <w:p w14:paraId="13BEB3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其中：保教费</w:t>
            </w:r>
          </w:p>
        </w:tc>
        <w:tc>
          <w:tcPr>
            <w:tcW w:w="615" w:type="dxa"/>
            <w:tcBorders>
              <w:top w:val="single" w:color="000000" w:sz="4" w:space="0"/>
              <w:left w:val="single" w:color="000000" w:sz="4" w:space="0"/>
              <w:bottom w:val="single" w:color="000000" w:sz="4" w:space="0"/>
              <w:right w:val="single" w:color="000000" w:sz="4" w:space="0"/>
            </w:tcBorders>
            <w:vAlign w:val="center"/>
          </w:tcPr>
          <w:p w14:paraId="16049D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46</w:t>
            </w:r>
          </w:p>
        </w:tc>
        <w:tc>
          <w:tcPr>
            <w:tcW w:w="1305" w:type="dxa"/>
            <w:tcBorders>
              <w:top w:val="single" w:color="000000" w:sz="4" w:space="0"/>
              <w:left w:val="single" w:color="000000" w:sz="4" w:space="0"/>
              <w:bottom w:val="single" w:color="000000" w:sz="4" w:space="0"/>
              <w:right w:val="single" w:color="000000" w:sz="4" w:space="0"/>
            </w:tcBorders>
            <w:vAlign w:val="bottom"/>
          </w:tcPr>
          <w:p w14:paraId="4A187C9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2871BCA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152,400.00</w:t>
            </w:r>
          </w:p>
        </w:tc>
      </w:tr>
      <w:tr w14:paraId="771EDA40">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252EE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共管账户</w:t>
            </w:r>
          </w:p>
        </w:tc>
        <w:tc>
          <w:tcPr>
            <w:tcW w:w="420" w:type="dxa"/>
            <w:tcBorders>
              <w:top w:val="single" w:color="000000" w:sz="4" w:space="0"/>
              <w:left w:val="single" w:color="000000" w:sz="4" w:space="0"/>
              <w:bottom w:val="single" w:color="000000" w:sz="4" w:space="0"/>
              <w:right w:val="single" w:color="000000" w:sz="4" w:space="0"/>
            </w:tcBorders>
            <w:vAlign w:val="center"/>
          </w:tcPr>
          <w:p w14:paraId="328D03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1364" w:type="dxa"/>
            <w:tcBorders>
              <w:top w:val="single" w:color="000000" w:sz="4" w:space="0"/>
              <w:left w:val="single" w:color="000000" w:sz="4" w:space="0"/>
              <w:bottom w:val="single" w:color="000000" w:sz="4" w:space="0"/>
              <w:right w:val="single" w:color="000000" w:sz="4" w:space="0"/>
            </w:tcBorders>
            <w:vAlign w:val="bottom"/>
          </w:tcPr>
          <w:p w14:paraId="66DC498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1,357,672.53</w:t>
            </w:r>
          </w:p>
        </w:tc>
        <w:tc>
          <w:tcPr>
            <w:tcW w:w="1276" w:type="dxa"/>
            <w:tcBorders>
              <w:top w:val="single" w:color="000000" w:sz="4" w:space="0"/>
              <w:left w:val="single" w:color="000000" w:sz="4" w:space="0"/>
              <w:bottom w:val="single" w:color="000000" w:sz="4" w:space="0"/>
              <w:right w:val="single" w:color="000000" w:sz="4" w:space="0"/>
            </w:tcBorders>
            <w:vAlign w:val="bottom"/>
          </w:tcPr>
          <w:p w14:paraId="2BFE97B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1,214,218.20</w:t>
            </w:r>
          </w:p>
        </w:tc>
        <w:tc>
          <w:tcPr>
            <w:tcW w:w="2100" w:type="dxa"/>
            <w:tcBorders>
              <w:top w:val="single" w:color="000000" w:sz="4" w:space="0"/>
              <w:left w:val="single" w:color="000000" w:sz="4" w:space="0"/>
              <w:bottom w:val="single" w:color="000000" w:sz="4" w:space="0"/>
              <w:right w:val="single" w:color="000000" w:sz="4" w:space="0"/>
            </w:tcBorders>
            <w:vAlign w:val="center"/>
          </w:tcPr>
          <w:p w14:paraId="61100E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伙食费</w:t>
            </w:r>
          </w:p>
        </w:tc>
        <w:tc>
          <w:tcPr>
            <w:tcW w:w="615" w:type="dxa"/>
            <w:tcBorders>
              <w:top w:val="single" w:color="000000" w:sz="4" w:space="0"/>
              <w:left w:val="single" w:color="000000" w:sz="4" w:space="0"/>
              <w:bottom w:val="single" w:color="000000" w:sz="4" w:space="0"/>
              <w:right w:val="single" w:color="000000" w:sz="4" w:space="0"/>
            </w:tcBorders>
            <w:vAlign w:val="center"/>
          </w:tcPr>
          <w:p w14:paraId="400D9E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48</w:t>
            </w:r>
          </w:p>
        </w:tc>
        <w:tc>
          <w:tcPr>
            <w:tcW w:w="1305" w:type="dxa"/>
            <w:tcBorders>
              <w:top w:val="single" w:color="000000" w:sz="4" w:space="0"/>
              <w:left w:val="single" w:color="000000" w:sz="4" w:space="0"/>
              <w:bottom w:val="single" w:color="000000" w:sz="4" w:space="0"/>
              <w:right w:val="single" w:color="000000" w:sz="4" w:space="0"/>
            </w:tcBorders>
            <w:vAlign w:val="bottom"/>
          </w:tcPr>
          <w:p w14:paraId="65953BF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292B245D">
            <w:pPr>
              <w:widowControl/>
              <w:jc w:val="right"/>
              <w:textAlignment w:val="center"/>
              <w:rPr>
                <w:rFonts w:hint="eastAsia" w:ascii="宋体" w:hAnsi="宋体" w:cs="宋体"/>
                <w:color w:val="000000"/>
                <w:kern w:val="0"/>
                <w:sz w:val="18"/>
                <w:szCs w:val="18"/>
                <w:lang w:bidi="ar"/>
              </w:rPr>
            </w:pPr>
          </w:p>
        </w:tc>
      </w:tr>
      <w:tr w14:paraId="022BE75C">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5A7BA9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其他账户</w:t>
            </w:r>
          </w:p>
        </w:tc>
        <w:tc>
          <w:tcPr>
            <w:tcW w:w="420" w:type="dxa"/>
            <w:tcBorders>
              <w:top w:val="single" w:color="000000" w:sz="4" w:space="0"/>
              <w:left w:val="single" w:color="000000" w:sz="4" w:space="0"/>
              <w:bottom w:val="single" w:color="000000" w:sz="4" w:space="0"/>
              <w:right w:val="single" w:color="000000" w:sz="4" w:space="0"/>
            </w:tcBorders>
            <w:vAlign w:val="center"/>
          </w:tcPr>
          <w:p w14:paraId="3EAF12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1364" w:type="dxa"/>
            <w:tcBorders>
              <w:top w:val="single" w:color="000000" w:sz="4" w:space="0"/>
              <w:left w:val="single" w:color="000000" w:sz="4" w:space="0"/>
              <w:bottom w:val="single" w:color="000000" w:sz="4" w:space="0"/>
              <w:right w:val="single" w:color="000000" w:sz="4" w:space="0"/>
            </w:tcBorders>
            <w:vAlign w:val="center"/>
          </w:tcPr>
          <w:p w14:paraId="5D65568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3B60C7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4A0999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校车费</w:t>
            </w:r>
          </w:p>
        </w:tc>
        <w:tc>
          <w:tcPr>
            <w:tcW w:w="615" w:type="dxa"/>
            <w:tcBorders>
              <w:top w:val="single" w:color="000000" w:sz="4" w:space="0"/>
              <w:left w:val="single" w:color="000000" w:sz="4" w:space="0"/>
              <w:bottom w:val="single" w:color="000000" w:sz="4" w:space="0"/>
              <w:right w:val="single" w:color="000000" w:sz="4" w:space="0"/>
            </w:tcBorders>
            <w:vAlign w:val="center"/>
          </w:tcPr>
          <w:p w14:paraId="6D500D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49</w:t>
            </w:r>
          </w:p>
        </w:tc>
        <w:tc>
          <w:tcPr>
            <w:tcW w:w="1305" w:type="dxa"/>
            <w:tcBorders>
              <w:top w:val="single" w:color="000000" w:sz="4" w:space="0"/>
              <w:left w:val="single" w:color="000000" w:sz="4" w:space="0"/>
              <w:bottom w:val="single" w:color="000000" w:sz="4" w:space="0"/>
              <w:right w:val="single" w:color="000000" w:sz="4" w:space="0"/>
            </w:tcBorders>
            <w:vAlign w:val="bottom"/>
          </w:tcPr>
          <w:p w14:paraId="3322704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4B39C448">
            <w:pPr>
              <w:widowControl/>
              <w:jc w:val="right"/>
              <w:textAlignment w:val="center"/>
              <w:rPr>
                <w:rFonts w:hint="eastAsia" w:ascii="宋体" w:hAnsi="宋体" w:cs="宋体"/>
                <w:color w:val="000000"/>
                <w:kern w:val="0"/>
                <w:sz w:val="18"/>
                <w:szCs w:val="18"/>
                <w:lang w:bidi="ar"/>
              </w:rPr>
            </w:pPr>
          </w:p>
        </w:tc>
      </w:tr>
      <w:tr w14:paraId="24E06124">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95768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其他货币资金</w:t>
            </w:r>
          </w:p>
        </w:tc>
        <w:tc>
          <w:tcPr>
            <w:tcW w:w="420" w:type="dxa"/>
            <w:tcBorders>
              <w:top w:val="single" w:color="000000" w:sz="4" w:space="0"/>
              <w:left w:val="single" w:color="000000" w:sz="4" w:space="0"/>
              <w:bottom w:val="single" w:color="000000" w:sz="4" w:space="0"/>
              <w:right w:val="single" w:color="000000" w:sz="4" w:space="0"/>
            </w:tcBorders>
            <w:vAlign w:val="center"/>
          </w:tcPr>
          <w:p w14:paraId="595C32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1364" w:type="dxa"/>
            <w:tcBorders>
              <w:top w:val="single" w:color="000000" w:sz="4" w:space="0"/>
              <w:left w:val="single" w:color="000000" w:sz="4" w:space="0"/>
              <w:bottom w:val="single" w:color="000000" w:sz="4" w:space="0"/>
              <w:right w:val="single" w:color="000000" w:sz="4" w:space="0"/>
            </w:tcBorders>
            <w:vAlign w:val="center"/>
          </w:tcPr>
          <w:p w14:paraId="4110FC2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3A62DD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5938C0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托管费</w:t>
            </w:r>
          </w:p>
        </w:tc>
        <w:tc>
          <w:tcPr>
            <w:tcW w:w="615" w:type="dxa"/>
            <w:tcBorders>
              <w:top w:val="single" w:color="000000" w:sz="4" w:space="0"/>
              <w:left w:val="single" w:color="000000" w:sz="4" w:space="0"/>
              <w:bottom w:val="single" w:color="000000" w:sz="4" w:space="0"/>
              <w:right w:val="single" w:color="000000" w:sz="4" w:space="0"/>
            </w:tcBorders>
            <w:vAlign w:val="center"/>
          </w:tcPr>
          <w:p w14:paraId="71375E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1305" w:type="dxa"/>
            <w:tcBorders>
              <w:top w:val="single" w:color="000000" w:sz="4" w:space="0"/>
              <w:left w:val="single" w:color="000000" w:sz="4" w:space="0"/>
              <w:bottom w:val="single" w:color="000000" w:sz="4" w:space="0"/>
              <w:right w:val="single" w:color="000000" w:sz="4" w:space="0"/>
            </w:tcBorders>
            <w:vAlign w:val="bottom"/>
          </w:tcPr>
          <w:p w14:paraId="742055D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178A04A1">
            <w:pPr>
              <w:widowControl/>
              <w:jc w:val="right"/>
              <w:textAlignment w:val="center"/>
              <w:rPr>
                <w:rFonts w:hint="eastAsia" w:ascii="宋体" w:hAnsi="宋体" w:cs="宋体"/>
                <w:color w:val="000000"/>
                <w:kern w:val="0"/>
                <w:sz w:val="18"/>
                <w:szCs w:val="18"/>
                <w:lang w:bidi="ar"/>
              </w:rPr>
            </w:pPr>
          </w:p>
        </w:tc>
      </w:tr>
      <w:tr w14:paraId="01565764">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EFB74F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短期投资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1FC264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1364" w:type="dxa"/>
            <w:tcBorders>
              <w:top w:val="single" w:color="000000" w:sz="4" w:space="0"/>
              <w:left w:val="single" w:color="000000" w:sz="4" w:space="0"/>
              <w:bottom w:val="single" w:color="000000" w:sz="4" w:space="0"/>
              <w:right w:val="single" w:color="000000" w:sz="4" w:space="0"/>
            </w:tcBorders>
            <w:vAlign w:val="center"/>
          </w:tcPr>
          <w:p w14:paraId="7F85DF8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DDE1C5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5CF1C9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其他预收款项</w:t>
            </w:r>
          </w:p>
        </w:tc>
        <w:tc>
          <w:tcPr>
            <w:tcW w:w="615" w:type="dxa"/>
            <w:tcBorders>
              <w:top w:val="single" w:color="000000" w:sz="4" w:space="0"/>
              <w:left w:val="single" w:color="000000" w:sz="4" w:space="0"/>
              <w:bottom w:val="single" w:color="000000" w:sz="4" w:space="0"/>
              <w:right w:val="single" w:color="000000" w:sz="4" w:space="0"/>
            </w:tcBorders>
            <w:vAlign w:val="center"/>
          </w:tcPr>
          <w:p w14:paraId="42C4D3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51</w:t>
            </w:r>
          </w:p>
        </w:tc>
        <w:tc>
          <w:tcPr>
            <w:tcW w:w="1305" w:type="dxa"/>
            <w:tcBorders>
              <w:top w:val="single" w:color="000000" w:sz="4" w:space="0"/>
              <w:left w:val="single" w:color="000000" w:sz="4" w:space="0"/>
              <w:bottom w:val="single" w:color="000000" w:sz="4" w:space="0"/>
              <w:right w:val="single" w:color="000000" w:sz="4" w:space="0"/>
            </w:tcBorders>
            <w:vAlign w:val="bottom"/>
          </w:tcPr>
          <w:p w14:paraId="13E4ADB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374,310.00</w:t>
            </w:r>
          </w:p>
        </w:tc>
        <w:tc>
          <w:tcPr>
            <w:tcW w:w="1224" w:type="dxa"/>
            <w:tcBorders>
              <w:top w:val="single" w:color="000000" w:sz="4" w:space="0"/>
              <w:left w:val="single" w:color="000000" w:sz="4" w:space="0"/>
              <w:bottom w:val="single" w:color="000000" w:sz="4" w:space="0"/>
              <w:right w:val="single" w:color="000000" w:sz="4" w:space="0"/>
            </w:tcBorders>
            <w:vAlign w:val="bottom"/>
          </w:tcPr>
          <w:p w14:paraId="46E95B0A">
            <w:pPr>
              <w:widowControl/>
              <w:ind w:right="90"/>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103,980.00</w:t>
            </w:r>
          </w:p>
        </w:tc>
      </w:tr>
      <w:tr w14:paraId="0BEEEB00">
        <w:tblPrEx>
          <w:tblCellMar>
            <w:top w:w="15" w:type="dxa"/>
            <w:left w:w="15" w:type="dxa"/>
            <w:bottom w:w="15" w:type="dxa"/>
            <w:right w:w="15" w:type="dxa"/>
          </w:tblCellMar>
        </w:tblPrEx>
        <w:trPr>
          <w:trHeight w:val="197"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86359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短期投资跌价准备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465E99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w:t>
            </w:r>
          </w:p>
        </w:tc>
        <w:tc>
          <w:tcPr>
            <w:tcW w:w="1364" w:type="dxa"/>
            <w:tcBorders>
              <w:top w:val="single" w:color="000000" w:sz="4" w:space="0"/>
              <w:left w:val="single" w:color="000000" w:sz="4" w:space="0"/>
              <w:bottom w:val="single" w:color="000000" w:sz="4" w:space="0"/>
              <w:right w:val="single" w:color="000000" w:sz="4" w:space="0"/>
            </w:tcBorders>
            <w:vAlign w:val="center"/>
          </w:tcPr>
          <w:p w14:paraId="363F6B3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3A00449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37533BA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应付工资</w:t>
            </w:r>
          </w:p>
        </w:tc>
        <w:tc>
          <w:tcPr>
            <w:tcW w:w="615" w:type="dxa"/>
            <w:tcBorders>
              <w:top w:val="single" w:color="000000" w:sz="4" w:space="0"/>
              <w:left w:val="single" w:color="000000" w:sz="4" w:space="0"/>
              <w:bottom w:val="single" w:color="000000" w:sz="4" w:space="0"/>
              <w:right w:val="single" w:color="000000" w:sz="4" w:space="0"/>
            </w:tcBorders>
            <w:vAlign w:val="center"/>
          </w:tcPr>
          <w:p w14:paraId="0F2357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52</w:t>
            </w:r>
          </w:p>
        </w:tc>
        <w:tc>
          <w:tcPr>
            <w:tcW w:w="1305" w:type="dxa"/>
            <w:tcBorders>
              <w:top w:val="single" w:color="000000" w:sz="4" w:space="0"/>
              <w:left w:val="single" w:color="000000" w:sz="4" w:space="0"/>
              <w:bottom w:val="single" w:color="000000" w:sz="4" w:space="0"/>
              <w:right w:val="single" w:color="000000" w:sz="4" w:space="0"/>
            </w:tcBorders>
            <w:vAlign w:val="bottom"/>
          </w:tcPr>
          <w:p w14:paraId="59EECB5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38FAE34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56559CD1">
        <w:tblPrEx>
          <w:tblCellMar>
            <w:top w:w="15" w:type="dxa"/>
            <w:left w:w="15" w:type="dxa"/>
            <w:bottom w:w="15" w:type="dxa"/>
            <w:right w:w="15" w:type="dxa"/>
          </w:tblCellMar>
        </w:tblPrEx>
        <w:trPr>
          <w:trHeight w:val="17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7BA134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应收票据</w:t>
            </w:r>
          </w:p>
        </w:tc>
        <w:tc>
          <w:tcPr>
            <w:tcW w:w="420" w:type="dxa"/>
            <w:tcBorders>
              <w:top w:val="single" w:color="000000" w:sz="4" w:space="0"/>
              <w:left w:val="single" w:color="000000" w:sz="4" w:space="0"/>
              <w:bottom w:val="single" w:color="000000" w:sz="4" w:space="0"/>
              <w:right w:val="single" w:color="000000" w:sz="4" w:space="0"/>
            </w:tcBorders>
            <w:vAlign w:val="center"/>
          </w:tcPr>
          <w:p w14:paraId="688342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w:t>
            </w:r>
          </w:p>
        </w:tc>
        <w:tc>
          <w:tcPr>
            <w:tcW w:w="1364" w:type="dxa"/>
            <w:tcBorders>
              <w:top w:val="single" w:color="000000" w:sz="4" w:space="0"/>
              <w:left w:val="single" w:color="000000" w:sz="4" w:space="0"/>
              <w:bottom w:val="single" w:color="000000" w:sz="4" w:space="0"/>
              <w:right w:val="single" w:color="000000" w:sz="4" w:space="0"/>
            </w:tcBorders>
            <w:vAlign w:val="center"/>
          </w:tcPr>
          <w:p w14:paraId="0E9DAD7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2145A3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71D5BB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应交税金</w:t>
            </w:r>
          </w:p>
        </w:tc>
        <w:tc>
          <w:tcPr>
            <w:tcW w:w="615" w:type="dxa"/>
            <w:tcBorders>
              <w:top w:val="single" w:color="000000" w:sz="4" w:space="0"/>
              <w:left w:val="single" w:color="000000" w:sz="4" w:space="0"/>
              <w:bottom w:val="single" w:color="000000" w:sz="4" w:space="0"/>
              <w:right w:val="single" w:color="000000" w:sz="4" w:space="0"/>
            </w:tcBorders>
            <w:vAlign w:val="center"/>
          </w:tcPr>
          <w:p w14:paraId="2F8187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53</w:t>
            </w:r>
          </w:p>
        </w:tc>
        <w:tc>
          <w:tcPr>
            <w:tcW w:w="1305" w:type="dxa"/>
            <w:tcBorders>
              <w:top w:val="single" w:color="000000" w:sz="4" w:space="0"/>
              <w:left w:val="single" w:color="000000" w:sz="4" w:space="0"/>
              <w:bottom w:val="single" w:color="000000" w:sz="4" w:space="0"/>
              <w:right w:val="single" w:color="000000" w:sz="4" w:space="0"/>
            </w:tcBorders>
            <w:vAlign w:val="center"/>
          </w:tcPr>
          <w:p w14:paraId="174837F0">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4896A570">
            <w:pPr>
              <w:widowControl/>
              <w:jc w:val="right"/>
              <w:textAlignment w:val="center"/>
              <w:rPr>
                <w:rFonts w:hint="eastAsia" w:ascii="宋体" w:hAnsi="宋体" w:cs="宋体"/>
                <w:color w:val="000000"/>
                <w:kern w:val="0"/>
                <w:sz w:val="18"/>
                <w:szCs w:val="18"/>
                <w:lang w:bidi="ar"/>
              </w:rPr>
            </w:pPr>
          </w:p>
        </w:tc>
      </w:tr>
      <w:tr w14:paraId="0F03908C">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2D6DE3A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应收账款</w:t>
            </w:r>
          </w:p>
        </w:tc>
        <w:tc>
          <w:tcPr>
            <w:tcW w:w="420" w:type="dxa"/>
            <w:tcBorders>
              <w:top w:val="single" w:color="000000" w:sz="4" w:space="0"/>
              <w:left w:val="single" w:color="000000" w:sz="4" w:space="0"/>
              <w:bottom w:val="single" w:color="000000" w:sz="4" w:space="0"/>
              <w:right w:val="single" w:color="000000" w:sz="4" w:space="0"/>
            </w:tcBorders>
            <w:vAlign w:val="center"/>
          </w:tcPr>
          <w:p w14:paraId="6BC457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1364" w:type="dxa"/>
            <w:tcBorders>
              <w:top w:val="single" w:color="000000" w:sz="4" w:space="0"/>
              <w:left w:val="single" w:color="000000" w:sz="4" w:space="0"/>
              <w:bottom w:val="single" w:color="000000" w:sz="4" w:space="0"/>
              <w:right w:val="single" w:color="000000" w:sz="4" w:space="0"/>
            </w:tcBorders>
            <w:vAlign w:val="center"/>
          </w:tcPr>
          <w:p w14:paraId="66566E6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CD562A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413715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其他应付款</w:t>
            </w:r>
          </w:p>
        </w:tc>
        <w:tc>
          <w:tcPr>
            <w:tcW w:w="615" w:type="dxa"/>
            <w:tcBorders>
              <w:top w:val="single" w:color="000000" w:sz="4" w:space="0"/>
              <w:left w:val="single" w:color="000000" w:sz="4" w:space="0"/>
              <w:bottom w:val="single" w:color="000000" w:sz="4" w:space="0"/>
              <w:right w:val="single" w:color="000000" w:sz="4" w:space="0"/>
            </w:tcBorders>
            <w:vAlign w:val="center"/>
          </w:tcPr>
          <w:p w14:paraId="793C33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54</w:t>
            </w:r>
          </w:p>
        </w:tc>
        <w:tc>
          <w:tcPr>
            <w:tcW w:w="1305" w:type="dxa"/>
            <w:tcBorders>
              <w:top w:val="single" w:color="000000" w:sz="4" w:space="0"/>
              <w:left w:val="single" w:color="000000" w:sz="4" w:space="0"/>
              <w:bottom w:val="single" w:color="000000" w:sz="4" w:space="0"/>
              <w:right w:val="single" w:color="000000" w:sz="4" w:space="0"/>
            </w:tcBorders>
            <w:vAlign w:val="bottom"/>
          </w:tcPr>
          <w:p w14:paraId="1593B2F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4,793,541.00</w:t>
            </w:r>
          </w:p>
        </w:tc>
        <w:tc>
          <w:tcPr>
            <w:tcW w:w="1224" w:type="dxa"/>
            <w:tcBorders>
              <w:top w:val="single" w:color="000000" w:sz="4" w:space="0"/>
              <w:left w:val="single" w:color="000000" w:sz="4" w:space="0"/>
              <w:bottom w:val="single" w:color="000000" w:sz="4" w:space="0"/>
              <w:right w:val="single" w:color="000000" w:sz="4" w:space="0"/>
            </w:tcBorders>
            <w:vAlign w:val="bottom"/>
          </w:tcPr>
          <w:p w14:paraId="5E44C34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6,075,720.82</w:t>
            </w:r>
          </w:p>
        </w:tc>
      </w:tr>
      <w:tr w14:paraId="23975530">
        <w:tblPrEx>
          <w:tblCellMar>
            <w:top w:w="15" w:type="dxa"/>
            <w:left w:w="15" w:type="dxa"/>
            <w:bottom w:w="15" w:type="dxa"/>
            <w:right w:w="15" w:type="dxa"/>
          </w:tblCellMar>
        </w:tblPrEx>
        <w:trPr>
          <w:trHeight w:val="15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6CD0EF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其他应收款</w:t>
            </w:r>
          </w:p>
        </w:tc>
        <w:tc>
          <w:tcPr>
            <w:tcW w:w="420" w:type="dxa"/>
            <w:tcBorders>
              <w:top w:val="single" w:color="000000" w:sz="4" w:space="0"/>
              <w:left w:val="single" w:color="000000" w:sz="4" w:space="0"/>
              <w:bottom w:val="single" w:color="000000" w:sz="4" w:space="0"/>
              <w:right w:val="single" w:color="000000" w:sz="4" w:space="0"/>
            </w:tcBorders>
            <w:vAlign w:val="center"/>
          </w:tcPr>
          <w:p w14:paraId="53C41E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w:t>
            </w:r>
          </w:p>
        </w:tc>
        <w:tc>
          <w:tcPr>
            <w:tcW w:w="1364" w:type="dxa"/>
            <w:tcBorders>
              <w:top w:val="single" w:color="000000" w:sz="4" w:space="0"/>
              <w:left w:val="single" w:color="000000" w:sz="4" w:space="0"/>
              <w:bottom w:val="single" w:color="000000" w:sz="4" w:space="0"/>
              <w:right w:val="single" w:color="000000" w:sz="4" w:space="0"/>
            </w:tcBorders>
            <w:vAlign w:val="bottom"/>
          </w:tcPr>
          <w:p w14:paraId="25C7902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474,797.99</w:t>
            </w:r>
          </w:p>
        </w:tc>
        <w:tc>
          <w:tcPr>
            <w:tcW w:w="1276" w:type="dxa"/>
            <w:tcBorders>
              <w:top w:val="single" w:color="000000" w:sz="4" w:space="0"/>
              <w:left w:val="single" w:color="000000" w:sz="4" w:space="0"/>
              <w:bottom w:val="single" w:color="000000" w:sz="4" w:space="0"/>
              <w:right w:val="single" w:color="000000" w:sz="4" w:space="0"/>
            </w:tcBorders>
            <w:vAlign w:val="bottom"/>
          </w:tcPr>
          <w:p w14:paraId="73F0F04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470,027.30</w:t>
            </w:r>
          </w:p>
        </w:tc>
        <w:tc>
          <w:tcPr>
            <w:tcW w:w="2100" w:type="dxa"/>
            <w:tcBorders>
              <w:top w:val="single" w:color="000000" w:sz="4" w:space="0"/>
              <w:left w:val="single" w:color="000000" w:sz="4" w:space="0"/>
              <w:bottom w:val="single" w:color="000000" w:sz="4" w:space="0"/>
              <w:right w:val="single" w:color="000000" w:sz="4" w:space="0"/>
            </w:tcBorders>
            <w:vAlign w:val="center"/>
          </w:tcPr>
          <w:p w14:paraId="7D3F50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其中：应付出资人回报</w:t>
            </w:r>
          </w:p>
        </w:tc>
        <w:tc>
          <w:tcPr>
            <w:tcW w:w="615" w:type="dxa"/>
            <w:tcBorders>
              <w:top w:val="single" w:color="000000" w:sz="4" w:space="0"/>
              <w:left w:val="single" w:color="000000" w:sz="4" w:space="0"/>
              <w:bottom w:val="single" w:color="000000" w:sz="4" w:space="0"/>
              <w:right w:val="single" w:color="000000" w:sz="4" w:space="0"/>
            </w:tcBorders>
            <w:vAlign w:val="center"/>
          </w:tcPr>
          <w:p w14:paraId="010C97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55</w:t>
            </w:r>
          </w:p>
        </w:tc>
        <w:tc>
          <w:tcPr>
            <w:tcW w:w="1305" w:type="dxa"/>
            <w:tcBorders>
              <w:top w:val="single" w:color="000000" w:sz="4" w:space="0"/>
              <w:left w:val="single" w:color="000000" w:sz="4" w:space="0"/>
              <w:bottom w:val="single" w:color="000000" w:sz="4" w:space="0"/>
              <w:right w:val="single" w:color="000000" w:sz="4" w:space="0"/>
            </w:tcBorders>
            <w:vAlign w:val="bottom"/>
          </w:tcPr>
          <w:p w14:paraId="5B2D40E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721ED326">
            <w:pPr>
              <w:widowControl/>
              <w:jc w:val="right"/>
              <w:textAlignment w:val="center"/>
              <w:rPr>
                <w:rFonts w:hint="eastAsia" w:ascii="宋体" w:hAnsi="宋体" w:cs="宋体"/>
                <w:color w:val="000000"/>
                <w:kern w:val="0"/>
                <w:sz w:val="18"/>
                <w:szCs w:val="18"/>
                <w:lang w:bidi="ar"/>
              </w:rPr>
            </w:pPr>
          </w:p>
        </w:tc>
      </w:tr>
      <w:tr w14:paraId="0C3A01A0">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FABD9F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坏账准备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7ED6D1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1364" w:type="dxa"/>
            <w:tcBorders>
              <w:top w:val="single" w:color="000000" w:sz="4" w:space="0"/>
              <w:left w:val="single" w:color="000000" w:sz="4" w:space="0"/>
              <w:bottom w:val="single" w:color="000000" w:sz="4" w:space="0"/>
              <w:right w:val="single" w:color="000000" w:sz="4" w:space="0"/>
            </w:tcBorders>
            <w:vAlign w:val="bottom"/>
          </w:tcPr>
          <w:p w14:paraId="121D8E7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bottom"/>
          </w:tcPr>
          <w:p w14:paraId="12EE9F55">
            <w:pPr>
              <w:widowControl/>
              <w:jc w:val="right"/>
              <w:textAlignment w:val="center"/>
              <w:rPr>
                <w:rFonts w:hint="eastAsia" w:ascii="宋体" w:hAnsi="宋体" w:cs="宋体"/>
                <w:color w:val="000000"/>
                <w:kern w:val="0"/>
                <w:sz w:val="18"/>
                <w:szCs w:val="18"/>
                <w:lang w:bidi="ar"/>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76333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代收费</w:t>
            </w:r>
          </w:p>
        </w:tc>
        <w:tc>
          <w:tcPr>
            <w:tcW w:w="615" w:type="dxa"/>
            <w:tcBorders>
              <w:top w:val="single" w:color="000000" w:sz="4" w:space="0"/>
              <w:left w:val="single" w:color="000000" w:sz="4" w:space="0"/>
              <w:bottom w:val="single" w:color="000000" w:sz="4" w:space="0"/>
              <w:right w:val="single" w:color="000000" w:sz="4" w:space="0"/>
            </w:tcBorders>
            <w:vAlign w:val="center"/>
          </w:tcPr>
          <w:p w14:paraId="63B31B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56</w:t>
            </w:r>
          </w:p>
        </w:tc>
        <w:tc>
          <w:tcPr>
            <w:tcW w:w="1305" w:type="dxa"/>
            <w:tcBorders>
              <w:top w:val="single" w:color="000000" w:sz="4" w:space="0"/>
              <w:left w:val="single" w:color="000000" w:sz="4" w:space="0"/>
              <w:bottom w:val="single" w:color="000000" w:sz="4" w:space="0"/>
              <w:right w:val="single" w:color="000000" w:sz="4" w:space="0"/>
            </w:tcBorders>
            <w:vAlign w:val="bottom"/>
          </w:tcPr>
          <w:p w14:paraId="6940A46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72,373.40</w:t>
            </w:r>
          </w:p>
        </w:tc>
        <w:tc>
          <w:tcPr>
            <w:tcW w:w="1224" w:type="dxa"/>
            <w:tcBorders>
              <w:top w:val="single" w:color="000000" w:sz="4" w:space="0"/>
              <w:left w:val="single" w:color="000000" w:sz="4" w:space="0"/>
              <w:bottom w:val="single" w:color="000000" w:sz="4" w:space="0"/>
              <w:right w:val="single" w:color="000000" w:sz="4" w:space="0"/>
            </w:tcBorders>
            <w:vAlign w:val="bottom"/>
          </w:tcPr>
          <w:p w14:paraId="6FF1042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3,448.20</w:t>
            </w:r>
          </w:p>
        </w:tc>
      </w:tr>
      <w:tr w14:paraId="59FFAEC5">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285D11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预付账款</w:t>
            </w:r>
          </w:p>
        </w:tc>
        <w:tc>
          <w:tcPr>
            <w:tcW w:w="420" w:type="dxa"/>
            <w:tcBorders>
              <w:top w:val="single" w:color="000000" w:sz="4" w:space="0"/>
              <w:left w:val="single" w:color="000000" w:sz="4" w:space="0"/>
              <w:bottom w:val="single" w:color="000000" w:sz="4" w:space="0"/>
              <w:right w:val="single" w:color="000000" w:sz="4" w:space="0"/>
            </w:tcBorders>
            <w:vAlign w:val="center"/>
          </w:tcPr>
          <w:p w14:paraId="1574FB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w:t>
            </w:r>
          </w:p>
        </w:tc>
        <w:tc>
          <w:tcPr>
            <w:tcW w:w="1364" w:type="dxa"/>
            <w:tcBorders>
              <w:top w:val="single" w:color="000000" w:sz="4" w:space="0"/>
              <w:left w:val="single" w:color="000000" w:sz="4" w:space="0"/>
              <w:bottom w:val="single" w:color="000000" w:sz="4" w:space="0"/>
              <w:right w:val="single" w:color="000000" w:sz="4" w:space="0"/>
            </w:tcBorders>
            <w:vAlign w:val="bottom"/>
          </w:tcPr>
          <w:p w14:paraId="43E99FB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904.00</w:t>
            </w:r>
          </w:p>
        </w:tc>
        <w:tc>
          <w:tcPr>
            <w:tcW w:w="1276" w:type="dxa"/>
            <w:tcBorders>
              <w:top w:val="single" w:color="000000" w:sz="4" w:space="0"/>
              <w:left w:val="single" w:color="000000" w:sz="4" w:space="0"/>
              <w:bottom w:val="single" w:color="000000" w:sz="4" w:space="0"/>
              <w:right w:val="single" w:color="000000" w:sz="4" w:space="0"/>
            </w:tcBorders>
            <w:vAlign w:val="bottom"/>
          </w:tcPr>
          <w:p w14:paraId="74A1934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57,953.00</w:t>
            </w:r>
          </w:p>
        </w:tc>
        <w:tc>
          <w:tcPr>
            <w:tcW w:w="2100" w:type="dxa"/>
            <w:tcBorders>
              <w:top w:val="single" w:color="000000" w:sz="4" w:space="0"/>
              <w:left w:val="single" w:color="000000" w:sz="4" w:space="0"/>
              <w:bottom w:val="single" w:color="000000" w:sz="4" w:space="0"/>
              <w:right w:val="single" w:color="000000" w:sz="4" w:space="0"/>
            </w:tcBorders>
            <w:vAlign w:val="center"/>
          </w:tcPr>
          <w:p w14:paraId="759B525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代收政府对儿童资助</w:t>
            </w:r>
          </w:p>
        </w:tc>
        <w:tc>
          <w:tcPr>
            <w:tcW w:w="615" w:type="dxa"/>
            <w:tcBorders>
              <w:top w:val="single" w:color="000000" w:sz="4" w:space="0"/>
              <w:left w:val="single" w:color="000000" w:sz="4" w:space="0"/>
              <w:bottom w:val="single" w:color="000000" w:sz="4" w:space="0"/>
              <w:right w:val="single" w:color="000000" w:sz="4" w:space="0"/>
            </w:tcBorders>
            <w:vAlign w:val="center"/>
          </w:tcPr>
          <w:p w14:paraId="62B3E9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57</w:t>
            </w:r>
          </w:p>
        </w:tc>
        <w:tc>
          <w:tcPr>
            <w:tcW w:w="1305" w:type="dxa"/>
            <w:tcBorders>
              <w:top w:val="single" w:color="000000" w:sz="4" w:space="0"/>
              <w:left w:val="single" w:color="000000" w:sz="4" w:space="0"/>
              <w:bottom w:val="single" w:color="000000" w:sz="4" w:space="0"/>
              <w:right w:val="single" w:color="000000" w:sz="4" w:space="0"/>
            </w:tcBorders>
            <w:vAlign w:val="bottom"/>
          </w:tcPr>
          <w:p w14:paraId="2B001F7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38,701.60</w:t>
            </w:r>
          </w:p>
        </w:tc>
        <w:tc>
          <w:tcPr>
            <w:tcW w:w="1224" w:type="dxa"/>
            <w:tcBorders>
              <w:top w:val="single" w:color="000000" w:sz="4" w:space="0"/>
              <w:left w:val="single" w:color="000000" w:sz="4" w:space="0"/>
              <w:bottom w:val="single" w:color="000000" w:sz="4" w:space="0"/>
              <w:right w:val="single" w:color="000000" w:sz="4" w:space="0"/>
            </w:tcBorders>
            <w:vAlign w:val="bottom"/>
          </w:tcPr>
          <w:p w14:paraId="3EC300B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38,701.60</w:t>
            </w:r>
          </w:p>
        </w:tc>
      </w:tr>
      <w:tr w14:paraId="6E099BAC">
        <w:tblPrEx>
          <w:tblCellMar>
            <w:top w:w="15" w:type="dxa"/>
            <w:left w:w="15" w:type="dxa"/>
            <w:bottom w:w="15" w:type="dxa"/>
            <w:right w:w="15" w:type="dxa"/>
          </w:tblCellMar>
        </w:tblPrEx>
        <w:trPr>
          <w:trHeight w:val="15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0E0952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存货</w:t>
            </w:r>
          </w:p>
        </w:tc>
        <w:tc>
          <w:tcPr>
            <w:tcW w:w="420" w:type="dxa"/>
            <w:tcBorders>
              <w:top w:val="single" w:color="000000" w:sz="4" w:space="0"/>
              <w:left w:val="single" w:color="000000" w:sz="4" w:space="0"/>
              <w:bottom w:val="single" w:color="000000" w:sz="4" w:space="0"/>
              <w:right w:val="single" w:color="000000" w:sz="4" w:space="0"/>
            </w:tcBorders>
            <w:vAlign w:val="center"/>
          </w:tcPr>
          <w:p w14:paraId="02C7E8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w:t>
            </w:r>
          </w:p>
        </w:tc>
        <w:tc>
          <w:tcPr>
            <w:tcW w:w="1364" w:type="dxa"/>
            <w:tcBorders>
              <w:top w:val="single" w:color="000000" w:sz="4" w:space="0"/>
              <w:left w:val="single" w:color="000000" w:sz="4" w:space="0"/>
              <w:bottom w:val="single" w:color="000000" w:sz="4" w:space="0"/>
              <w:right w:val="single" w:color="000000" w:sz="4" w:space="0"/>
            </w:tcBorders>
            <w:vAlign w:val="center"/>
          </w:tcPr>
          <w:p w14:paraId="4A3C65D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A1C760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00E8B18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代收政府对教职工资助</w:t>
            </w:r>
          </w:p>
        </w:tc>
        <w:tc>
          <w:tcPr>
            <w:tcW w:w="615" w:type="dxa"/>
            <w:tcBorders>
              <w:top w:val="single" w:color="000000" w:sz="4" w:space="0"/>
              <w:left w:val="single" w:color="000000" w:sz="4" w:space="0"/>
              <w:bottom w:val="single" w:color="000000" w:sz="4" w:space="0"/>
              <w:right w:val="single" w:color="000000" w:sz="4" w:space="0"/>
            </w:tcBorders>
            <w:vAlign w:val="center"/>
          </w:tcPr>
          <w:p w14:paraId="79EE55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58</w:t>
            </w:r>
          </w:p>
        </w:tc>
        <w:tc>
          <w:tcPr>
            <w:tcW w:w="1305" w:type="dxa"/>
            <w:tcBorders>
              <w:top w:val="single" w:color="000000" w:sz="4" w:space="0"/>
              <w:left w:val="single" w:color="000000" w:sz="4" w:space="0"/>
              <w:bottom w:val="single" w:color="000000" w:sz="4" w:space="0"/>
              <w:right w:val="single" w:color="000000" w:sz="4" w:space="0"/>
            </w:tcBorders>
            <w:vAlign w:val="bottom"/>
          </w:tcPr>
          <w:p w14:paraId="4760DB6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69CCBA0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181,320.00</w:t>
            </w:r>
          </w:p>
        </w:tc>
      </w:tr>
      <w:tr w14:paraId="59812A0E">
        <w:tblPrEx>
          <w:tblCellMar>
            <w:top w:w="15" w:type="dxa"/>
            <w:left w:w="15" w:type="dxa"/>
            <w:bottom w:w="15" w:type="dxa"/>
            <w:right w:w="15" w:type="dxa"/>
          </w:tblCellMar>
        </w:tblPrEx>
        <w:trPr>
          <w:trHeight w:val="18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1A5FC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存货跌价准备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57CF3E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w:t>
            </w:r>
          </w:p>
        </w:tc>
        <w:tc>
          <w:tcPr>
            <w:tcW w:w="1364" w:type="dxa"/>
            <w:tcBorders>
              <w:top w:val="single" w:color="000000" w:sz="4" w:space="0"/>
              <w:left w:val="single" w:color="000000" w:sz="4" w:space="0"/>
              <w:bottom w:val="single" w:color="000000" w:sz="4" w:space="0"/>
              <w:right w:val="single" w:color="000000" w:sz="4" w:space="0"/>
            </w:tcBorders>
            <w:vAlign w:val="center"/>
          </w:tcPr>
          <w:p w14:paraId="449994E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52F1B8D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1E4D95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其他应付款项</w:t>
            </w:r>
          </w:p>
        </w:tc>
        <w:tc>
          <w:tcPr>
            <w:tcW w:w="615" w:type="dxa"/>
            <w:tcBorders>
              <w:top w:val="single" w:color="000000" w:sz="4" w:space="0"/>
              <w:left w:val="single" w:color="000000" w:sz="4" w:space="0"/>
              <w:bottom w:val="single" w:color="000000" w:sz="4" w:space="0"/>
              <w:right w:val="single" w:color="000000" w:sz="4" w:space="0"/>
            </w:tcBorders>
            <w:vAlign w:val="center"/>
          </w:tcPr>
          <w:p w14:paraId="215D13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59</w:t>
            </w:r>
          </w:p>
        </w:tc>
        <w:tc>
          <w:tcPr>
            <w:tcW w:w="1305" w:type="dxa"/>
            <w:tcBorders>
              <w:top w:val="single" w:color="000000" w:sz="4" w:space="0"/>
              <w:left w:val="single" w:color="000000" w:sz="4" w:space="0"/>
              <w:bottom w:val="single" w:color="000000" w:sz="4" w:space="0"/>
              <w:right w:val="single" w:color="000000" w:sz="4" w:space="0"/>
            </w:tcBorders>
            <w:vAlign w:val="bottom"/>
          </w:tcPr>
          <w:p w14:paraId="0AB6A42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4,682,466.00</w:t>
            </w:r>
          </w:p>
        </w:tc>
        <w:tc>
          <w:tcPr>
            <w:tcW w:w="1224" w:type="dxa"/>
            <w:tcBorders>
              <w:top w:val="single" w:color="000000" w:sz="4" w:space="0"/>
              <w:left w:val="single" w:color="000000" w:sz="4" w:space="0"/>
              <w:bottom w:val="single" w:color="000000" w:sz="4" w:space="0"/>
              <w:right w:val="single" w:color="000000" w:sz="4" w:space="0"/>
            </w:tcBorders>
            <w:vAlign w:val="bottom"/>
          </w:tcPr>
          <w:p w14:paraId="1BC46C7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5,852,251.02</w:t>
            </w:r>
          </w:p>
        </w:tc>
      </w:tr>
      <w:tr w14:paraId="7EDDCED3">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B3730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待摊费用</w:t>
            </w:r>
          </w:p>
        </w:tc>
        <w:tc>
          <w:tcPr>
            <w:tcW w:w="420" w:type="dxa"/>
            <w:tcBorders>
              <w:top w:val="single" w:color="000000" w:sz="4" w:space="0"/>
              <w:left w:val="single" w:color="000000" w:sz="4" w:space="0"/>
              <w:bottom w:val="single" w:color="000000" w:sz="4" w:space="0"/>
              <w:right w:val="single" w:color="000000" w:sz="4" w:space="0"/>
            </w:tcBorders>
            <w:vAlign w:val="center"/>
          </w:tcPr>
          <w:p w14:paraId="1F46E1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w:t>
            </w:r>
          </w:p>
        </w:tc>
        <w:tc>
          <w:tcPr>
            <w:tcW w:w="1364" w:type="dxa"/>
            <w:tcBorders>
              <w:top w:val="single" w:color="000000" w:sz="4" w:space="0"/>
              <w:left w:val="single" w:color="000000" w:sz="4" w:space="0"/>
              <w:bottom w:val="single" w:color="000000" w:sz="4" w:space="0"/>
              <w:right w:val="single" w:color="000000" w:sz="4" w:space="0"/>
            </w:tcBorders>
            <w:vAlign w:val="center"/>
          </w:tcPr>
          <w:p w14:paraId="7D4BD89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1C24FD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767E8D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预提费用</w:t>
            </w:r>
          </w:p>
        </w:tc>
        <w:tc>
          <w:tcPr>
            <w:tcW w:w="615" w:type="dxa"/>
            <w:tcBorders>
              <w:top w:val="single" w:color="000000" w:sz="4" w:space="0"/>
              <w:left w:val="single" w:color="000000" w:sz="4" w:space="0"/>
              <w:bottom w:val="single" w:color="000000" w:sz="4" w:space="0"/>
              <w:right w:val="single" w:color="000000" w:sz="4" w:space="0"/>
            </w:tcBorders>
            <w:vAlign w:val="center"/>
          </w:tcPr>
          <w:p w14:paraId="7010EE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1305" w:type="dxa"/>
            <w:tcBorders>
              <w:top w:val="single" w:color="000000" w:sz="4" w:space="0"/>
              <w:left w:val="single" w:color="000000" w:sz="4" w:space="0"/>
              <w:bottom w:val="single" w:color="000000" w:sz="4" w:space="0"/>
              <w:right w:val="single" w:color="000000" w:sz="4" w:space="0"/>
            </w:tcBorders>
            <w:vAlign w:val="center"/>
          </w:tcPr>
          <w:p w14:paraId="54AD640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center"/>
          </w:tcPr>
          <w:p w14:paraId="1AE2838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677DE50A">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E54789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5"/>
                <w:szCs w:val="15"/>
                <w:lang w:bidi="ar"/>
              </w:rPr>
              <w:t>一年内到期的长期债权投资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29A380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364" w:type="dxa"/>
            <w:tcBorders>
              <w:top w:val="single" w:color="000000" w:sz="4" w:space="0"/>
              <w:left w:val="single" w:color="000000" w:sz="4" w:space="0"/>
              <w:bottom w:val="single" w:color="000000" w:sz="4" w:space="0"/>
              <w:right w:val="single" w:color="000000" w:sz="4" w:space="0"/>
            </w:tcBorders>
            <w:vAlign w:val="center"/>
          </w:tcPr>
          <w:p w14:paraId="00928A3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0CDAFE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3DE2332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预计负债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29D0EB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61</w:t>
            </w:r>
          </w:p>
        </w:tc>
        <w:tc>
          <w:tcPr>
            <w:tcW w:w="1305" w:type="dxa"/>
            <w:tcBorders>
              <w:top w:val="single" w:color="000000" w:sz="4" w:space="0"/>
              <w:left w:val="single" w:color="000000" w:sz="4" w:space="0"/>
              <w:bottom w:val="single" w:color="000000" w:sz="4" w:space="0"/>
              <w:right w:val="single" w:color="000000" w:sz="4" w:space="0"/>
            </w:tcBorders>
            <w:vAlign w:val="center"/>
          </w:tcPr>
          <w:p w14:paraId="4EF8687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center"/>
          </w:tcPr>
          <w:p w14:paraId="2ACBCCD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28804944">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3C88C6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其他流动资产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1FBFD2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p>
        </w:tc>
        <w:tc>
          <w:tcPr>
            <w:tcW w:w="1364" w:type="dxa"/>
            <w:tcBorders>
              <w:top w:val="single" w:color="000000" w:sz="4" w:space="0"/>
              <w:left w:val="single" w:color="000000" w:sz="4" w:space="0"/>
              <w:bottom w:val="single" w:color="000000" w:sz="4" w:space="0"/>
              <w:right w:val="single" w:color="000000" w:sz="4" w:space="0"/>
            </w:tcBorders>
            <w:vAlign w:val="center"/>
          </w:tcPr>
          <w:p w14:paraId="1CF25C0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8C19D3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56B9EA1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一年内到期的长期负债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3555CE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62</w:t>
            </w:r>
          </w:p>
        </w:tc>
        <w:tc>
          <w:tcPr>
            <w:tcW w:w="1305" w:type="dxa"/>
            <w:tcBorders>
              <w:top w:val="single" w:color="000000" w:sz="4" w:space="0"/>
              <w:left w:val="single" w:color="000000" w:sz="4" w:space="0"/>
              <w:bottom w:val="single" w:color="000000" w:sz="4" w:space="0"/>
              <w:right w:val="single" w:color="000000" w:sz="4" w:space="0"/>
            </w:tcBorders>
            <w:vAlign w:val="center"/>
          </w:tcPr>
          <w:p w14:paraId="37E3621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center"/>
          </w:tcPr>
          <w:p w14:paraId="2936705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5C1DAE93">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5C878E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流动资产合计</w:t>
            </w:r>
          </w:p>
        </w:tc>
        <w:tc>
          <w:tcPr>
            <w:tcW w:w="420" w:type="dxa"/>
            <w:tcBorders>
              <w:top w:val="single" w:color="000000" w:sz="4" w:space="0"/>
              <w:left w:val="single" w:color="000000" w:sz="4" w:space="0"/>
              <w:bottom w:val="single" w:color="000000" w:sz="4" w:space="0"/>
              <w:right w:val="single" w:color="000000" w:sz="4" w:space="0"/>
            </w:tcBorders>
            <w:vAlign w:val="center"/>
          </w:tcPr>
          <w:p w14:paraId="5763FB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w:t>
            </w:r>
          </w:p>
        </w:tc>
        <w:tc>
          <w:tcPr>
            <w:tcW w:w="1364" w:type="dxa"/>
            <w:tcBorders>
              <w:top w:val="single" w:color="000000" w:sz="4" w:space="0"/>
              <w:left w:val="single" w:color="000000" w:sz="4" w:space="0"/>
              <w:bottom w:val="single" w:color="000000" w:sz="4" w:space="0"/>
              <w:right w:val="single" w:color="000000" w:sz="4" w:space="0"/>
            </w:tcBorders>
            <w:vAlign w:val="bottom"/>
          </w:tcPr>
          <w:p w14:paraId="31B9041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1,844,676.77</w:t>
            </w:r>
          </w:p>
        </w:tc>
        <w:tc>
          <w:tcPr>
            <w:tcW w:w="1276" w:type="dxa"/>
            <w:tcBorders>
              <w:top w:val="single" w:color="000000" w:sz="4" w:space="0"/>
              <w:left w:val="single" w:color="000000" w:sz="4" w:space="0"/>
              <w:bottom w:val="single" w:color="000000" w:sz="4" w:space="0"/>
              <w:right w:val="single" w:color="000000" w:sz="4" w:space="0"/>
            </w:tcBorders>
            <w:vAlign w:val="bottom"/>
          </w:tcPr>
          <w:p w14:paraId="21DEAD77">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747</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565.79</w:t>
            </w:r>
          </w:p>
        </w:tc>
        <w:tc>
          <w:tcPr>
            <w:tcW w:w="2100" w:type="dxa"/>
            <w:tcBorders>
              <w:top w:val="single" w:color="000000" w:sz="4" w:space="0"/>
              <w:left w:val="single" w:color="000000" w:sz="4" w:space="0"/>
              <w:bottom w:val="single" w:color="000000" w:sz="4" w:space="0"/>
              <w:right w:val="single" w:color="000000" w:sz="4" w:space="0"/>
            </w:tcBorders>
            <w:vAlign w:val="center"/>
          </w:tcPr>
          <w:p w14:paraId="76B170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其他流动负债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1028F5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63</w:t>
            </w:r>
          </w:p>
        </w:tc>
        <w:tc>
          <w:tcPr>
            <w:tcW w:w="1305" w:type="dxa"/>
            <w:tcBorders>
              <w:top w:val="single" w:color="000000" w:sz="4" w:space="0"/>
              <w:left w:val="single" w:color="000000" w:sz="4" w:space="0"/>
              <w:bottom w:val="single" w:color="000000" w:sz="4" w:space="0"/>
              <w:right w:val="single" w:color="000000" w:sz="4" w:space="0"/>
            </w:tcBorders>
            <w:vAlign w:val="center"/>
          </w:tcPr>
          <w:p w14:paraId="0E5DB9F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center"/>
          </w:tcPr>
          <w:p w14:paraId="3CB3E32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1382C407">
        <w:tblPrEx>
          <w:tblCellMar>
            <w:top w:w="15" w:type="dxa"/>
            <w:left w:w="15" w:type="dxa"/>
            <w:bottom w:w="15" w:type="dxa"/>
            <w:right w:w="15" w:type="dxa"/>
          </w:tblCellMar>
        </w:tblPrEx>
        <w:trPr>
          <w:trHeight w:val="17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9BF16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长期投资：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32D758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w:t>
            </w:r>
          </w:p>
        </w:tc>
        <w:tc>
          <w:tcPr>
            <w:tcW w:w="1364" w:type="dxa"/>
            <w:tcBorders>
              <w:top w:val="single" w:color="000000" w:sz="4" w:space="0"/>
              <w:left w:val="single" w:color="000000" w:sz="4" w:space="0"/>
              <w:bottom w:val="single" w:color="000000" w:sz="4" w:space="0"/>
              <w:right w:val="single" w:color="000000" w:sz="4" w:space="0"/>
            </w:tcBorders>
            <w:vAlign w:val="center"/>
          </w:tcPr>
          <w:p w14:paraId="0A5BAD6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7A17CE4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7E50C0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流动负债合计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7AFA7D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64</w:t>
            </w:r>
          </w:p>
        </w:tc>
        <w:tc>
          <w:tcPr>
            <w:tcW w:w="1305" w:type="dxa"/>
            <w:tcBorders>
              <w:top w:val="single" w:color="000000" w:sz="4" w:space="0"/>
              <w:left w:val="single" w:color="000000" w:sz="4" w:space="0"/>
              <w:bottom w:val="single" w:color="000000" w:sz="4" w:space="0"/>
              <w:right w:val="single" w:color="000000" w:sz="4" w:space="0"/>
            </w:tcBorders>
            <w:vAlign w:val="bottom"/>
          </w:tcPr>
          <w:p w14:paraId="76A7238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5,167,851.00</w:t>
            </w:r>
          </w:p>
        </w:tc>
        <w:tc>
          <w:tcPr>
            <w:tcW w:w="1224" w:type="dxa"/>
            <w:tcBorders>
              <w:top w:val="single" w:color="000000" w:sz="4" w:space="0"/>
              <w:left w:val="single" w:color="000000" w:sz="4" w:space="0"/>
              <w:bottom w:val="single" w:color="000000" w:sz="4" w:space="0"/>
              <w:right w:val="single" w:color="000000" w:sz="4" w:space="0"/>
            </w:tcBorders>
            <w:vAlign w:val="bottom"/>
          </w:tcPr>
          <w:p w14:paraId="050B09C7">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6</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332</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100.82</w:t>
            </w:r>
          </w:p>
        </w:tc>
      </w:tr>
      <w:tr w14:paraId="69516C14">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AA704E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长期股权投资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1472F8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w:t>
            </w:r>
          </w:p>
        </w:tc>
        <w:tc>
          <w:tcPr>
            <w:tcW w:w="1364" w:type="dxa"/>
            <w:tcBorders>
              <w:top w:val="single" w:color="000000" w:sz="4" w:space="0"/>
              <w:left w:val="single" w:color="000000" w:sz="4" w:space="0"/>
              <w:bottom w:val="single" w:color="000000" w:sz="4" w:space="0"/>
              <w:right w:val="single" w:color="000000" w:sz="4" w:space="0"/>
            </w:tcBorders>
            <w:vAlign w:val="center"/>
          </w:tcPr>
          <w:p w14:paraId="19AFE73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C45655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5D4CD3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长期借款</w:t>
            </w:r>
          </w:p>
        </w:tc>
        <w:tc>
          <w:tcPr>
            <w:tcW w:w="615" w:type="dxa"/>
            <w:tcBorders>
              <w:top w:val="single" w:color="000000" w:sz="4" w:space="0"/>
              <w:left w:val="single" w:color="000000" w:sz="4" w:space="0"/>
              <w:bottom w:val="single" w:color="000000" w:sz="4" w:space="0"/>
              <w:right w:val="single" w:color="000000" w:sz="4" w:space="0"/>
            </w:tcBorders>
            <w:vAlign w:val="center"/>
          </w:tcPr>
          <w:p w14:paraId="676657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65</w:t>
            </w:r>
          </w:p>
        </w:tc>
        <w:tc>
          <w:tcPr>
            <w:tcW w:w="1305" w:type="dxa"/>
            <w:tcBorders>
              <w:top w:val="single" w:color="000000" w:sz="4" w:space="0"/>
              <w:left w:val="single" w:color="000000" w:sz="4" w:space="0"/>
              <w:bottom w:val="single" w:color="000000" w:sz="4" w:space="0"/>
              <w:right w:val="single" w:color="000000" w:sz="4" w:space="0"/>
            </w:tcBorders>
            <w:vAlign w:val="bottom"/>
          </w:tcPr>
          <w:p w14:paraId="5C3ACF7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5736B88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163AAA42">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3AC2A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长期债权投资</w:t>
            </w:r>
          </w:p>
        </w:tc>
        <w:tc>
          <w:tcPr>
            <w:tcW w:w="420" w:type="dxa"/>
            <w:tcBorders>
              <w:top w:val="single" w:color="000000" w:sz="4" w:space="0"/>
              <w:left w:val="single" w:color="000000" w:sz="4" w:space="0"/>
              <w:bottom w:val="single" w:color="000000" w:sz="4" w:space="0"/>
              <w:right w:val="single" w:color="000000" w:sz="4" w:space="0"/>
            </w:tcBorders>
            <w:vAlign w:val="center"/>
          </w:tcPr>
          <w:p w14:paraId="2ED75A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w:t>
            </w:r>
          </w:p>
        </w:tc>
        <w:tc>
          <w:tcPr>
            <w:tcW w:w="1364" w:type="dxa"/>
            <w:tcBorders>
              <w:top w:val="single" w:color="000000" w:sz="4" w:space="0"/>
              <w:left w:val="single" w:color="000000" w:sz="4" w:space="0"/>
              <w:bottom w:val="single" w:color="000000" w:sz="4" w:space="0"/>
              <w:right w:val="single" w:color="000000" w:sz="4" w:space="0"/>
            </w:tcBorders>
            <w:vAlign w:val="center"/>
          </w:tcPr>
          <w:p w14:paraId="16AEDF9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4DC535A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21A7C9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长期应付款</w:t>
            </w:r>
          </w:p>
        </w:tc>
        <w:tc>
          <w:tcPr>
            <w:tcW w:w="615" w:type="dxa"/>
            <w:tcBorders>
              <w:top w:val="single" w:color="000000" w:sz="4" w:space="0"/>
              <w:left w:val="single" w:color="000000" w:sz="4" w:space="0"/>
              <w:bottom w:val="single" w:color="000000" w:sz="4" w:space="0"/>
              <w:right w:val="single" w:color="000000" w:sz="4" w:space="0"/>
            </w:tcBorders>
            <w:vAlign w:val="center"/>
          </w:tcPr>
          <w:p w14:paraId="3CF721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66</w:t>
            </w:r>
          </w:p>
        </w:tc>
        <w:tc>
          <w:tcPr>
            <w:tcW w:w="1305" w:type="dxa"/>
            <w:tcBorders>
              <w:top w:val="single" w:color="000000" w:sz="4" w:space="0"/>
              <w:left w:val="single" w:color="000000" w:sz="4" w:space="0"/>
              <w:bottom w:val="single" w:color="000000" w:sz="4" w:space="0"/>
              <w:right w:val="single" w:color="000000" w:sz="4" w:space="0"/>
            </w:tcBorders>
            <w:vAlign w:val="bottom"/>
          </w:tcPr>
          <w:p w14:paraId="6FC1E1D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7C02E5E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4654CAB5">
        <w:tblPrEx>
          <w:tblCellMar>
            <w:top w:w="15" w:type="dxa"/>
            <w:left w:w="15" w:type="dxa"/>
            <w:bottom w:w="15" w:type="dxa"/>
            <w:right w:w="15" w:type="dxa"/>
          </w:tblCellMar>
        </w:tblPrEx>
        <w:trPr>
          <w:trHeight w:val="97"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3A269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5"/>
                <w:szCs w:val="15"/>
                <w:lang w:bidi="ar"/>
              </w:rPr>
              <w:t>长期债权投资减值准备</w:t>
            </w:r>
          </w:p>
        </w:tc>
        <w:tc>
          <w:tcPr>
            <w:tcW w:w="420" w:type="dxa"/>
            <w:tcBorders>
              <w:top w:val="single" w:color="000000" w:sz="4" w:space="0"/>
              <w:left w:val="single" w:color="000000" w:sz="4" w:space="0"/>
              <w:bottom w:val="single" w:color="000000" w:sz="4" w:space="0"/>
              <w:right w:val="single" w:color="000000" w:sz="4" w:space="0"/>
            </w:tcBorders>
            <w:vAlign w:val="center"/>
          </w:tcPr>
          <w:p w14:paraId="68BB6C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w:t>
            </w:r>
          </w:p>
        </w:tc>
        <w:tc>
          <w:tcPr>
            <w:tcW w:w="1364" w:type="dxa"/>
            <w:tcBorders>
              <w:top w:val="single" w:color="000000" w:sz="4" w:space="0"/>
              <w:left w:val="single" w:color="000000" w:sz="4" w:space="0"/>
              <w:bottom w:val="single" w:color="000000" w:sz="4" w:space="0"/>
              <w:right w:val="single" w:color="000000" w:sz="4" w:space="0"/>
            </w:tcBorders>
            <w:vAlign w:val="center"/>
          </w:tcPr>
          <w:p w14:paraId="794CC55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13B46A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2A12BA1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受托代理负债</w:t>
            </w:r>
          </w:p>
        </w:tc>
        <w:tc>
          <w:tcPr>
            <w:tcW w:w="615" w:type="dxa"/>
            <w:tcBorders>
              <w:top w:val="single" w:color="000000" w:sz="4" w:space="0"/>
              <w:left w:val="single" w:color="000000" w:sz="4" w:space="0"/>
              <w:bottom w:val="single" w:color="000000" w:sz="4" w:space="0"/>
              <w:right w:val="single" w:color="000000" w:sz="4" w:space="0"/>
            </w:tcBorders>
            <w:vAlign w:val="center"/>
          </w:tcPr>
          <w:p w14:paraId="2B7A69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67</w:t>
            </w:r>
          </w:p>
        </w:tc>
        <w:tc>
          <w:tcPr>
            <w:tcW w:w="1305" w:type="dxa"/>
            <w:tcBorders>
              <w:top w:val="single" w:color="000000" w:sz="4" w:space="0"/>
              <w:left w:val="single" w:color="000000" w:sz="4" w:space="0"/>
              <w:bottom w:val="single" w:color="000000" w:sz="4" w:space="0"/>
              <w:right w:val="single" w:color="000000" w:sz="4" w:space="0"/>
            </w:tcBorders>
            <w:vAlign w:val="bottom"/>
          </w:tcPr>
          <w:p w14:paraId="122225F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4316375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3F339697">
        <w:tblPrEx>
          <w:tblCellMar>
            <w:top w:w="15" w:type="dxa"/>
            <w:left w:w="15" w:type="dxa"/>
            <w:bottom w:w="15" w:type="dxa"/>
            <w:right w:w="15" w:type="dxa"/>
          </w:tblCellMar>
        </w:tblPrEx>
        <w:trPr>
          <w:trHeight w:val="197"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DF169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长期投资合计</w:t>
            </w:r>
          </w:p>
        </w:tc>
        <w:tc>
          <w:tcPr>
            <w:tcW w:w="420" w:type="dxa"/>
            <w:tcBorders>
              <w:top w:val="single" w:color="000000" w:sz="4" w:space="0"/>
              <w:left w:val="single" w:color="000000" w:sz="4" w:space="0"/>
              <w:bottom w:val="single" w:color="000000" w:sz="4" w:space="0"/>
              <w:right w:val="single" w:color="000000" w:sz="4" w:space="0"/>
            </w:tcBorders>
            <w:vAlign w:val="center"/>
          </w:tcPr>
          <w:p w14:paraId="715630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w:t>
            </w:r>
          </w:p>
        </w:tc>
        <w:tc>
          <w:tcPr>
            <w:tcW w:w="1364" w:type="dxa"/>
            <w:tcBorders>
              <w:top w:val="single" w:color="000000" w:sz="4" w:space="0"/>
              <w:left w:val="single" w:color="000000" w:sz="4" w:space="0"/>
              <w:bottom w:val="single" w:color="000000" w:sz="4" w:space="0"/>
              <w:right w:val="single" w:color="000000" w:sz="4" w:space="0"/>
            </w:tcBorders>
            <w:vAlign w:val="center"/>
          </w:tcPr>
          <w:p w14:paraId="1298B9A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816D9D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6FB0D4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负债合计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6DE228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68</w:t>
            </w:r>
          </w:p>
        </w:tc>
        <w:tc>
          <w:tcPr>
            <w:tcW w:w="1305" w:type="dxa"/>
            <w:tcBorders>
              <w:top w:val="single" w:color="000000" w:sz="4" w:space="0"/>
              <w:left w:val="single" w:color="000000" w:sz="4" w:space="0"/>
              <w:bottom w:val="single" w:color="000000" w:sz="4" w:space="0"/>
              <w:right w:val="single" w:color="000000" w:sz="4" w:space="0"/>
            </w:tcBorders>
            <w:vAlign w:val="bottom"/>
          </w:tcPr>
          <w:p w14:paraId="184AD5D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5,167,851.00</w:t>
            </w:r>
          </w:p>
        </w:tc>
        <w:tc>
          <w:tcPr>
            <w:tcW w:w="1224" w:type="dxa"/>
            <w:tcBorders>
              <w:top w:val="single" w:color="000000" w:sz="4" w:space="0"/>
              <w:left w:val="single" w:color="000000" w:sz="4" w:space="0"/>
              <w:bottom w:val="single" w:color="000000" w:sz="4" w:space="0"/>
              <w:right w:val="single" w:color="000000" w:sz="4" w:space="0"/>
            </w:tcBorders>
            <w:vAlign w:val="bottom"/>
          </w:tcPr>
          <w:p w14:paraId="09F9620F">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6</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332</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100.82</w:t>
            </w:r>
          </w:p>
        </w:tc>
      </w:tr>
      <w:tr w14:paraId="3CA7E5BA">
        <w:tblPrEx>
          <w:tblCellMar>
            <w:top w:w="15" w:type="dxa"/>
            <w:left w:w="15" w:type="dxa"/>
            <w:bottom w:w="15" w:type="dxa"/>
            <w:right w:w="15" w:type="dxa"/>
          </w:tblCellMar>
        </w:tblPrEx>
        <w:trPr>
          <w:trHeight w:val="122"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925011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固定资产：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5BA787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w:t>
            </w:r>
          </w:p>
        </w:tc>
        <w:tc>
          <w:tcPr>
            <w:tcW w:w="1364" w:type="dxa"/>
            <w:tcBorders>
              <w:top w:val="single" w:color="000000" w:sz="4" w:space="0"/>
              <w:left w:val="single" w:color="000000" w:sz="4" w:space="0"/>
              <w:bottom w:val="single" w:color="000000" w:sz="4" w:space="0"/>
              <w:right w:val="single" w:color="000000" w:sz="4" w:space="0"/>
            </w:tcBorders>
            <w:vAlign w:val="center"/>
          </w:tcPr>
          <w:p w14:paraId="45138E6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1A4A3DC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2D312F5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52F22F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69</w:t>
            </w:r>
          </w:p>
        </w:tc>
        <w:tc>
          <w:tcPr>
            <w:tcW w:w="1305" w:type="dxa"/>
            <w:tcBorders>
              <w:top w:val="single" w:color="000000" w:sz="4" w:space="0"/>
              <w:left w:val="single" w:color="000000" w:sz="4" w:space="0"/>
              <w:bottom w:val="single" w:color="000000" w:sz="4" w:space="0"/>
              <w:right w:val="single" w:color="000000" w:sz="4" w:space="0"/>
            </w:tcBorders>
            <w:vAlign w:val="center"/>
          </w:tcPr>
          <w:p w14:paraId="300E02EE">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24932966">
            <w:pPr>
              <w:widowControl/>
              <w:jc w:val="right"/>
              <w:textAlignment w:val="center"/>
              <w:rPr>
                <w:rFonts w:hint="eastAsia" w:ascii="宋体" w:hAnsi="宋体" w:cs="宋体"/>
                <w:color w:val="000000"/>
                <w:kern w:val="0"/>
                <w:sz w:val="18"/>
                <w:szCs w:val="18"/>
                <w:lang w:bidi="ar"/>
              </w:rPr>
            </w:pPr>
          </w:p>
        </w:tc>
      </w:tr>
      <w:tr w14:paraId="5F363877">
        <w:tblPrEx>
          <w:tblCellMar>
            <w:top w:w="15" w:type="dxa"/>
            <w:left w:w="15" w:type="dxa"/>
            <w:bottom w:w="15" w:type="dxa"/>
            <w:right w:w="15" w:type="dxa"/>
          </w:tblCellMar>
        </w:tblPrEx>
        <w:trPr>
          <w:trHeight w:val="34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1024E8D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固定资产原价</w:t>
            </w:r>
          </w:p>
        </w:tc>
        <w:tc>
          <w:tcPr>
            <w:tcW w:w="420" w:type="dxa"/>
            <w:tcBorders>
              <w:top w:val="single" w:color="000000" w:sz="4" w:space="0"/>
              <w:left w:val="single" w:color="000000" w:sz="4" w:space="0"/>
              <w:bottom w:val="single" w:color="000000" w:sz="4" w:space="0"/>
              <w:right w:val="single" w:color="000000" w:sz="4" w:space="0"/>
            </w:tcBorders>
            <w:vAlign w:val="center"/>
          </w:tcPr>
          <w:p w14:paraId="730532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w:t>
            </w:r>
          </w:p>
        </w:tc>
        <w:tc>
          <w:tcPr>
            <w:tcW w:w="1364" w:type="dxa"/>
            <w:tcBorders>
              <w:top w:val="single" w:color="000000" w:sz="4" w:space="0"/>
              <w:left w:val="single" w:color="000000" w:sz="4" w:space="0"/>
              <w:bottom w:val="single" w:color="000000" w:sz="4" w:space="0"/>
              <w:right w:val="single" w:color="000000" w:sz="4" w:space="0"/>
            </w:tcBorders>
            <w:vAlign w:val="bottom"/>
          </w:tcPr>
          <w:p w14:paraId="29706E9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1,365,308.00</w:t>
            </w:r>
          </w:p>
        </w:tc>
        <w:tc>
          <w:tcPr>
            <w:tcW w:w="1276" w:type="dxa"/>
            <w:tcBorders>
              <w:top w:val="single" w:color="000000" w:sz="4" w:space="0"/>
              <w:left w:val="single" w:color="000000" w:sz="4" w:space="0"/>
              <w:bottom w:val="single" w:color="000000" w:sz="4" w:space="0"/>
              <w:right w:val="single" w:color="000000" w:sz="4" w:space="0"/>
            </w:tcBorders>
            <w:vAlign w:val="center"/>
          </w:tcPr>
          <w:p w14:paraId="5950436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1,420,988.00 </w:t>
            </w:r>
          </w:p>
        </w:tc>
        <w:tc>
          <w:tcPr>
            <w:tcW w:w="2100" w:type="dxa"/>
            <w:tcBorders>
              <w:top w:val="single" w:color="000000" w:sz="4" w:space="0"/>
              <w:left w:val="single" w:color="000000" w:sz="4" w:space="0"/>
              <w:bottom w:val="single" w:color="000000" w:sz="4" w:space="0"/>
              <w:right w:val="single" w:color="000000" w:sz="4" w:space="0"/>
            </w:tcBorders>
            <w:vAlign w:val="center"/>
          </w:tcPr>
          <w:p w14:paraId="773642A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非限定性净资产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77A897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70</w:t>
            </w:r>
          </w:p>
        </w:tc>
        <w:tc>
          <w:tcPr>
            <w:tcW w:w="1305" w:type="dxa"/>
            <w:tcBorders>
              <w:top w:val="single" w:color="000000" w:sz="4" w:space="0"/>
              <w:left w:val="single" w:color="000000" w:sz="4" w:space="0"/>
              <w:bottom w:val="single" w:color="000000" w:sz="4" w:space="0"/>
              <w:right w:val="single" w:color="000000" w:sz="4" w:space="0"/>
            </w:tcBorders>
            <w:vAlign w:val="bottom"/>
          </w:tcPr>
          <w:p w14:paraId="19BC795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-3,386,198.04</w:t>
            </w:r>
          </w:p>
        </w:tc>
        <w:tc>
          <w:tcPr>
            <w:tcW w:w="1224" w:type="dxa"/>
            <w:tcBorders>
              <w:top w:val="single" w:color="000000" w:sz="4" w:space="0"/>
              <w:left w:val="single" w:color="000000" w:sz="4" w:space="0"/>
              <w:bottom w:val="single" w:color="000000" w:sz="4" w:space="0"/>
              <w:right w:val="single" w:color="000000" w:sz="4" w:space="0"/>
            </w:tcBorders>
            <w:vAlign w:val="bottom"/>
          </w:tcPr>
          <w:p w14:paraId="6E877F9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4,429,768.14</w:t>
            </w:r>
          </w:p>
        </w:tc>
      </w:tr>
      <w:tr w14:paraId="6729C217">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E2116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减：累计折旧</w:t>
            </w:r>
          </w:p>
        </w:tc>
        <w:tc>
          <w:tcPr>
            <w:tcW w:w="420" w:type="dxa"/>
            <w:tcBorders>
              <w:top w:val="single" w:color="000000" w:sz="4" w:space="0"/>
              <w:left w:val="single" w:color="000000" w:sz="4" w:space="0"/>
              <w:bottom w:val="single" w:color="000000" w:sz="4" w:space="0"/>
              <w:right w:val="single" w:color="000000" w:sz="4" w:space="0"/>
            </w:tcBorders>
            <w:vAlign w:val="center"/>
          </w:tcPr>
          <w:p w14:paraId="1657F5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1364" w:type="dxa"/>
            <w:tcBorders>
              <w:top w:val="single" w:color="000000" w:sz="4" w:space="0"/>
              <w:left w:val="single" w:color="000000" w:sz="4" w:space="0"/>
              <w:bottom w:val="single" w:color="000000" w:sz="4" w:space="0"/>
              <w:right w:val="single" w:color="000000" w:sz="4" w:space="0"/>
            </w:tcBorders>
            <w:vAlign w:val="bottom"/>
          </w:tcPr>
          <w:p w14:paraId="476C1E2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1,076,912.94</w:t>
            </w:r>
          </w:p>
        </w:tc>
        <w:tc>
          <w:tcPr>
            <w:tcW w:w="1276" w:type="dxa"/>
            <w:tcBorders>
              <w:top w:val="single" w:color="000000" w:sz="4" w:space="0"/>
              <w:left w:val="single" w:color="000000" w:sz="4" w:space="0"/>
              <w:bottom w:val="single" w:color="000000" w:sz="4" w:space="0"/>
              <w:right w:val="single" w:color="000000" w:sz="4" w:space="0"/>
            </w:tcBorders>
            <w:vAlign w:val="center"/>
          </w:tcPr>
          <w:p w14:paraId="19CD178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1,107,824.66 </w:t>
            </w:r>
          </w:p>
        </w:tc>
        <w:tc>
          <w:tcPr>
            <w:tcW w:w="2100" w:type="dxa"/>
            <w:tcBorders>
              <w:top w:val="single" w:color="000000" w:sz="4" w:space="0"/>
              <w:left w:val="single" w:color="000000" w:sz="4" w:space="0"/>
              <w:bottom w:val="single" w:color="000000" w:sz="4" w:space="0"/>
              <w:right w:val="single" w:color="000000" w:sz="4" w:space="0"/>
            </w:tcBorders>
            <w:vAlign w:val="center"/>
          </w:tcPr>
          <w:p w14:paraId="6C0B943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其中：出资人投入</w:t>
            </w:r>
          </w:p>
        </w:tc>
        <w:tc>
          <w:tcPr>
            <w:tcW w:w="615" w:type="dxa"/>
            <w:tcBorders>
              <w:top w:val="single" w:color="000000" w:sz="4" w:space="0"/>
              <w:left w:val="single" w:color="000000" w:sz="4" w:space="0"/>
              <w:bottom w:val="single" w:color="000000" w:sz="4" w:space="0"/>
              <w:right w:val="single" w:color="000000" w:sz="4" w:space="0"/>
            </w:tcBorders>
            <w:vAlign w:val="center"/>
          </w:tcPr>
          <w:p w14:paraId="1340FD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71</w:t>
            </w:r>
          </w:p>
        </w:tc>
        <w:tc>
          <w:tcPr>
            <w:tcW w:w="1305" w:type="dxa"/>
            <w:tcBorders>
              <w:top w:val="single" w:color="000000" w:sz="4" w:space="0"/>
              <w:left w:val="single" w:color="000000" w:sz="4" w:space="0"/>
              <w:bottom w:val="single" w:color="000000" w:sz="4" w:space="0"/>
              <w:right w:val="single" w:color="000000" w:sz="4" w:space="0"/>
            </w:tcBorders>
            <w:vAlign w:val="bottom"/>
          </w:tcPr>
          <w:p w14:paraId="3F5B780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4,300,000.00</w:t>
            </w:r>
          </w:p>
        </w:tc>
        <w:tc>
          <w:tcPr>
            <w:tcW w:w="1224" w:type="dxa"/>
            <w:tcBorders>
              <w:top w:val="single" w:color="000000" w:sz="4" w:space="0"/>
              <w:left w:val="single" w:color="000000" w:sz="4" w:space="0"/>
              <w:bottom w:val="single" w:color="000000" w:sz="4" w:space="0"/>
              <w:right w:val="single" w:color="000000" w:sz="4" w:space="0"/>
            </w:tcBorders>
            <w:vAlign w:val="bottom"/>
          </w:tcPr>
          <w:p w14:paraId="3319283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4,300,000.00</w:t>
            </w:r>
          </w:p>
        </w:tc>
      </w:tr>
      <w:tr w14:paraId="5E57DDC4">
        <w:tblPrEx>
          <w:tblCellMar>
            <w:top w:w="15" w:type="dxa"/>
            <w:left w:w="15" w:type="dxa"/>
            <w:bottom w:w="15" w:type="dxa"/>
            <w:right w:w="15" w:type="dxa"/>
          </w:tblCellMar>
        </w:tblPrEx>
        <w:trPr>
          <w:trHeight w:val="16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807D7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固定资产净值</w:t>
            </w:r>
          </w:p>
        </w:tc>
        <w:tc>
          <w:tcPr>
            <w:tcW w:w="420" w:type="dxa"/>
            <w:tcBorders>
              <w:top w:val="single" w:color="000000" w:sz="4" w:space="0"/>
              <w:left w:val="single" w:color="000000" w:sz="4" w:space="0"/>
              <w:bottom w:val="single" w:color="000000" w:sz="4" w:space="0"/>
              <w:right w:val="single" w:color="000000" w:sz="4" w:space="0"/>
            </w:tcBorders>
            <w:vAlign w:val="center"/>
          </w:tcPr>
          <w:p w14:paraId="6FF47F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w:t>
            </w:r>
          </w:p>
        </w:tc>
        <w:tc>
          <w:tcPr>
            <w:tcW w:w="1364" w:type="dxa"/>
            <w:tcBorders>
              <w:top w:val="single" w:color="000000" w:sz="4" w:space="0"/>
              <w:left w:val="single" w:color="000000" w:sz="4" w:space="0"/>
              <w:bottom w:val="single" w:color="000000" w:sz="4" w:space="0"/>
              <w:right w:val="single" w:color="000000" w:sz="4" w:space="0"/>
            </w:tcBorders>
            <w:vAlign w:val="bottom"/>
          </w:tcPr>
          <w:p w14:paraId="11C01C3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288,395.06</w:t>
            </w:r>
          </w:p>
        </w:tc>
        <w:tc>
          <w:tcPr>
            <w:tcW w:w="1276" w:type="dxa"/>
            <w:tcBorders>
              <w:top w:val="single" w:color="000000" w:sz="4" w:space="0"/>
              <w:left w:val="single" w:color="000000" w:sz="4" w:space="0"/>
              <w:bottom w:val="single" w:color="000000" w:sz="4" w:space="0"/>
              <w:right w:val="single" w:color="000000" w:sz="4" w:space="0"/>
            </w:tcBorders>
            <w:vAlign w:val="center"/>
          </w:tcPr>
          <w:p w14:paraId="12076AC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313,163.34 </w:t>
            </w:r>
          </w:p>
        </w:tc>
        <w:tc>
          <w:tcPr>
            <w:tcW w:w="2100" w:type="dxa"/>
            <w:tcBorders>
              <w:top w:val="single" w:color="000000" w:sz="4" w:space="0"/>
              <w:left w:val="single" w:color="000000" w:sz="4" w:space="0"/>
              <w:bottom w:val="single" w:color="000000" w:sz="4" w:space="0"/>
              <w:right w:val="single" w:color="000000" w:sz="4" w:space="0"/>
            </w:tcBorders>
            <w:vAlign w:val="center"/>
          </w:tcPr>
          <w:p w14:paraId="41985D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发展基金</w:t>
            </w:r>
          </w:p>
        </w:tc>
        <w:tc>
          <w:tcPr>
            <w:tcW w:w="615" w:type="dxa"/>
            <w:tcBorders>
              <w:top w:val="single" w:color="000000" w:sz="4" w:space="0"/>
              <w:left w:val="single" w:color="000000" w:sz="4" w:space="0"/>
              <w:bottom w:val="single" w:color="000000" w:sz="4" w:space="0"/>
              <w:right w:val="single" w:color="000000" w:sz="4" w:space="0"/>
            </w:tcBorders>
            <w:vAlign w:val="center"/>
          </w:tcPr>
          <w:p w14:paraId="0D4FED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72</w:t>
            </w:r>
          </w:p>
        </w:tc>
        <w:tc>
          <w:tcPr>
            <w:tcW w:w="1305" w:type="dxa"/>
            <w:tcBorders>
              <w:top w:val="single" w:color="000000" w:sz="4" w:space="0"/>
              <w:left w:val="single" w:color="000000" w:sz="4" w:space="0"/>
              <w:bottom w:val="single" w:color="000000" w:sz="4" w:space="0"/>
              <w:right w:val="single" w:color="000000" w:sz="4" w:space="0"/>
            </w:tcBorders>
            <w:vAlign w:val="bottom"/>
          </w:tcPr>
          <w:p w14:paraId="4E66882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4E81A30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435BBDE7">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BE398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在建工程</w:t>
            </w:r>
          </w:p>
        </w:tc>
        <w:tc>
          <w:tcPr>
            <w:tcW w:w="420" w:type="dxa"/>
            <w:tcBorders>
              <w:top w:val="single" w:color="000000" w:sz="4" w:space="0"/>
              <w:left w:val="single" w:color="000000" w:sz="4" w:space="0"/>
              <w:bottom w:val="single" w:color="000000" w:sz="4" w:space="0"/>
              <w:right w:val="single" w:color="000000" w:sz="4" w:space="0"/>
            </w:tcBorders>
            <w:vAlign w:val="center"/>
          </w:tcPr>
          <w:p w14:paraId="154DCB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w:t>
            </w:r>
          </w:p>
        </w:tc>
        <w:tc>
          <w:tcPr>
            <w:tcW w:w="1364" w:type="dxa"/>
            <w:tcBorders>
              <w:top w:val="single" w:color="000000" w:sz="4" w:space="0"/>
              <w:left w:val="single" w:color="000000" w:sz="4" w:space="0"/>
              <w:bottom w:val="single" w:color="000000" w:sz="4" w:space="0"/>
              <w:right w:val="single" w:color="000000" w:sz="4" w:space="0"/>
            </w:tcBorders>
            <w:vAlign w:val="center"/>
          </w:tcPr>
          <w:p w14:paraId="648A625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bottom"/>
          </w:tcPr>
          <w:p w14:paraId="2BEC796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29FB3D2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风险防范金</w:t>
            </w:r>
          </w:p>
        </w:tc>
        <w:tc>
          <w:tcPr>
            <w:tcW w:w="615" w:type="dxa"/>
            <w:tcBorders>
              <w:top w:val="single" w:color="000000" w:sz="4" w:space="0"/>
              <w:left w:val="single" w:color="000000" w:sz="4" w:space="0"/>
              <w:bottom w:val="single" w:color="000000" w:sz="4" w:space="0"/>
              <w:right w:val="single" w:color="000000" w:sz="4" w:space="0"/>
            </w:tcBorders>
            <w:vAlign w:val="center"/>
          </w:tcPr>
          <w:p w14:paraId="266643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73</w:t>
            </w:r>
          </w:p>
        </w:tc>
        <w:tc>
          <w:tcPr>
            <w:tcW w:w="1305" w:type="dxa"/>
            <w:tcBorders>
              <w:top w:val="single" w:color="000000" w:sz="4" w:space="0"/>
              <w:left w:val="single" w:color="000000" w:sz="4" w:space="0"/>
              <w:bottom w:val="single" w:color="000000" w:sz="4" w:space="0"/>
              <w:right w:val="single" w:color="000000" w:sz="4" w:space="0"/>
            </w:tcBorders>
            <w:vAlign w:val="bottom"/>
          </w:tcPr>
          <w:p w14:paraId="3C3F58B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653BD4B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10567BCD">
        <w:tblPrEx>
          <w:tblCellMar>
            <w:top w:w="15" w:type="dxa"/>
            <w:left w:w="15" w:type="dxa"/>
            <w:bottom w:w="15" w:type="dxa"/>
            <w:right w:w="15" w:type="dxa"/>
          </w:tblCellMar>
        </w:tblPrEx>
        <w:trPr>
          <w:trHeight w:val="20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31912F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文物文化资产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29E44A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w:t>
            </w:r>
          </w:p>
        </w:tc>
        <w:tc>
          <w:tcPr>
            <w:tcW w:w="1364" w:type="dxa"/>
            <w:tcBorders>
              <w:top w:val="single" w:color="000000" w:sz="4" w:space="0"/>
              <w:left w:val="single" w:color="000000" w:sz="4" w:space="0"/>
              <w:bottom w:val="single" w:color="000000" w:sz="4" w:space="0"/>
              <w:right w:val="single" w:color="000000" w:sz="4" w:space="0"/>
            </w:tcBorders>
            <w:vAlign w:val="center"/>
          </w:tcPr>
          <w:p w14:paraId="35FDA33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bottom"/>
          </w:tcPr>
          <w:p w14:paraId="5E6B682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5987343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其他专用基金</w:t>
            </w:r>
          </w:p>
        </w:tc>
        <w:tc>
          <w:tcPr>
            <w:tcW w:w="615" w:type="dxa"/>
            <w:tcBorders>
              <w:top w:val="single" w:color="000000" w:sz="4" w:space="0"/>
              <w:left w:val="single" w:color="000000" w:sz="4" w:space="0"/>
              <w:bottom w:val="single" w:color="000000" w:sz="4" w:space="0"/>
              <w:right w:val="single" w:color="000000" w:sz="4" w:space="0"/>
            </w:tcBorders>
            <w:vAlign w:val="center"/>
          </w:tcPr>
          <w:p w14:paraId="32EC48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74</w:t>
            </w:r>
          </w:p>
        </w:tc>
        <w:tc>
          <w:tcPr>
            <w:tcW w:w="1305" w:type="dxa"/>
            <w:tcBorders>
              <w:top w:val="single" w:color="000000" w:sz="4" w:space="0"/>
              <w:left w:val="single" w:color="000000" w:sz="4" w:space="0"/>
              <w:bottom w:val="single" w:color="000000" w:sz="4" w:space="0"/>
              <w:right w:val="single" w:color="000000" w:sz="4" w:space="0"/>
            </w:tcBorders>
            <w:vAlign w:val="bottom"/>
          </w:tcPr>
          <w:p w14:paraId="2DB1BA3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164280D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r>
      <w:tr w14:paraId="3E1EFF8B">
        <w:tblPrEx>
          <w:tblCellMar>
            <w:top w:w="15" w:type="dxa"/>
            <w:left w:w="15" w:type="dxa"/>
            <w:bottom w:w="15" w:type="dxa"/>
            <w:right w:w="15" w:type="dxa"/>
          </w:tblCellMar>
        </w:tblPrEx>
        <w:trPr>
          <w:trHeight w:val="20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0D80E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固定资产清理</w:t>
            </w:r>
          </w:p>
        </w:tc>
        <w:tc>
          <w:tcPr>
            <w:tcW w:w="420" w:type="dxa"/>
            <w:tcBorders>
              <w:top w:val="single" w:color="000000" w:sz="4" w:space="0"/>
              <w:left w:val="single" w:color="000000" w:sz="4" w:space="0"/>
              <w:bottom w:val="single" w:color="000000" w:sz="4" w:space="0"/>
              <w:right w:val="single" w:color="000000" w:sz="4" w:space="0"/>
            </w:tcBorders>
            <w:vAlign w:val="center"/>
          </w:tcPr>
          <w:p w14:paraId="5BC2C2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w:t>
            </w:r>
          </w:p>
        </w:tc>
        <w:tc>
          <w:tcPr>
            <w:tcW w:w="1364" w:type="dxa"/>
            <w:tcBorders>
              <w:top w:val="single" w:color="000000" w:sz="4" w:space="0"/>
              <w:left w:val="single" w:color="000000" w:sz="4" w:space="0"/>
              <w:bottom w:val="single" w:color="000000" w:sz="4" w:space="0"/>
              <w:right w:val="single" w:color="000000" w:sz="4" w:space="0"/>
            </w:tcBorders>
            <w:vAlign w:val="center"/>
          </w:tcPr>
          <w:p w14:paraId="59B1EE2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bottom"/>
          </w:tcPr>
          <w:p w14:paraId="1A0A79E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1EF379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未分配结余</w:t>
            </w:r>
          </w:p>
        </w:tc>
        <w:tc>
          <w:tcPr>
            <w:tcW w:w="615" w:type="dxa"/>
            <w:tcBorders>
              <w:top w:val="single" w:color="000000" w:sz="4" w:space="0"/>
              <w:left w:val="single" w:color="000000" w:sz="4" w:space="0"/>
              <w:bottom w:val="single" w:color="000000" w:sz="4" w:space="0"/>
              <w:right w:val="single" w:color="000000" w:sz="4" w:space="0"/>
            </w:tcBorders>
            <w:vAlign w:val="center"/>
          </w:tcPr>
          <w:p w14:paraId="7D778A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75</w:t>
            </w:r>
          </w:p>
        </w:tc>
        <w:tc>
          <w:tcPr>
            <w:tcW w:w="1305" w:type="dxa"/>
            <w:tcBorders>
              <w:top w:val="single" w:color="000000" w:sz="4" w:space="0"/>
              <w:left w:val="single" w:color="000000" w:sz="4" w:space="0"/>
              <w:bottom w:val="single" w:color="000000" w:sz="4" w:space="0"/>
              <w:right w:val="single" w:color="000000" w:sz="4" w:space="0"/>
            </w:tcBorders>
            <w:vAlign w:val="bottom"/>
          </w:tcPr>
          <w:p w14:paraId="6E1A014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-7,686,198.04</w:t>
            </w:r>
          </w:p>
        </w:tc>
        <w:tc>
          <w:tcPr>
            <w:tcW w:w="1224" w:type="dxa"/>
            <w:tcBorders>
              <w:top w:val="single" w:color="000000" w:sz="4" w:space="0"/>
              <w:left w:val="single" w:color="000000" w:sz="4" w:space="0"/>
              <w:bottom w:val="single" w:color="000000" w:sz="4" w:space="0"/>
              <w:right w:val="single" w:color="000000" w:sz="4" w:space="0"/>
            </w:tcBorders>
            <w:vAlign w:val="center"/>
          </w:tcPr>
          <w:p w14:paraId="76AF4CB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-8,760,679.86 </w:t>
            </w:r>
          </w:p>
        </w:tc>
      </w:tr>
      <w:tr w14:paraId="4BCFEDEC">
        <w:tblPrEx>
          <w:tblCellMar>
            <w:top w:w="15" w:type="dxa"/>
            <w:left w:w="15" w:type="dxa"/>
            <w:bottom w:w="15" w:type="dxa"/>
            <w:right w:w="15" w:type="dxa"/>
          </w:tblCellMar>
        </w:tblPrEx>
        <w:trPr>
          <w:trHeight w:val="19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463E43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固定资产合计</w:t>
            </w:r>
          </w:p>
        </w:tc>
        <w:tc>
          <w:tcPr>
            <w:tcW w:w="420" w:type="dxa"/>
            <w:tcBorders>
              <w:top w:val="single" w:color="000000" w:sz="4" w:space="0"/>
              <w:left w:val="single" w:color="000000" w:sz="4" w:space="0"/>
              <w:bottom w:val="single" w:color="000000" w:sz="4" w:space="0"/>
              <w:right w:val="single" w:color="000000" w:sz="4" w:space="0"/>
            </w:tcBorders>
            <w:vAlign w:val="center"/>
          </w:tcPr>
          <w:p w14:paraId="5DA0FA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w:t>
            </w:r>
          </w:p>
        </w:tc>
        <w:tc>
          <w:tcPr>
            <w:tcW w:w="1364" w:type="dxa"/>
            <w:tcBorders>
              <w:top w:val="single" w:color="000000" w:sz="4" w:space="0"/>
              <w:left w:val="single" w:color="000000" w:sz="4" w:space="0"/>
              <w:bottom w:val="single" w:color="000000" w:sz="4" w:space="0"/>
              <w:right w:val="single" w:color="000000" w:sz="4" w:space="0"/>
            </w:tcBorders>
            <w:vAlign w:val="bottom"/>
          </w:tcPr>
          <w:p w14:paraId="03B6502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288,395.06</w:t>
            </w:r>
          </w:p>
        </w:tc>
        <w:tc>
          <w:tcPr>
            <w:tcW w:w="1276" w:type="dxa"/>
            <w:tcBorders>
              <w:top w:val="single" w:color="000000" w:sz="4" w:space="0"/>
              <w:left w:val="single" w:color="000000" w:sz="4" w:space="0"/>
              <w:bottom w:val="single" w:color="000000" w:sz="4" w:space="0"/>
              <w:right w:val="single" w:color="000000" w:sz="4" w:space="0"/>
            </w:tcBorders>
            <w:vAlign w:val="bottom"/>
          </w:tcPr>
          <w:p w14:paraId="042E7BC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313,163.34</w:t>
            </w:r>
          </w:p>
        </w:tc>
        <w:tc>
          <w:tcPr>
            <w:tcW w:w="2100" w:type="dxa"/>
            <w:tcBorders>
              <w:top w:val="single" w:color="000000" w:sz="4" w:space="0"/>
              <w:left w:val="single" w:color="000000" w:sz="4" w:space="0"/>
              <w:bottom w:val="single" w:color="000000" w:sz="4" w:space="0"/>
              <w:right w:val="single" w:color="000000" w:sz="4" w:space="0"/>
            </w:tcBorders>
            <w:vAlign w:val="center"/>
          </w:tcPr>
          <w:p w14:paraId="064E77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限定性净资产</w:t>
            </w:r>
          </w:p>
        </w:tc>
        <w:tc>
          <w:tcPr>
            <w:tcW w:w="615" w:type="dxa"/>
            <w:tcBorders>
              <w:top w:val="single" w:color="000000" w:sz="4" w:space="0"/>
              <w:left w:val="single" w:color="000000" w:sz="4" w:space="0"/>
              <w:bottom w:val="single" w:color="000000" w:sz="4" w:space="0"/>
              <w:right w:val="single" w:color="000000" w:sz="4" w:space="0"/>
            </w:tcBorders>
            <w:vAlign w:val="center"/>
          </w:tcPr>
          <w:p w14:paraId="0B56C1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76</w:t>
            </w:r>
          </w:p>
        </w:tc>
        <w:tc>
          <w:tcPr>
            <w:tcW w:w="1305" w:type="dxa"/>
            <w:tcBorders>
              <w:top w:val="single" w:color="000000" w:sz="4" w:space="0"/>
              <w:left w:val="single" w:color="000000" w:sz="4" w:space="0"/>
              <w:bottom w:val="single" w:color="000000" w:sz="4" w:space="0"/>
              <w:right w:val="single" w:color="000000" w:sz="4" w:space="0"/>
            </w:tcBorders>
            <w:vAlign w:val="bottom"/>
          </w:tcPr>
          <w:p w14:paraId="1A463C4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351,418.87</w:t>
            </w:r>
          </w:p>
        </w:tc>
        <w:tc>
          <w:tcPr>
            <w:tcW w:w="1224" w:type="dxa"/>
            <w:tcBorders>
              <w:top w:val="single" w:color="000000" w:sz="4" w:space="0"/>
              <w:left w:val="single" w:color="000000" w:sz="4" w:space="0"/>
              <w:bottom w:val="single" w:color="000000" w:sz="4" w:space="0"/>
              <w:right w:val="single" w:color="000000" w:sz="4" w:space="0"/>
            </w:tcBorders>
            <w:vAlign w:val="center"/>
          </w:tcPr>
          <w:p w14:paraId="13840C1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189,308.17 </w:t>
            </w:r>
          </w:p>
        </w:tc>
      </w:tr>
      <w:tr w14:paraId="52AD6F80">
        <w:tblPrEx>
          <w:tblCellMar>
            <w:top w:w="15" w:type="dxa"/>
            <w:left w:w="15" w:type="dxa"/>
            <w:bottom w:w="15" w:type="dxa"/>
            <w:right w:w="15" w:type="dxa"/>
          </w:tblCellMar>
        </w:tblPrEx>
        <w:trPr>
          <w:trHeight w:val="19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2E759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无形资产：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005B39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w:t>
            </w:r>
          </w:p>
        </w:tc>
        <w:tc>
          <w:tcPr>
            <w:tcW w:w="1364" w:type="dxa"/>
            <w:tcBorders>
              <w:top w:val="single" w:color="000000" w:sz="4" w:space="0"/>
              <w:left w:val="single" w:color="000000" w:sz="4" w:space="0"/>
              <w:bottom w:val="single" w:color="000000" w:sz="4" w:space="0"/>
              <w:right w:val="single" w:color="000000" w:sz="4" w:space="0"/>
            </w:tcBorders>
            <w:vAlign w:val="center"/>
          </w:tcPr>
          <w:p w14:paraId="46CABC8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6AAE653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3F6CEB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其中：接受捐赠项目结存</w:t>
            </w:r>
          </w:p>
        </w:tc>
        <w:tc>
          <w:tcPr>
            <w:tcW w:w="615" w:type="dxa"/>
            <w:tcBorders>
              <w:top w:val="single" w:color="000000" w:sz="4" w:space="0"/>
              <w:left w:val="single" w:color="000000" w:sz="4" w:space="0"/>
              <w:bottom w:val="single" w:color="000000" w:sz="4" w:space="0"/>
              <w:right w:val="single" w:color="000000" w:sz="4" w:space="0"/>
            </w:tcBorders>
            <w:vAlign w:val="center"/>
          </w:tcPr>
          <w:p w14:paraId="50958F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1305" w:type="dxa"/>
            <w:tcBorders>
              <w:top w:val="single" w:color="000000" w:sz="4" w:space="0"/>
              <w:left w:val="single" w:color="000000" w:sz="4" w:space="0"/>
              <w:bottom w:val="single" w:color="000000" w:sz="4" w:space="0"/>
              <w:right w:val="single" w:color="000000" w:sz="4" w:space="0"/>
            </w:tcBorders>
            <w:vAlign w:val="bottom"/>
          </w:tcPr>
          <w:p w14:paraId="14BCCCA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24" w:type="dxa"/>
            <w:tcBorders>
              <w:top w:val="single" w:color="000000" w:sz="4" w:space="0"/>
              <w:left w:val="single" w:color="000000" w:sz="4" w:space="0"/>
              <w:bottom w:val="single" w:color="000000" w:sz="4" w:space="0"/>
              <w:right w:val="single" w:color="000000" w:sz="4" w:space="0"/>
            </w:tcBorders>
            <w:vAlign w:val="bottom"/>
          </w:tcPr>
          <w:p w14:paraId="2A0310EF">
            <w:pPr>
              <w:widowControl/>
              <w:jc w:val="right"/>
              <w:textAlignment w:val="center"/>
              <w:rPr>
                <w:rFonts w:hint="eastAsia" w:ascii="宋体" w:hAnsi="宋体" w:cs="宋体"/>
                <w:color w:val="000000"/>
                <w:kern w:val="0"/>
                <w:sz w:val="18"/>
                <w:szCs w:val="18"/>
                <w:lang w:bidi="ar"/>
              </w:rPr>
            </w:pPr>
          </w:p>
        </w:tc>
      </w:tr>
      <w:tr w14:paraId="15EE69C2">
        <w:tblPrEx>
          <w:tblCellMar>
            <w:top w:w="15" w:type="dxa"/>
            <w:left w:w="15" w:type="dxa"/>
            <w:bottom w:w="15" w:type="dxa"/>
            <w:right w:w="15" w:type="dxa"/>
          </w:tblCellMar>
        </w:tblPrEx>
        <w:trPr>
          <w:trHeight w:val="134"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29B50B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无形资产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7B73BC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w:t>
            </w:r>
          </w:p>
        </w:tc>
        <w:tc>
          <w:tcPr>
            <w:tcW w:w="1364" w:type="dxa"/>
            <w:tcBorders>
              <w:top w:val="single" w:color="000000" w:sz="4" w:space="0"/>
              <w:left w:val="single" w:color="000000" w:sz="4" w:space="0"/>
              <w:bottom w:val="single" w:color="000000" w:sz="4" w:space="0"/>
              <w:right w:val="single" w:color="000000" w:sz="4" w:space="0"/>
            </w:tcBorders>
            <w:vAlign w:val="center"/>
          </w:tcPr>
          <w:p w14:paraId="2218C2B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AF27F9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34154B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政府补助项目结存</w:t>
            </w:r>
          </w:p>
        </w:tc>
        <w:tc>
          <w:tcPr>
            <w:tcW w:w="615" w:type="dxa"/>
            <w:tcBorders>
              <w:top w:val="single" w:color="000000" w:sz="4" w:space="0"/>
              <w:left w:val="single" w:color="000000" w:sz="4" w:space="0"/>
              <w:bottom w:val="single" w:color="000000" w:sz="4" w:space="0"/>
              <w:right w:val="single" w:color="000000" w:sz="4" w:space="0"/>
            </w:tcBorders>
            <w:vAlign w:val="center"/>
          </w:tcPr>
          <w:p w14:paraId="2FF2B5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78</w:t>
            </w:r>
          </w:p>
        </w:tc>
        <w:tc>
          <w:tcPr>
            <w:tcW w:w="1305" w:type="dxa"/>
            <w:tcBorders>
              <w:top w:val="single" w:color="000000" w:sz="4" w:space="0"/>
              <w:left w:val="single" w:color="000000" w:sz="4" w:space="0"/>
              <w:bottom w:val="single" w:color="000000" w:sz="4" w:space="0"/>
              <w:right w:val="single" w:color="000000" w:sz="4" w:space="0"/>
            </w:tcBorders>
            <w:vAlign w:val="bottom"/>
          </w:tcPr>
          <w:p w14:paraId="0D325E0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351,418.87</w:t>
            </w:r>
          </w:p>
        </w:tc>
        <w:tc>
          <w:tcPr>
            <w:tcW w:w="1224" w:type="dxa"/>
            <w:tcBorders>
              <w:top w:val="single" w:color="000000" w:sz="4" w:space="0"/>
              <w:left w:val="single" w:color="000000" w:sz="4" w:space="0"/>
              <w:bottom w:val="single" w:color="000000" w:sz="4" w:space="0"/>
              <w:right w:val="single" w:color="000000" w:sz="4" w:space="0"/>
            </w:tcBorders>
            <w:vAlign w:val="bottom"/>
          </w:tcPr>
          <w:p w14:paraId="604D70D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189,308.17</w:t>
            </w:r>
          </w:p>
        </w:tc>
      </w:tr>
      <w:tr w14:paraId="76319C6E">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765BEA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受托代理资产：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3F4BA4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w:t>
            </w:r>
          </w:p>
        </w:tc>
        <w:tc>
          <w:tcPr>
            <w:tcW w:w="1364" w:type="dxa"/>
            <w:tcBorders>
              <w:top w:val="single" w:color="000000" w:sz="4" w:space="0"/>
              <w:left w:val="single" w:color="000000" w:sz="4" w:space="0"/>
              <w:bottom w:val="single" w:color="000000" w:sz="4" w:space="0"/>
              <w:right w:val="single" w:color="000000" w:sz="4" w:space="0"/>
            </w:tcBorders>
            <w:vAlign w:val="center"/>
          </w:tcPr>
          <w:p w14:paraId="53F556A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060AD1F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68259D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净资产合计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060B23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79</w:t>
            </w:r>
          </w:p>
        </w:tc>
        <w:tc>
          <w:tcPr>
            <w:tcW w:w="1305" w:type="dxa"/>
            <w:tcBorders>
              <w:top w:val="single" w:color="000000" w:sz="4" w:space="0"/>
              <w:left w:val="single" w:color="000000" w:sz="4" w:space="0"/>
              <w:bottom w:val="single" w:color="000000" w:sz="4" w:space="0"/>
              <w:right w:val="single" w:color="000000" w:sz="4" w:space="0"/>
            </w:tcBorders>
            <w:vAlign w:val="bottom"/>
          </w:tcPr>
          <w:p w14:paraId="744DB9C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-3,034,779.17</w:t>
            </w:r>
          </w:p>
        </w:tc>
        <w:tc>
          <w:tcPr>
            <w:tcW w:w="1224" w:type="dxa"/>
            <w:tcBorders>
              <w:top w:val="single" w:color="000000" w:sz="4" w:space="0"/>
              <w:left w:val="single" w:color="000000" w:sz="4" w:space="0"/>
              <w:bottom w:val="single" w:color="000000" w:sz="4" w:space="0"/>
              <w:right w:val="single" w:color="000000" w:sz="4" w:space="0"/>
            </w:tcBorders>
            <w:vAlign w:val="bottom"/>
          </w:tcPr>
          <w:p w14:paraId="64DC6593">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-4</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271</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371.69</w:t>
            </w:r>
          </w:p>
        </w:tc>
      </w:tr>
      <w:tr w14:paraId="3B358774">
        <w:tblPrEx>
          <w:tblCellMar>
            <w:top w:w="15" w:type="dxa"/>
            <w:left w:w="15" w:type="dxa"/>
            <w:bottom w:w="15" w:type="dxa"/>
            <w:right w:w="15" w:type="dxa"/>
          </w:tblCellMar>
        </w:tblPrEx>
        <w:trPr>
          <w:trHeight w:val="90"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684B149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受托代理资产</w:t>
            </w:r>
          </w:p>
        </w:tc>
        <w:tc>
          <w:tcPr>
            <w:tcW w:w="420" w:type="dxa"/>
            <w:tcBorders>
              <w:top w:val="single" w:color="000000" w:sz="4" w:space="0"/>
              <w:left w:val="single" w:color="000000" w:sz="4" w:space="0"/>
              <w:bottom w:val="single" w:color="000000" w:sz="4" w:space="0"/>
              <w:right w:val="single" w:color="000000" w:sz="4" w:space="0"/>
            </w:tcBorders>
            <w:vAlign w:val="center"/>
          </w:tcPr>
          <w:p w14:paraId="236266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w:t>
            </w:r>
          </w:p>
        </w:tc>
        <w:tc>
          <w:tcPr>
            <w:tcW w:w="1364" w:type="dxa"/>
            <w:tcBorders>
              <w:top w:val="single" w:color="000000" w:sz="4" w:space="0"/>
              <w:left w:val="single" w:color="000000" w:sz="4" w:space="0"/>
              <w:bottom w:val="single" w:color="000000" w:sz="4" w:space="0"/>
              <w:right w:val="single" w:color="000000" w:sz="4" w:space="0"/>
            </w:tcBorders>
            <w:vAlign w:val="center"/>
          </w:tcPr>
          <w:p w14:paraId="110FE22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276" w:type="dxa"/>
            <w:tcBorders>
              <w:top w:val="single" w:color="000000" w:sz="4" w:space="0"/>
              <w:left w:val="single" w:color="000000" w:sz="4" w:space="0"/>
              <w:bottom w:val="single" w:color="000000" w:sz="4" w:space="0"/>
              <w:right w:val="single" w:color="000000" w:sz="4" w:space="0"/>
            </w:tcBorders>
            <w:vAlign w:val="center"/>
          </w:tcPr>
          <w:p w14:paraId="2962E34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2100" w:type="dxa"/>
            <w:tcBorders>
              <w:top w:val="single" w:color="000000" w:sz="4" w:space="0"/>
              <w:left w:val="single" w:color="000000" w:sz="4" w:space="0"/>
              <w:bottom w:val="single" w:color="000000" w:sz="4" w:space="0"/>
              <w:right w:val="single" w:color="000000" w:sz="4" w:space="0"/>
            </w:tcBorders>
            <w:vAlign w:val="center"/>
          </w:tcPr>
          <w:p w14:paraId="51B60C15">
            <w:pPr>
              <w:jc w:val="left"/>
              <w:rPr>
                <w:rFonts w:hint="eastAsia" w:ascii="宋体" w:hAnsi="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4FFA740B">
            <w:pPr>
              <w:jc w:val="center"/>
              <w:rPr>
                <w:rFonts w:hint="eastAsia" w:ascii="宋体" w:hAnsi="宋体" w:cs="宋体"/>
                <w:color w:val="000000"/>
                <w:sz w:val="18"/>
                <w:szCs w:val="18"/>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5642B1D8">
            <w:pPr>
              <w:widowControl/>
              <w:jc w:val="right"/>
              <w:textAlignment w:val="center"/>
              <w:rPr>
                <w:rFonts w:hint="eastAsia" w:ascii="宋体" w:hAnsi="宋体" w:cs="宋体"/>
                <w:color w:val="000000"/>
                <w:kern w:val="0"/>
                <w:sz w:val="18"/>
                <w:szCs w:val="18"/>
                <w:lang w:bidi="ar"/>
              </w:rPr>
            </w:pPr>
          </w:p>
        </w:tc>
        <w:tc>
          <w:tcPr>
            <w:tcW w:w="1224" w:type="dxa"/>
            <w:tcBorders>
              <w:top w:val="single" w:color="000000" w:sz="4" w:space="0"/>
              <w:left w:val="single" w:color="000000" w:sz="4" w:space="0"/>
              <w:bottom w:val="single" w:color="000000" w:sz="4" w:space="0"/>
              <w:right w:val="single" w:color="000000" w:sz="4" w:space="0"/>
            </w:tcBorders>
            <w:vAlign w:val="center"/>
          </w:tcPr>
          <w:p w14:paraId="57ADA23B">
            <w:pPr>
              <w:widowControl/>
              <w:jc w:val="right"/>
              <w:textAlignment w:val="center"/>
              <w:rPr>
                <w:rFonts w:hint="eastAsia" w:ascii="宋体" w:hAnsi="宋体" w:cs="宋体"/>
                <w:color w:val="000000"/>
                <w:kern w:val="0"/>
                <w:sz w:val="18"/>
                <w:szCs w:val="18"/>
                <w:lang w:bidi="ar"/>
              </w:rPr>
            </w:pPr>
          </w:p>
        </w:tc>
      </w:tr>
      <w:tr w14:paraId="43AD299C">
        <w:tblPrEx>
          <w:tblCellMar>
            <w:top w:w="15" w:type="dxa"/>
            <w:left w:w="15" w:type="dxa"/>
            <w:bottom w:w="15" w:type="dxa"/>
            <w:right w:w="15" w:type="dxa"/>
          </w:tblCellMar>
        </w:tblPrEx>
        <w:trPr>
          <w:trHeight w:val="99" w:hRule="atLeast"/>
        </w:trPr>
        <w:tc>
          <w:tcPr>
            <w:tcW w:w="1917" w:type="dxa"/>
            <w:tcBorders>
              <w:top w:val="single" w:color="000000" w:sz="4" w:space="0"/>
              <w:left w:val="single" w:color="000000" w:sz="4" w:space="0"/>
              <w:bottom w:val="single" w:color="000000" w:sz="4" w:space="0"/>
              <w:right w:val="single" w:color="000000" w:sz="4" w:space="0"/>
            </w:tcBorders>
            <w:vAlign w:val="center"/>
          </w:tcPr>
          <w:p w14:paraId="0F9A34B3">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资产总计</w:t>
            </w:r>
          </w:p>
        </w:tc>
        <w:tc>
          <w:tcPr>
            <w:tcW w:w="420" w:type="dxa"/>
            <w:tcBorders>
              <w:top w:val="single" w:color="000000" w:sz="4" w:space="0"/>
              <w:left w:val="single" w:color="000000" w:sz="4" w:space="0"/>
              <w:bottom w:val="single" w:color="000000" w:sz="4" w:space="0"/>
              <w:right w:val="single" w:color="000000" w:sz="4" w:space="0"/>
            </w:tcBorders>
            <w:vAlign w:val="center"/>
          </w:tcPr>
          <w:p w14:paraId="29E47C6A">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40</w:t>
            </w:r>
          </w:p>
        </w:tc>
        <w:tc>
          <w:tcPr>
            <w:tcW w:w="1364" w:type="dxa"/>
            <w:tcBorders>
              <w:top w:val="single" w:color="000000" w:sz="4" w:space="0"/>
              <w:left w:val="single" w:color="000000" w:sz="4" w:space="0"/>
              <w:bottom w:val="single" w:color="000000" w:sz="4" w:space="0"/>
              <w:right w:val="single" w:color="000000" w:sz="4" w:space="0"/>
            </w:tcBorders>
            <w:vAlign w:val="bottom"/>
          </w:tcPr>
          <w:p w14:paraId="3D85A9A0">
            <w:pPr>
              <w:widowControl/>
              <w:jc w:val="right"/>
              <w:textAlignment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2,133,071.83</w:t>
            </w:r>
          </w:p>
        </w:tc>
        <w:tc>
          <w:tcPr>
            <w:tcW w:w="1276" w:type="dxa"/>
            <w:tcBorders>
              <w:top w:val="single" w:color="000000" w:sz="4" w:space="0"/>
              <w:left w:val="single" w:color="000000" w:sz="4" w:space="0"/>
              <w:bottom w:val="single" w:color="000000" w:sz="4" w:space="0"/>
              <w:right w:val="single" w:color="000000" w:sz="4" w:space="0"/>
            </w:tcBorders>
            <w:vAlign w:val="bottom"/>
          </w:tcPr>
          <w:p w14:paraId="4BC94507">
            <w:pPr>
              <w:widowControl/>
              <w:jc w:val="right"/>
              <w:textAlignment w:val="center"/>
              <w:rPr>
                <w:rFonts w:hint="eastAsia" w:ascii="宋体" w:hAnsi="宋体" w:cs="宋体"/>
                <w:b/>
                <w:color w:val="000000"/>
                <w:kern w:val="0"/>
                <w:sz w:val="18"/>
                <w:szCs w:val="18"/>
                <w:lang w:bidi="ar"/>
              </w:rPr>
            </w:pPr>
            <w:r>
              <w:rPr>
                <w:rFonts w:ascii="宋体" w:hAnsi="宋体" w:cs="宋体"/>
                <w:b/>
                <w:color w:val="000000"/>
                <w:kern w:val="0"/>
                <w:sz w:val="18"/>
                <w:szCs w:val="18"/>
                <w:lang w:bidi="ar"/>
              </w:rPr>
              <w:t>2</w:t>
            </w:r>
            <w:r>
              <w:rPr>
                <w:rFonts w:hint="eastAsia" w:ascii="宋体" w:hAnsi="宋体" w:cs="宋体"/>
                <w:b/>
                <w:color w:val="000000"/>
                <w:kern w:val="0"/>
                <w:sz w:val="18"/>
                <w:szCs w:val="18"/>
                <w:lang w:bidi="ar"/>
              </w:rPr>
              <w:t>,</w:t>
            </w:r>
            <w:r>
              <w:rPr>
                <w:rFonts w:ascii="宋体" w:hAnsi="宋体" w:cs="宋体"/>
                <w:b/>
                <w:color w:val="000000"/>
                <w:kern w:val="0"/>
                <w:sz w:val="18"/>
                <w:szCs w:val="18"/>
                <w:lang w:bidi="ar"/>
              </w:rPr>
              <w:t>060</w:t>
            </w:r>
            <w:r>
              <w:rPr>
                <w:rFonts w:hint="eastAsia" w:ascii="宋体" w:hAnsi="宋体" w:cs="宋体"/>
                <w:b/>
                <w:color w:val="000000"/>
                <w:kern w:val="0"/>
                <w:sz w:val="18"/>
                <w:szCs w:val="18"/>
                <w:lang w:bidi="ar"/>
              </w:rPr>
              <w:t>,</w:t>
            </w:r>
            <w:r>
              <w:rPr>
                <w:rFonts w:ascii="宋体" w:hAnsi="宋体" w:cs="宋体"/>
                <w:b/>
                <w:color w:val="000000"/>
                <w:kern w:val="0"/>
                <w:sz w:val="18"/>
                <w:szCs w:val="18"/>
                <w:lang w:bidi="ar"/>
              </w:rPr>
              <w:t>729.13</w:t>
            </w:r>
          </w:p>
        </w:tc>
        <w:tc>
          <w:tcPr>
            <w:tcW w:w="2100" w:type="dxa"/>
            <w:tcBorders>
              <w:top w:val="single" w:color="000000" w:sz="4" w:space="0"/>
              <w:left w:val="single" w:color="000000" w:sz="4" w:space="0"/>
              <w:bottom w:val="single" w:color="000000" w:sz="4" w:space="0"/>
              <w:right w:val="single" w:color="000000" w:sz="4" w:space="0"/>
            </w:tcBorders>
            <w:vAlign w:val="center"/>
          </w:tcPr>
          <w:p w14:paraId="0369F896">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负债和净资产总计</w:t>
            </w:r>
          </w:p>
        </w:tc>
        <w:tc>
          <w:tcPr>
            <w:tcW w:w="615" w:type="dxa"/>
            <w:tcBorders>
              <w:top w:val="single" w:color="000000" w:sz="4" w:space="0"/>
              <w:left w:val="single" w:color="000000" w:sz="4" w:space="0"/>
              <w:bottom w:val="single" w:color="000000" w:sz="4" w:space="0"/>
              <w:right w:val="single" w:color="000000" w:sz="4" w:space="0"/>
            </w:tcBorders>
            <w:vAlign w:val="center"/>
          </w:tcPr>
          <w:p w14:paraId="13723A35">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80</w:t>
            </w:r>
          </w:p>
        </w:tc>
        <w:tc>
          <w:tcPr>
            <w:tcW w:w="1305" w:type="dxa"/>
            <w:tcBorders>
              <w:top w:val="single" w:color="000000" w:sz="4" w:space="0"/>
              <w:left w:val="single" w:color="000000" w:sz="4" w:space="0"/>
              <w:bottom w:val="single" w:color="000000" w:sz="4" w:space="0"/>
              <w:right w:val="single" w:color="000000" w:sz="4" w:space="0"/>
            </w:tcBorders>
            <w:vAlign w:val="bottom"/>
          </w:tcPr>
          <w:p w14:paraId="202FC112">
            <w:pPr>
              <w:widowControl/>
              <w:jc w:val="right"/>
              <w:textAlignment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2,133,071.83</w:t>
            </w:r>
          </w:p>
        </w:tc>
        <w:tc>
          <w:tcPr>
            <w:tcW w:w="1224" w:type="dxa"/>
            <w:tcBorders>
              <w:top w:val="single" w:color="000000" w:sz="4" w:space="0"/>
              <w:left w:val="single" w:color="000000" w:sz="4" w:space="0"/>
              <w:bottom w:val="single" w:color="000000" w:sz="4" w:space="0"/>
              <w:right w:val="single" w:color="000000" w:sz="4" w:space="0"/>
            </w:tcBorders>
            <w:vAlign w:val="bottom"/>
          </w:tcPr>
          <w:p w14:paraId="630EA3C2">
            <w:pPr>
              <w:widowControl/>
              <w:jc w:val="right"/>
              <w:textAlignment w:val="center"/>
              <w:rPr>
                <w:rFonts w:hint="eastAsia" w:ascii="宋体" w:hAnsi="宋体" w:cs="宋体"/>
                <w:b/>
                <w:color w:val="000000"/>
                <w:kern w:val="0"/>
                <w:sz w:val="18"/>
                <w:szCs w:val="18"/>
                <w:lang w:bidi="ar"/>
              </w:rPr>
            </w:pPr>
            <w:r>
              <w:rPr>
                <w:rFonts w:ascii="宋体" w:hAnsi="宋体" w:cs="宋体"/>
                <w:b/>
                <w:color w:val="000000"/>
                <w:kern w:val="0"/>
                <w:sz w:val="18"/>
                <w:szCs w:val="18"/>
                <w:lang w:bidi="ar"/>
              </w:rPr>
              <w:t>2</w:t>
            </w:r>
            <w:r>
              <w:rPr>
                <w:rFonts w:hint="eastAsia" w:ascii="宋体" w:hAnsi="宋体" w:cs="宋体"/>
                <w:b/>
                <w:color w:val="000000"/>
                <w:kern w:val="0"/>
                <w:sz w:val="18"/>
                <w:szCs w:val="18"/>
                <w:lang w:bidi="ar"/>
              </w:rPr>
              <w:t>,</w:t>
            </w:r>
            <w:r>
              <w:rPr>
                <w:rFonts w:ascii="宋体" w:hAnsi="宋体" w:cs="宋体"/>
                <w:b/>
                <w:color w:val="000000"/>
                <w:kern w:val="0"/>
                <w:sz w:val="18"/>
                <w:szCs w:val="18"/>
                <w:lang w:bidi="ar"/>
              </w:rPr>
              <w:t>060</w:t>
            </w:r>
            <w:r>
              <w:rPr>
                <w:rFonts w:hint="eastAsia" w:ascii="宋体" w:hAnsi="宋体" w:cs="宋体"/>
                <w:b/>
                <w:color w:val="000000"/>
                <w:kern w:val="0"/>
                <w:sz w:val="18"/>
                <w:szCs w:val="18"/>
                <w:lang w:bidi="ar"/>
              </w:rPr>
              <w:t>,</w:t>
            </w:r>
            <w:r>
              <w:rPr>
                <w:rFonts w:ascii="宋体" w:hAnsi="宋体" w:cs="宋体"/>
                <w:b/>
                <w:color w:val="000000"/>
                <w:kern w:val="0"/>
                <w:sz w:val="18"/>
                <w:szCs w:val="18"/>
                <w:lang w:bidi="ar"/>
              </w:rPr>
              <w:t>729.13</w:t>
            </w:r>
          </w:p>
        </w:tc>
      </w:tr>
    </w:tbl>
    <w:p w14:paraId="6522213B">
      <w:pPr>
        <w:rPr>
          <w:vanish/>
        </w:rPr>
      </w:pPr>
    </w:p>
    <w:tbl>
      <w:tblPr>
        <w:tblStyle w:val="7"/>
        <w:tblpPr w:leftFromText="180" w:rightFromText="180" w:vertAnchor="text" w:horzAnchor="page" w:tblpX="1162" w:tblpY="70"/>
        <w:tblOverlap w:val="never"/>
        <w:tblW w:w="9843" w:type="dxa"/>
        <w:tblInd w:w="0" w:type="dxa"/>
        <w:tblLayout w:type="fixed"/>
        <w:tblCellMar>
          <w:top w:w="15" w:type="dxa"/>
          <w:left w:w="15" w:type="dxa"/>
          <w:bottom w:w="15" w:type="dxa"/>
          <w:right w:w="15" w:type="dxa"/>
        </w:tblCellMar>
      </w:tblPr>
      <w:tblGrid>
        <w:gridCol w:w="4395"/>
        <w:gridCol w:w="661"/>
        <w:gridCol w:w="1776"/>
        <w:gridCol w:w="1405"/>
        <w:gridCol w:w="1606"/>
      </w:tblGrid>
      <w:tr w14:paraId="68F38536">
        <w:tblPrEx>
          <w:tblCellMar>
            <w:top w:w="15" w:type="dxa"/>
            <w:left w:w="15" w:type="dxa"/>
            <w:bottom w:w="15" w:type="dxa"/>
            <w:right w:w="15" w:type="dxa"/>
          </w:tblCellMar>
        </w:tblPrEx>
        <w:trPr>
          <w:trHeight w:val="667" w:hRule="atLeast"/>
        </w:trPr>
        <w:tc>
          <w:tcPr>
            <w:tcW w:w="9843" w:type="dxa"/>
            <w:gridSpan w:val="5"/>
            <w:vAlign w:val="center"/>
          </w:tcPr>
          <w:p w14:paraId="6961D349">
            <w:pPr>
              <w:widowControl/>
              <w:jc w:val="center"/>
              <w:textAlignment w:val="center"/>
              <w:rPr>
                <w:rFonts w:hint="eastAsia" w:ascii="宋体" w:hAnsi="宋体" w:cs="宋体"/>
                <w:b/>
                <w:color w:val="000000"/>
                <w:sz w:val="34"/>
                <w:szCs w:val="34"/>
              </w:rPr>
            </w:pPr>
            <w:r>
              <w:rPr>
                <w:rFonts w:hint="eastAsia" w:ascii="宋体" w:hAnsi="宋体" w:cs="宋体"/>
                <w:b/>
                <w:color w:val="000000"/>
                <w:kern w:val="0"/>
                <w:sz w:val="28"/>
                <w:szCs w:val="28"/>
                <w:lang w:bidi="ar"/>
              </w:rPr>
              <w:t>业 务 活 动 表</w:t>
            </w:r>
          </w:p>
        </w:tc>
      </w:tr>
      <w:tr w14:paraId="17AECFAB">
        <w:tblPrEx>
          <w:tblCellMar>
            <w:top w:w="15" w:type="dxa"/>
            <w:left w:w="15" w:type="dxa"/>
            <w:bottom w:w="15" w:type="dxa"/>
            <w:right w:w="15" w:type="dxa"/>
          </w:tblCellMar>
        </w:tblPrEx>
        <w:trPr>
          <w:trHeight w:val="349" w:hRule="atLeast"/>
        </w:trPr>
        <w:tc>
          <w:tcPr>
            <w:tcW w:w="5056" w:type="dxa"/>
            <w:gridSpan w:val="2"/>
            <w:vAlign w:val="center"/>
          </w:tcPr>
          <w:p w14:paraId="614A65D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编制单位：深圳市南山区马家龙幼儿园</w:t>
            </w:r>
          </w:p>
        </w:tc>
        <w:tc>
          <w:tcPr>
            <w:tcW w:w="1776" w:type="dxa"/>
            <w:vAlign w:val="center"/>
          </w:tcPr>
          <w:p w14:paraId="7E3117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2024年度</w:t>
            </w:r>
          </w:p>
        </w:tc>
        <w:tc>
          <w:tcPr>
            <w:tcW w:w="3011" w:type="dxa"/>
            <w:gridSpan w:val="2"/>
            <w:vAlign w:val="center"/>
          </w:tcPr>
          <w:p w14:paraId="3C515821">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单位：元</w:t>
            </w:r>
          </w:p>
        </w:tc>
      </w:tr>
      <w:tr w14:paraId="22916714">
        <w:tblPrEx>
          <w:tblCellMar>
            <w:top w:w="15" w:type="dxa"/>
            <w:left w:w="15" w:type="dxa"/>
            <w:bottom w:w="15" w:type="dxa"/>
            <w:right w:w="15" w:type="dxa"/>
          </w:tblCellMar>
        </w:tblPrEx>
        <w:trPr>
          <w:trHeight w:val="359" w:hRule="atLeast"/>
        </w:trPr>
        <w:tc>
          <w:tcPr>
            <w:tcW w:w="4395" w:type="dxa"/>
            <w:vMerge w:val="restart"/>
            <w:tcBorders>
              <w:top w:val="single" w:color="000000" w:sz="4" w:space="0"/>
              <w:left w:val="single" w:color="000000" w:sz="4" w:space="0"/>
              <w:bottom w:val="single" w:color="000000" w:sz="4" w:space="0"/>
              <w:right w:val="single" w:color="000000" w:sz="4" w:space="0"/>
            </w:tcBorders>
            <w:vAlign w:val="center"/>
          </w:tcPr>
          <w:p w14:paraId="2861994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w:t>
            </w:r>
          </w:p>
        </w:tc>
        <w:tc>
          <w:tcPr>
            <w:tcW w:w="661" w:type="dxa"/>
            <w:vMerge w:val="restart"/>
            <w:tcBorders>
              <w:top w:val="single" w:color="000000" w:sz="4" w:space="0"/>
              <w:left w:val="single" w:color="000000" w:sz="4" w:space="0"/>
              <w:bottom w:val="single" w:color="000000" w:sz="4" w:space="0"/>
              <w:right w:val="single" w:color="000000" w:sz="4" w:space="0"/>
            </w:tcBorders>
            <w:vAlign w:val="center"/>
          </w:tcPr>
          <w:p w14:paraId="43412D0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行次</w:t>
            </w:r>
          </w:p>
        </w:tc>
        <w:tc>
          <w:tcPr>
            <w:tcW w:w="4787" w:type="dxa"/>
            <w:gridSpan w:val="3"/>
            <w:tcBorders>
              <w:top w:val="single" w:color="000000" w:sz="4" w:space="0"/>
              <w:left w:val="single" w:color="000000" w:sz="4" w:space="0"/>
              <w:bottom w:val="single" w:color="000000" w:sz="4" w:space="0"/>
              <w:right w:val="single" w:color="000000" w:sz="4" w:space="0"/>
            </w:tcBorders>
            <w:vAlign w:val="center"/>
          </w:tcPr>
          <w:p w14:paraId="366A2EC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本年累计数</w:t>
            </w:r>
          </w:p>
        </w:tc>
      </w:tr>
      <w:tr w14:paraId="7AC7A7A1">
        <w:tblPrEx>
          <w:tblCellMar>
            <w:top w:w="15" w:type="dxa"/>
            <w:left w:w="15" w:type="dxa"/>
            <w:bottom w:w="15" w:type="dxa"/>
            <w:right w:w="15" w:type="dxa"/>
          </w:tblCellMar>
        </w:tblPrEx>
        <w:trPr>
          <w:trHeight w:val="359" w:hRule="atLeast"/>
        </w:trPr>
        <w:tc>
          <w:tcPr>
            <w:tcW w:w="4395" w:type="dxa"/>
            <w:vMerge w:val="continue"/>
            <w:tcBorders>
              <w:top w:val="single" w:color="000000" w:sz="4" w:space="0"/>
              <w:left w:val="single" w:color="000000" w:sz="4" w:space="0"/>
              <w:bottom w:val="single" w:color="000000" w:sz="4" w:space="0"/>
              <w:right w:val="single" w:color="000000" w:sz="4" w:space="0"/>
            </w:tcBorders>
            <w:vAlign w:val="center"/>
          </w:tcPr>
          <w:p w14:paraId="3F2C3B7D">
            <w:pPr>
              <w:jc w:val="center"/>
              <w:rPr>
                <w:rFonts w:hint="eastAsia" w:ascii="宋体" w:hAnsi="宋体" w:cs="宋体"/>
                <w:b/>
                <w:color w:val="000000"/>
                <w:sz w:val="20"/>
                <w:szCs w:val="20"/>
              </w:rPr>
            </w:pPr>
          </w:p>
        </w:tc>
        <w:tc>
          <w:tcPr>
            <w:tcW w:w="661" w:type="dxa"/>
            <w:vMerge w:val="continue"/>
            <w:tcBorders>
              <w:top w:val="single" w:color="000000" w:sz="4" w:space="0"/>
              <w:left w:val="single" w:color="000000" w:sz="4" w:space="0"/>
              <w:bottom w:val="single" w:color="000000" w:sz="4" w:space="0"/>
              <w:right w:val="single" w:color="000000" w:sz="4" w:space="0"/>
            </w:tcBorders>
            <w:vAlign w:val="center"/>
          </w:tcPr>
          <w:p w14:paraId="1EF3005B">
            <w:pPr>
              <w:jc w:val="center"/>
              <w:rPr>
                <w:rFonts w:hint="eastAsia" w:ascii="宋体" w:hAnsi="宋体" w:cs="宋体"/>
                <w:b/>
                <w:color w:val="000000"/>
                <w:sz w:val="20"/>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6B6163A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非限定性</w:t>
            </w:r>
          </w:p>
        </w:tc>
        <w:tc>
          <w:tcPr>
            <w:tcW w:w="1405" w:type="dxa"/>
            <w:tcBorders>
              <w:top w:val="single" w:color="000000" w:sz="4" w:space="0"/>
              <w:left w:val="single" w:color="000000" w:sz="4" w:space="0"/>
              <w:bottom w:val="single" w:color="000000" w:sz="4" w:space="0"/>
              <w:right w:val="single" w:color="000000" w:sz="4" w:space="0"/>
            </w:tcBorders>
            <w:vAlign w:val="center"/>
          </w:tcPr>
          <w:p w14:paraId="1238A0D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限定性</w:t>
            </w:r>
          </w:p>
        </w:tc>
        <w:tc>
          <w:tcPr>
            <w:tcW w:w="1606" w:type="dxa"/>
            <w:tcBorders>
              <w:top w:val="single" w:color="000000" w:sz="4" w:space="0"/>
              <w:left w:val="single" w:color="000000" w:sz="4" w:space="0"/>
              <w:bottom w:val="single" w:color="000000" w:sz="4" w:space="0"/>
              <w:right w:val="single" w:color="000000" w:sz="4" w:space="0"/>
            </w:tcBorders>
            <w:vAlign w:val="center"/>
          </w:tcPr>
          <w:p w14:paraId="217E066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r>
      <w:tr w14:paraId="5C9B390F">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5876B70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一、收入合计</w:t>
            </w:r>
          </w:p>
        </w:tc>
        <w:tc>
          <w:tcPr>
            <w:tcW w:w="661" w:type="dxa"/>
            <w:tcBorders>
              <w:top w:val="single" w:color="000000" w:sz="4" w:space="0"/>
              <w:left w:val="single" w:color="000000" w:sz="4" w:space="0"/>
              <w:bottom w:val="single" w:color="000000" w:sz="4" w:space="0"/>
              <w:right w:val="single" w:color="000000" w:sz="4" w:space="0"/>
            </w:tcBorders>
            <w:vAlign w:val="center"/>
          </w:tcPr>
          <w:p w14:paraId="5D57BA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776" w:type="dxa"/>
            <w:tcBorders>
              <w:top w:val="single" w:color="000000" w:sz="4" w:space="0"/>
              <w:left w:val="single" w:color="000000" w:sz="4" w:space="0"/>
              <w:bottom w:val="single" w:color="000000" w:sz="4" w:space="0"/>
              <w:right w:val="single" w:color="000000" w:sz="4" w:space="0"/>
            </w:tcBorders>
            <w:vAlign w:val="center"/>
          </w:tcPr>
          <w:p w14:paraId="09A3DDE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2,106,000.00</w:t>
            </w:r>
          </w:p>
        </w:tc>
        <w:tc>
          <w:tcPr>
            <w:tcW w:w="1405" w:type="dxa"/>
            <w:tcBorders>
              <w:top w:val="single" w:color="000000" w:sz="4" w:space="0"/>
              <w:left w:val="single" w:color="000000" w:sz="4" w:space="0"/>
              <w:bottom w:val="single" w:color="000000" w:sz="4" w:space="0"/>
              <w:right w:val="single" w:color="000000" w:sz="4" w:space="0"/>
            </w:tcBorders>
            <w:vAlign w:val="center"/>
          </w:tcPr>
          <w:p w14:paraId="6E846FF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916,344.30</w:t>
            </w:r>
          </w:p>
        </w:tc>
        <w:tc>
          <w:tcPr>
            <w:tcW w:w="1606" w:type="dxa"/>
            <w:tcBorders>
              <w:top w:val="single" w:color="000000" w:sz="4" w:space="0"/>
              <w:left w:val="single" w:color="000000" w:sz="4" w:space="0"/>
              <w:bottom w:val="single" w:color="000000" w:sz="4" w:space="0"/>
              <w:right w:val="single" w:color="000000" w:sz="4" w:space="0"/>
            </w:tcBorders>
            <w:vAlign w:val="center"/>
          </w:tcPr>
          <w:p w14:paraId="69C8EF8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3,022,469.30</w:t>
            </w:r>
          </w:p>
        </w:tc>
      </w:tr>
      <w:tr w14:paraId="5C6E045F">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49E8D4C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（一）捐赠收入</w:t>
            </w:r>
          </w:p>
        </w:tc>
        <w:tc>
          <w:tcPr>
            <w:tcW w:w="661" w:type="dxa"/>
            <w:tcBorders>
              <w:top w:val="single" w:color="000000" w:sz="4" w:space="0"/>
              <w:left w:val="single" w:color="000000" w:sz="4" w:space="0"/>
              <w:bottom w:val="single" w:color="000000" w:sz="4" w:space="0"/>
              <w:right w:val="single" w:color="000000" w:sz="4" w:space="0"/>
            </w:tcBorders>
            <w:vAlign w:val="center"/>
          </w:tcPr>
          <w:p w14:paraId="0438D3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776" w:type="dxa"/>
            <w:tcBorders>
              <w:top w:val="single" w:color="000000" w:sz="4" w:space="0"/>
              <w:left w:val="single" w:color="000000" w:sz="4" w:space="0"/>
              <w:bottom w:val="single" w:color="000000" w:sz="4" w:space="0"/>
              <w:right w:val="single" w:color="000000" w:sz="4" w:space="0"/>
            </w:tcBorders>
            <w:vAlign w:val="bottom"/>
          </w:tcPr>
          <w:p w14:paraId="130F237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w:t>
            </w:r>
          </w:p>
        </w:tc>
        <w:tc>
          <w:tcPr>
            <w:tcW w:w="1405" w:type="dxa"/>
            <w:tcBorders>
              <w:top w:val="single" w:color="000000" w:sz="4" w:space="0"/>
              <w:left w:val="single" w:color="000000" w:sz="4" w:space="0"/>
              <w:bottom w:val="single" w:color="000000" w:sz="4" w:space="0"/>
              <w:right w:val="single" w:color="000000" w:sz="4" w:space="0"/>
            </w:tcBorders>
            <w:vAlign w:val="center"/>
          </w:tcPr>
          <w:p w14:paraId="46D054B0">
            <w:pPr>
              <w:widowControl/>
              <w:jc w:val="right"/>
              <w:textAlignment w:val="center"/>
              <w:rPr>
                <w:rFonts w:hint="eastAsia" w:ascii="宋体" w:hAnsi="宋体" w:cs="宋体"/>
                <w:color w:val="000000"/>
                <w:kern w:val="0"/>
                <w:sz w:val="18"/>
                <w:szCs w:val="18"/>
                <w:lang w:bidi="ar"/>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414DB037">
            <w:pPr>
              <w:widowControl/>
              <w:jc w:val="right"/>
              <w:textAlignment w:val="center"/>
              <w:rPr>
                <w:rFonts w:hint="eastAsia" w:ascii="宋体" w:hAnsi="宋体" w:cs="宋体"/>
                <w:color w:val="000000"/>
                <w:kern w:val="0"/>
                <w:sz w:val="18"/>
                <w:szCs w:val="18"/>
                <w:lang w:bidi="ar"/>
              </w:rPr>
            </w:pPr>
          </w:p>
        </w:tc>
      </w:tr>
      <w:tr w14:paraId="634BE4A6">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03AA9AE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（二）提供服务收入</w:t>
            </w:r>
          </w:p>
        </w:tc>
        <w:tc>
          <w:tcPr>
            <w:tcW w:w="661" w:type="dxa"/>
            <w:tcBorders>
              <w:top w:val="single" w:color="000000" w:sz="4" w:space="0"/>
              <w:left w:val="single" w:color="000000" w:sz="4" w:space="0"/>
              <w:bottom w:val="single" w:color="000000" w:sz="4" w:space="0"/>
              <w:right w:val="single" w:color="000000" w:sz="4" w:space="0"/>
            </w:tcBorders>
            <w:vAlign w:val="center"/>
          </w:tcPr>
          <w:p w14:paraId="4305B3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776" w:type="dxa"/>
            <w:tcBorders>
              <w:top w:val="single" w:color="000000" w:sz="4" w:space="0"/>
              <w:left w:val="single" w:color="000000" w:sz="4" w:space="0"/>
              <w:bottom w:val="single" w:color="000000" w:sz="4" w:space="0"/>
              <w:right w:val="single" w:color="000000" w:sz="4" w:space="0"/>
            </w:tcBorders>
            <w:vAlign w:val="center"/>
          </w:tcPr>
          <w:p w14:paraId="4CCF096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2,101,304.00</w:t>
            </w:r>
          </w:p>
        </w:tc>
        <w:tc>
          <w:tcPr>
            <w:tcW w:w="1405" w:type="dxa"/>
            <w:tcBorders>
              <w:top w:val="single" w:color="000000" w:sz="4" w:space="0"/>
              <w:left w:val="single" w:color="000000" w:sz="4" w:space="0"/>
              <w:bottom w:val="single" w:color="000000" w:sz="4" w:space="0"/>
              <w:right w:val="single" w:color="000000" w:sz="4" w:space="0"/>
            </w:tcBorders>
            <w:vAlign w:val="center"/>
          </w:tcPr>
          <w:p w14:paraId="3DA77C2B">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5D5364B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2,101,304.00</w:t>
            </w:r>
          </w:p>
        </w:tc>
      </w:tr>
      <w:tr w14:paraId="43E6A3C1">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18F8D2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1.保教费</w:t>
            </w:r>
          </w:p>
        </w:tc>
        <w:tc>
          <w:tcPr>
            <w:tcW w:w="661" w:type="dxa"/>
            <w:tcBorders>
              <w:top w:val="single" w:color="000000" w:sz="4" w:space="0"/>
              <w:left w:val="single" w:color="000000" w:sz="4" w:space="0"/>
              <w:bottom w:val="single" w:color="000000" w:sz="4" w:space="0"/>
              <w:right w:val="single" w:color="000000" w:sz="4" w:space="0"/>
            </w:tcBorders>
            <w:vAlign w:val="center"/>
          </w:tcPr>
          <w:p w14:paraId="2B2794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776" w:type="dxa"/>
            <w:tcBorders>
              <w:top w:val="single" w:color="000000" w:sz="4" w:space="0"/>
              <w:left w:val="single" w:color="000000" w:sz="4" w:space="0"/>
              <w:bottom w:val="single" w:color="000000" w:sz="4" w:space="0"/>
              <w:right w:val="single" w:color="000000" w:sz="4" w:space="0"/>
            </w:tcBorders>
            <w:vAlign w:val="center"/>
          </w:tcPr>
          <w:p w14:paraId="2884186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1,568,400.00</w:t>
            </w:r>
          </w:p>
        </w:tc>
        <w:tc>
          <w:tcPr>
            <w:tcW w:w="1405" w:type="dxa"/>
            <w:tcBorders>
              <w:top w:val="single" w:color="000000" w:sz="4" w:space="0"/>
              <w:left w:val="single" w:color="000000" w:sz="4" w:space="0"/>
              <w:bottom w:val="single" w:color="000000" w:sz="4" w:space="0"/>
              <w:right w:val="single" w:color="000000" w:sz="4" w:space="0"/>
            </w:tcBorders>
            <w:vAlign w:val="center"/>
          </w:tcPr>
          <w:p w14:paraId="6EA9B78E">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7FF3B7F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1,568,400.00</w:t>
            </w:r>
          </w:p>
        </w:tc>
      </w:tr>
      <w:tr w14:paraId="1A26388C">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0224EF2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2.伙食费</w:t>
            </w:r>
          </w:p>
        </w:tc>
        <w:tc>
          <w:tcPr>
            <w:tcW w:w="661" w:type="dxa"/>
            <w:tcBorders>
              <w:top w:val="single" w:color="000000" w:sz="4" w:space="0"/>
              <w:left w:val="single" w:color="000000" w:sz="4" w:space="0"/>
              <w:bottom w:val="single" w:color="000000" w:sz="4" w:space="0"/>
              <w:right w:val="single" w:color="000000" w:sz="4" w:space="0"/>
            </w:tcBorders>
            <w:vAlign w:val="center"/>
          </w:tcPr>
          <w:p w14:paraId="5DF806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776" w:type="dxa"/>
            <w:tcBorders>
              <w:top w:val="single" w:color="000000" w:sz="4" w:space="0"/>
              <w:left w:val="single" w:color="000000" w:sz="4" w:space="0"/>
              <w:bottom w:val="single" w:color="000000" w:sz="4" w:space="0"/>
              <w:right w:val="single" w:color="000000" w:sz="4" w:space="0"/>
            </w:tcBorders>
            <w:vAlign w:val="center"/>
          </w:tcPr>
          <w:p w14:paraId="0F0F309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498,179.00</w:t>
            </w:r>
          </w:p>
        </w:tc>
        <w:tc>
          <w:tcPr>
            <w:tcW w:w="1405" w:type="dxa"/>
            <w:tcBorders>
              <w:top w:val="single" w:color="000000" w:sz="4" w:space="0"/>
              <w:left w:val="single" w:color="000000" w:sz="4" w:space="0"/>
              <w:bottom w:val="single" w:color="000000" w:sz="4" w:space="0"/>
              <w:right w:val="single" w:color="000000" w:sz="4" w:space="0"/>
            </w:tcBorders>
            <w:vAlign w:val="center"/>
          </w:tcPr>
          <w:p w14:paraId="54C73E0F">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7AA4AA4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498,179.00</w:t>
            </w:r>
          </w:p>
        </w:tc>
      </w:tr>
      <w:tr w14:paraId="06460D20">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47540DF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3.校车费</w:t>
            </w:r>
          </w:p>
        </w:tc>
        <w:tc>
          <w:tcPr>
            <w:tcW w:w="661" w:type="dxa"/>
            <w:tcBorders>
              <w:top w:val="single" w:color="000000" w:sz="4" w:space="0"/>
              <w:left w:val="single" w:color="000000" w:sz="4" w:space="0"/>
              <w:bottom w:val="single" w:color="000000" w:sz="4" w:space="0"/>
              <w:right w:val="single" w:color="000000" w:sz="4" w:space="0"/>
            </w:tcBorders>
            <w:vAlign w:val="center"/>
          </w:tcPr>
          <w:p w14:paraId="7EA915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776" w:type="dxa"/>
            <w:tcBorders>
              <w:top w:val="single" w:color="000000" w:sz="4" w:space="0"/>
              <w:left w:val="single" w:color="000000" w:sz="4" w:space="0"/>
              <w:bottom w:val="single" w:color="000000" w:sz="4" w:space="0"/>
              <w:right w:val="single" w:color="000000" w:sz="4" w:space="0"/>
            </w:tcBorders>
            <w:vAlign w:val="center"/>
          </w:tcPr>
          <w:p w14:paraId="37B3353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34,725.00</w:t>
            </w:r>
          </w:p>
        </w:tc>
        <w:tc>
          <w:tcPr>
            <w:tcW w:w="1405" w:type="dxa"/>
            <w:tcBorders>
              <w:top w:val="single" w:color="000000" w:sz="4" w:space="0"/>
              <w:left w:val="single" w:color="000000" w:sz="4" w:space="0"/>
              <w:bottom w:val="single" w:color="000000" w:sz="4" w:space="0"/>
              <w:right w:val="single" w:color="000000" w:sz="4" w:space="0"/>
            </w:tcBorders>
            <w:vAlign w:val="center"/>
          </w:tcPr>
          <w:p w14:paraId="710E8009">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5452C46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34,725.00</w:t>
            </w:r>
          </w:p>
        </w:tc>
      </w:tr>
      <w:tr w14:paraId="054D0C41">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487226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4.托管费</w:t>
            </w:r>
          </w:p>
        </w:tc>
        <w:tc>
          <w:tcPr>
            <w:tcW w:w="661" w:type="dxa"/>
            <w:tcBorders>
              <w:top w:val="single" w:color="000000" w:sz="4" w:space="0"/>
              <w:left w:val="single" w:color="000000" w:sz="4" w:space="0"/>
              <w:bottom w:val="single" w:color="000000" w:sz="4" w:space="0"/>
              <w:right w:val="single" w:color="000000" w:sz="4" w:space="0"/>
            </w:tcBorders>
            <w:vAlign w:val="center"/>
          </w:tcPr>
          <w:p w14:paraId="5E35CD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776" w:type="dxa"/>
            <w:tcBorders>
              <w:top w:val="single" w:color="000000" w:sz="4" w:space="0"/>
              <w:left w:val="single" w:color="000000" w:sz="4" w:space="0"/>
              <w:bottom w:val="single" w:color="000000" w:sz="4" w:space="0"/>
              <w:right w:val="single" w:color="000000" w:sz="4" w:space="0"/>
            </w:tcBorders>
            <w:vAlign w:val="center"/>
          </w:tcPr>
          <w:p w14:paraId="5123C333">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6404640D">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177F2F7A">
            <w:pPr>
              <w:widowControl/>
              <w:jc w:val="right"/>
              <w:textAlignment w:val="center"/>
              <w:rPr>
                <w:rFonts w:hint="eastAsia" w:ascii="宋体" w:hAnsi="宋体" w:cs="宋体"/>
                <w:color w:val="000000"/>
                <w:kern w:val="0"/>
                <w:sz w:val="18"/>
                <w:szCs w:val="18"/>
                <w:lang w:bidi="ar"/>
              </w:rPr>
            </w:pPr>
          </w:p>
        </w:tc>
      </w:tr>
      <w:tr w14:paraId="36EBC4F0">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7DBBE2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5.其他服务收入</w:t>
            </w:r>
          </w:p>
        </w:tc>
        <w:tc>
          <w:tcPr>
            <w:tcW w:w="661" w:type="dxa"/>
            <w:tcBorders>
              <w:top w:val="single" w:color="000000" w:sz="4" w:space="0"/>
              <w:left w:val="single" w:color="000000" w:sz="4" w:space="0"/>
              <w:bottom w:val="single" w:color="000000" w:sz="4" w:space="0"/>
              <w:right w:val="single" w:color="000000" w:sz="4" w:space="0"/>
            </w:tcBorders>
            <w:vAlign w:val="center"/>
          </w:tcPr>
          <w:p w14:paraId="441BB6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776" w:type="dxa"/>
            <w:tcBorders>
              <w:top w:val="single" w:color="000000" w:sz="4" w:space="0"/>
              <w:left w:val="single" w:color="000000" w:sz="4" w:space="0"/>
              <w:bottom w:val="single" w:color="000000" w:sz="4" w:space="0"/>
              <w:right w:val="single" w:color="000000" w:sz="4" w:space="0"/>
            </w:tcBorders>
            <w:vAlign w:val="center"/>
          </w:tcPr>
          <w:p w14:paraId="763F3EC3">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7357BC91">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07E9FF17">
            <w:pPr>
              <w:widowControl/>
              <w:jc w:val="right"/>
              <w:textAlignment w:val="center"/>
              <w:rPr>
                <w:rFonts w:hint="eastAsia" w:ascii="宋体" w:hAnsi="宋体" w:cs="宋体"/>
                <w:color w:val="000000"/>
                <w:kern w:val="0"/>
                <w:sz w:val="18"/>
                <w:szCs w:val="18"/>
                <w:lang w:bidi="ar"/>
              </w:rPr>
            </w:pPr>
          </w:p>
        </w:tc>
      </w:tr>
      <w:tr w14:paraId="2E7B8CF6">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0DEEEBC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（三）政府补助收入</w:t>
            </w:r>
          </w:p>
        </w:tc>
        <w:tc>
          <w:tcPr>
            <w:tcW w:w="661" w:type="dxa"/>
            <w:tcBorders>
              <w:top w:val="single" w:color="000000" w:sz="4" w:space="0"/>
              <w:left w:val="single" w:color="000000" w:sz="4" w:space="0"/>
              <w:bottom w:val="single" w:color="000000" w:sz="4" w:space="0"/>
              <w:right w:val="single" w:color="000000" w:sz="4" w:space="0"/>
            </w:tcBorders>
            <w:vAlign w:val="center"/>
          </w:tcPr>
          <w:p w14:paraId="21D7FA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776" w:type="dxa"/>
            <w:tcBorders>
              <w:top w:val="single" w:color="000000" w:sz="4" w:space="0"/>
              <w:left w:val="single" w:color="000000" w:sz="4" w:space="0"/>
              <w:bottom w:val="single" w:color="000000" w:sz="4" w:space="0"/>
              <w:right w:val="single" w:color="000000" w:sz="4" w:space="0"/>
            </w:tcBorders>
            <w:vAlign w:val="center"/>
          </w:tcPr>
          <w:p w14:paraId="75BD453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-125.00</w:t>
            </w:r>
          </w:p>
        </w:tc>
        <w:tc>
          <w:tcPr>
            <w:tcW w:w="1405" w:type="dxa"/>
            <w:tcBorders>
              <w:top w:val="single" w:color="000000" w:sz="4" w:space="0"/>
              <w:left w:val="single" w:color="000000" w:sz="4" w:space="0"/>
              <w:bottom w:val="single" w:color="000000" w:sz="4" w:space="0"/>
              <w:right w:val="single" w:color="000000" w:sz="4" w:space="0"/>
            </w:tcBorders>
            <w:vAlign w:val="center"/>
          </w:tcPr>
          <w:p w14:paraId="7915386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916,344.30</w:t>
            </w:r>
          </w:p>
        </w:tc>
        <w:tc>
          <w:tcPr>
            <w:tcW w:w="1606" w:type="dxa"/>
            <w:tcBorders>
              <w:top w:val="single" w:color="000000" w:sz="4" w:space="0"/>
              <w:left w:val="single" w:color="000000" w:sz="4" w:space="0"/>
              <w:bottom w:val="single" w:color="000000" w:sz="4" w:space="0"/>
              <w:right w:val="single" w:color="000000" w:sz="4" w:space="0"/>
            </w:tcBorders>
            <w:vAlign w:val="center"/>
          </w:tcPr>
          <w:p w14:paraId="3E21B72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916,344.30</w:t>
            </w:r>
          </w:p>
        </w:tc>
      </w:tr>
      <w:tr w14:paraId="1F6EA365">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54DB8BA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（四）商品销售收入</w:t>
            </w:r>
          </w:p>
        </w:tc>
        <w:tc>
          <w:tcPr>
            <w:tcW w:w="661" w:type="dxa"/>
            <w:tcBorders>
              <w:top w:val="single" w:color="000000" w:sz="4" w:space="0"/>
              <w:left w:val="single" w:color="000000" w:sz="4" w:space="0"/>
              <w:bottom w:val="single" w:color="000000" w:sz="4" w:space="0"/>
              <w:right w:val="single" w:color="000000" w:sz="4" w:space="0"/>
            </w:tcBorders>
            <w:vAlign w:val="center"/>
          </w:tcPr>
          <w:p w14:paraId="0588D6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776" w:type="dxa"/>
            <w:tcBorders>
              <w:top w:val="single" w:color="000000" w:sz="4" w:space="0"/>
              <w:left w:val="single" w:color="000000" w:sz="4" w:space="0"/>
              <w:bottom w:val="single" w:color="000000" w:sz="4" w:space="0"/>
              <w:right w:val="single" w:color="000000" w:sz="4" w:space="0"/>
            </w:tcBorders>
            <w:vAlign w:val="center"/>
          </w:tcPr>
          <w:p w14:paraId="6DAC7B87">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D0BDF29">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1B7CD7C7">
            <w:pPr>
              <w:widowControl/>
              <w:jc w:val="right"/>
              <w:textAlignment w:val="center"/>
              <w:rPr>
                <w:rFonts w:hint="eastAsia" w:ascii="宋体" w:hAnsi="宋体" w:cs="宋体"/>
                <w:color w:val="000000"/>
                <w:kern w:val="0"/>
                <w:sz w:val="18"/>
                <w:szCs w:val="18"/>
                <w:lang w:bidi="ar"/>
              </w:rPr>
            </w:pPr>
          </w:p>
        </w:tc>
      </w:tr>
      <w:tr w14:paraId="767010E3">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27F12B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（五）投资收益</w:t>
            </w:r>
          </w:p>
        </w:tc>
        <w:tc>
          <w:tcPr>
            <w:tcW w:w="661" w:type="dxa"/>
            <w:tcBorders>
              <w:top w:val="single" w:color="000000" w:sz="4" w:space="0"/>
              <w:left w:val="single" w:color="000000" w:sz="4" w:space="0"/>
              <w:bottom w:val="single" w:color="000000" w:sz="4" w:space="0"/>
              <w:right w:val="single" w:color="000000" w:sz="4" w:space="0"/>
            </w:tcBorders>
            <w:vAlign w:val="center"/>
          </w:tcPr>
          <w:p w14:paraId="0FFDB2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776" w:type="dxa"/>
            <w:tcBorders>
              <w:top w:val="single" w:color="000000" w:sz="4" w:space="0"/>
              <w:left w:val="single" w:color="000000" w:sz="4" w:space="0"/>
              <w:bottom w:val="single" w:color="000000" w:sz="4" w:space="0"/>
              <w:right w:val="single" w:color="000000" w:sz="4" w:space="0"/>
            </w:tcBorders>
            <w:vAlign w:val="center"/>
          </w:tcPr>
          <w:p w14:paraId="12BE3E8C">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27724472">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65B89D1B">
            <w:pPr>
              <w:widowControl/>
              <w:jc w:val="right"/>
              <w:textAlignment w:val="center"/>
              <w:rPr>
                <w:rFonts w:hint="eastAsia" w:ascii="宋体" w:hAnsi="宋体" w:cs="宋体"/>
                <w:color w:val="000000"/>
                <w:kern w:val="0"/>
                <w:sz w:val="18"/>
                <w:szCs w:val="18"/>
                <w:lang w:bidi="ar"/>
              </w:rPr>
            </w:pPr>
          </w:p>
        </w:tc>
      </w:tr>
      <w:tr w14:paraId="3194F449">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4444CCE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（六）其他收入</w:t>
            </w:r>
          </w:p>
        </w:tc>
        <w:tc>
          <w:tcPr>
            <w:tcW w:w="661" w:type="dxa"/>
            <w:tcBorders>
              <w:top w:val="single" w:color="000000" w:sz="4" w:space="0"/>
              <w:left w:val="single" w:color="000000" w:sz="4" w:space="0"/>
              <w:bottom w:val="single" w:color="000000" w:sz="4" w:space="0"/>
              <w:right w:val="single" w:color="000000" w:sz="4" w:space="0"/>
            </w:tcBorders>
            <w:vAlign w:val="center"/>
          </w:tcPr>
          <w:p w14:paraId="1E7483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776" w:type="dxa"/>
            <w:tcBorders>
              <w:top w:val="single" w:color="000000" w:sz="4" w:space="0"/>
              <w:left w:val="single" w:color="000000" w:sz="4" w:space="0"/>
              <w:bottom w:val="single" w:color="000000" w:sz="4" w:space="0"/>
              <w:right w:val="single" w:color="000000" w:sz="4" w:space="0"/>
            </w:tcBorders>
            <w:vAlign w:val="center"/>
          </w:tcPr>
          <w:p w14:paraId="76DEA16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4,821.00</w:t>
            </w:r>
          </w:p>
        </w:tc>
        <w:tc>
          <w:tcPr>
            <w:tcW w:w="1405" w:type="dxa"/>
            <w:tcBorders>
              <w:top w:val="single" w:color="000000" w:sz="4" w:space="0"/>
              <w:left w:val="single" w:color="000000" w:sz="4" w:space="0"/>
              <w:bottom w:val="single" w:color="000000" w:sz="4" w:space="0"/>
              <w:right w:val="single" w:color="000000" w:sz="4" w:space="0"/>
            </w:tcBorders>
            <w:vAlign w:val="center"/>
          </w:tcPr>
          <w:p w14:paraId="55E1CFBE">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52EB8D3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4,821.00</w:t>
            </w:r>
          </w:p>
        </w:tc>
      </w:tr>
      <w:tr w14:paraId="65119976">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3A6C59A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二、成本费用合计</w:t>
            </w:r>
          </w:p>
        </w:tc>
        <w:tc>
          <w:tcPr>
            <w:tcW w:w="661" w:type="dxa"/>
            <w:tcBorders>
              <w:top w:val="single" w:color="000000" w:sz="4" w:space="0"/>
              <w:left w:val="single" w:color="000000" w:sz="4" w:space="0"/>
              <w:bottom w:val="single" w:color="000000" w:sz="4" w:space="0"/>
              <w:right w:val="single" w:color="000000" w:sz="4" w:space="0"/>
            </w:tcBorders>
            <w:vAlign w:val="center"/>
          </w:tcPr>
          <w:p w14:paraId="69B934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776" w:type="dxa"/>
            <w:tcBorders>
              <w:top w:val="single" w:color="000000" w:sz="4" w:space="0"/>
              <w:left w:val="single" w:color="000000" w:sz="4" w:space="0"/>
              <w:bottom w:val="single" w:color="000000" w:sz="4" w:space="0"/>
              <w:right w:val="single" w:color="000000" w:sz="4" w:space="0"/>
            </w:tcBorders>
            <w:vAlign w:val="center"/>
          </w:tcPr>
          <w:p w14:paraId="012AF54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4,259,186.82</w:t>
            </w:r>
          </w:p>
        </w:tc>
        <w:tc>
          <w:tcPr>
            <w:tcW w:w="1405" w:type="dxa"/>
            <w:tcBorders>
              <w:top w:val="single" w:color="000000" w:sz="4" w:space="0"/>
              <w:left w:val="single" w:color="000000" w:sz="4" w:space="0"/>
              <w:bottom w:val="single" w:color="000000" w:sz="4" w:space="0"/>
              <w:right w:val="single" w:color="000000" w:sz="4" w:space="0"/>
            </w:tcBorders>
            <w:vAlign w:val="center"/>
          </w:tcPr>
          <w:p w14:paraId="6810CB6E">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675939F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4,259,186.82</w:t>
            </w:r>
          </w:p>
        </w:tc>
      </w:tr>
      <w:tr w14:paraId="10477F62">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6F3930C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（一）保教活动成本</w:t>
            </w:r>
          </w:p>
        </w:tc>
        <w:tc>
          <w:tcPr>
            <w:tcW w:w="661" w:type="dxa"/>
            <w:tcBorders>
              <w:top w:val="single" w:color="000000" w:sz="4" w:space="0"/>
              <w:left w:val="single" w:color="000000" w:sz="4" w:space="0"/>
              <w:bottom w:val="single" w:color="000000" w:sz="4" w:space="0"/>
              <w:right w:val="single" w:color="000000" w:sz="4" w:space="0"/>
            </w:tcBorders>
            <w:vAlign w:val="center"/>
          </w:tcPr>
          <w:p w14:paraId="001279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776" w:type="dxa"/>
            <w:tcBorders>
              <w:top w:val="single" w:color="000000" w:sz="4" w:space="0"/>
              <w:left w:val="single" w:color="000000" w:sz="4" w:space="0"/>
              <w:bottom w:val="single" w:color="000000" w:sz="4" w:space="0"/>
              <w:right w:val="single" w:color="000000" w:sz="4" w:space="0"/>
            </w:tcBorders>
            <w:vAlign w:val="center"/>
          </w:tcPr>
          <w:p w14:paraId="5FC9FB2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3,072,089.93</w:t>
            </w:r>
          </w:p>
        </w:tc>
        <w:tc>
          <w:tcPr>
            <w:tcW w:w="1405" w:type="dxa"/>
            <w:tcBorders>
              <w:top w:val="single" w:color="000000" w:sz="4" w:space="0"/>
              <w:left w:val="single" w:color="000000" w:sz="4" w:space="0"/>
              <w:bottom w:val="single" w:color="000000" w:sz="4" w:space="0"/>
              <w:right w:val="single" w:color="000000" w:sz="4" w:space="0"/>
            </w:tcBorders>
            <w:vAlign w:val="center"/>
          </w:tcPr>
          <w:p w14:paraId="62B5FBB6">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7A86611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3,072,089.93</w:t>
            </w:r>
          </w:p>
        </w:tc>
      </w:tr>
      <w:tr w14:paraId="05A3B9E6">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21EE85C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（二）管理费用</w:t>
            </w:r>
          </w:p>
        </w:tc>
        <w:tc>
          <w:tcPr>
            <w:tcW w:w="661" w:type="dxa"/>
            <w:tcBorders>
              <w:top w:val="single" w:color="000000" w:sz="4" w:space="0"/>
              <w:left w:val="single" w:color="000000" w:sz="4" w:space="0"/>
              <w:bottom w:val="single" w:color="000000" w:sz="4" w:space="0"/>
              <w:right w:val="single" w:color="000000" w:sz="4" w:space="0"/>
            </w:tcBorders>
            <w:vAlign w:val="center"/>
          </w:tcPr>
          <w:p w14:paraId="568EFF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776" w:type="dxa"/>
            <w:tcBorders>
              <w:top w:val="single" w:color="000000" w:sz="4" w:space="0"/>
              <w:left w:val="single" w:color="000000" w:sz="4" w:space="0"/>
              <w:bottom w:val="single" w:color="000000" w:sz="4" w:space="0"/>
              <w:right w:val="single" w:color="000000" w:sz="4" w:space="0"/>
            </w:tcBorders>
            <w:vAlign w:val="center"/>
          </w:tcPr>
          <w:p w14:paraId="46EAEF0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1,187,096.89</w:t>
            </w:r>
          </w:p>
        </w:tc>
        <w:tc>
          <w:tcPr>
            <w:tcW w:w="1405" w:type="dxa"/>
            <w:tcBorders>
              <w:top w:val="single" w:color="000000" w:sz="4" w:space="0"/>
              <w:left w:val="single" w:color="000000" w:sz="4" w:space="0"/>
              <w:bottom w:val="single" w:color="000000" w:sz="4" w:space="0"/>
              <w:right w:val="single" w:color="000000" w:sz="4" w:space="0"/>
            </w:tcBorders>
            <w:vAlign w:val="center"/>
          </w:tcPr>
          <w:p w14:paraId="3DE0392E">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5DFE738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1,187,096.89</w:t>
            </w:r>
          </w:p>
        </w:tc>
      </w:tr>
      <w:tr w14:paraId="70F82AF8">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51F5F9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（三）筹资费用</w:t>
            </w:r>
          </w:p>
        </w:tc>
        <w:tc>
          <w:tcPr>
            <w:tcW w:w="661" w:type="dxa"/>
            <w:tcBorders>
              <w:top w:val="single" w:color="000000" w:sz="4" w:space="0"/>
              <w:left w:val="single" w:color="000000" w:sz="4" w:space="0"/>
              <w:bottom w:val="single" w:color="000000" w:sz="4" w:space="0"/>
              <w:right w:val="single" w:color="000000" w:sz="4" w:space="0"/>
            </w:tcBorders>
            <w:vAlign w:val="center"/>
          </w:tcPr>
          <w:p w14:paraId="4FA2A5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776" w:type="dxa"/>
            <w:tcBorders>
              <w:top w:val="single" w:color="000000" w:sz="4" w:space="0"/>
              <w:left w:val="single" w:color="000000" w:sz="4" w:space="0"/>
              <w:bottom w:val="single" w:color="000000" w:sz="4" w:space="0"/>
              <w:right w:val="single" w:color="000000" w:sz="4" w:space="0"/>
            </w:tcBorders>
            <w:vAlign w:val="center"/>
          </w:tcPr>
          <w:p w14:paraId="2DAE5FD0">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159E7A8B">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7BCFE103">
            <w:pPr>
              <w:widowControl/>
              <w:jc w:val="right"/>
              <w:textAlignment w:val="center"/>
              <w:rPr>
                <w:rFonts w:hint="eastAsia" w:ascii="宋体" w:hAnsi="宋体" w:cs="宋体"/>
                <w:color w:val="000000"/>
                <w:kern w:val="0"/>
                <w:sz w:val="18"/>
                <w:szCs w:val="18"/>
                <w:lang w:bidi="ar"/>
              </w:rPr>
            </w:pPr>
          </w:p>
        </w:tc>
      </w:tr>
      <w:tr w14:paraId="1D6F8C2D">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B95681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（四）其他费用</w:t>
            </w:r>
          </w:p>
        </w:tc>
        <w:tc>
          <w:tcPr>
            <w:tcW w:w="661" w:type="dxa"/>
            <w:tcBorders>
              <w:top w:val="single" w:color="000000" w:sz="4" w:space="0"/>
              <w:left w:val="single" w:color="000000" w:sz="4" w:space="0"/>
              <w:bottom w:val="single" w:color="000000" w:sz="4" w:space="0"/>
              <w:right w:val="single" w:color="000000" w:sz="4" w:space="0"/>
            </w:tcBorders>
            <w:vAlign w:val="center"/>
          </w:tcPr>
          <w:p w14:paraId="2DC778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776" w:type="dxa"/>
            <w:tcBorders>
              <w:top w:val="single" w:color="000000" w:sz="4" w:space="0"/>
              <w:left w:val="single" w:color="000000" w:sz="4" w:space="0"/>
              <w:bottom w:val="single" w:color="000000" w:sz="4" w:space="0"/>
              <w:right w:val="single" w:color="000000" w:sz="4" w:space="0"/>
            </w:tcBorders>
            <w:vAlign w:val="center"/>
          </w:tcPr>
          <w:p w14:paraId="586A669D">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4EF777F">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71C7EA2C">
            <w:pPr>
              <w:widowControl/>
              <w:jc w:val="right"/>
              <w:textAlignment w:val="center"/>
              <w:rPr>
                <w:rFonts w:hint="eastAsia" w:ascii="宋体" w:hAnsi="宋体" w:cs="宋体"/>
                <w:color w:val="000000"/>
                <w:kern w:val="0"/>
                <w:sz w:val="18"/>
                <w:szCs w:val="18"/>
                <w:lang w:bidi="ar"/>
              </w:rPr>
            </w:pPr>
          </w:p>
        </w:tc>
      </w:tr>
      <w:tr w14:paraId="2BC7BA0D">
        <w:tblPrEx>
          <w:tblCellMar>
            <w:top w:w="15" w:type="dxa"/>
            <w:left w:w="15" w:type="dxa"/>
            <w:bottom w:w="15" w:type="dxa"/>
            <w:right w:w="15" w:type="dxa"/>
          </w:tblCellMar>
        </w:tblPrEx>
        <w:trPr>
          <w:trHeight w:val="677"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5B616D4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加：以前年度非限定性净资产税前调整数（调减用负数）</w:t>
            </w:r>
          </w:p>
        </w:tc>
        <w:tc>
          <w:tcPr>
            <w:tcW w:w="661" w:type="dxa"/>
            <w:tcBorders>
              <w:top w:val="single" w:color="000000" w:sz="4" w:space="0"/>
              <w:left w:val="single" w:color="000000" w:sz="4" w:space="0"/>
              <w:bottom w:val="single" w:color="000000" w:sz="4" w:space="0"/>
              <w:right w:val="single" w:color="000000" w:sz="4" w:space="0"/>
            </w:tcBorders>
            <w:vAlign w:val="center"/>
          </w:tcPr>
          <w:p w14:paraId="43AAB3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1776" w:type="dxa"/>
            <w:tcBorders>
              <w:top w:val="single" w:color="000000" w:sz="4" w:space="0"/>
              <w:left w:val="single" w:color="000000" w:sz="4" w:space="0"/>
              <w:bottom w:val="single" w:color="000000" w:sz="4" w:space="0"/>
              <w:right w:val="single" w:color="000000" w:sz="4" w:space="0"/>
            </w:tcBorders>
            <w:vAlign w:val="center"/>
          </w:tcPr>
          <w:p w14:paraId="06A228A0">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15FD2DE3">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2CD613F0">
            <w:pPr>
              <w:widowControl/>
              <w:jc w:val="right"/>
              <w:textAlignment w:val="center"/>
              <w:rPr>
                <w:rFonts w:hint="eastAsia" w:ascii="宋体" w:hAnsi="宋体" w:cs="宋体"/>
                <w:color w:val="000000"/>
                <w:kern w:val="0"/>
                <w:sz w:val="18"/>
                <w:szCs w:val="18"/>
                <w:lang w:bidi="ar"/>
              </w:rPr>
            </w:pPr>
          </w:p>
        </w:tc>
      </w:tr>
      <w:tr w14:paraId="62ACF519">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283952B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加：限定性净资产转为非限定性净资产</w:t>
            </w:r>
          </w:p>
        </w:tc>
        <w:tc>
          <w:tcPr>
            <w:tcW w:w="661" w:type="dxa"/>
            <w:tcBorders>
              <w:top w:val="single" w:color="000000" w:sz="4" w:space="0"/>
              <w:left w:val="single" w:color="000000" w:sz="4" w:space="0"/>
              <w:bottom w:val="single" w:color="000000" w:sz="4" w:space="0"/>
              <w:right w:val="single" w:color="000000" w:sz="4" w:space="0"/>
            </w:tcBorders>
            <w:vAlign w:val="center"/>
          </w:tcPr>
          <w:p w14:paraId="3A2760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776" w:type="dxa"/>
            <w:tcBorders>
              <w:top w:val="single" w:color="000000" w:sz="4" w:space="0"/>
              <w:left w:val="single" w:color="000000" w:sz="4" w:space="0"/>
              <w:bottom w:val="single" w:color="000000" w:sz="4" w:space="0"/>
              <w:right w:val="single" w:color="000000" w:sz="4" w:space="0"/>
            </w:tcBorders>
            <w:vAlign w:val="center"/>
          </w:tcPr>
          <w:p w14:paraId="13AAC13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1,078,705.00</w:t>
            </w:r>
          </w:p>
        </w:tc>
        <w:tc>
          <w:tcPr>
            <w:tcW w:w="1405" w:type="dxa"/>
            <w:tcBorders>
              <w:top w:val="single" w:color="000000" w:sz="4" w:space="0"/>
              <w:left w:val="single" w:color="000000" w:sz="4" w:space="0"/>
              <w:bottom w:val="single" w:color="000000" w:sz="4" w:space="0"/>
              <w:right w:val="single" w:color="000000" w:sz="4" w:space="0"/>
            </w:tcBorders>
            <w:vAlign w:val="center"/>
          </w:tcPr>
          <w:p w14:paraId="18C3146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-1,078,705.00</w:t>
            </w:r>
          </w:p>
        </w:tc>
        <w:tc>
          <w:tcPr>
            <w:tcW w:w="1606" w:type="dxa"/>
            <w:tcBorders>
              <w:top w:val="single" w:color="000000" w:sz="4" w:space="0"/>
              <w:left w:val="single" w:color="000000" w:sz="4" w:space="0"/>
              <w:bottom w:val="single" w:color="000000" w:sz="4" w:space="0"/>
              <w:right w:val="single" w:color="000000" w:sz="4" w:space="0"/>
            </w:tcBorders>
            <w:vAlign w:val="center"/>
          </w:tcPr>
          <w:p w14:paraId="0EF185F6">
            <w:pPr>
              <w:widowControl/>
              <w:jc w:val="right"/>
              <w:textAlignment w:val="center"/>
              <w:rPr>
                <w:rFonts w:hint="eastAsia" w:ascii="宋体" w:hAnsi="宋体" w:cs="宋体"/>
                <w:color w:val="000000"/>
                <w:kern w:val="0"/>
                <w:sz w:val="18"/>
                <w:szCs w:val="18"/>
                <w:lang w:bidi="ar"/>
              </w:rPr>
            </w:pPr>
          </w:p>
        </w:tc>
      </w:tr>
      <w:tr w14:paraId="4B417E09">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2043ABE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三、非限定性净资产税前增加额（减少用负数）</w:t>
            </w:r>
          </w:p>
        </w:tc>
        <w:tc>
          <w:tcPr>
            <w:tcW w:w="661" w:type="dxa"/>
            <w:tcBorders>
              <w:top w:val="single" w:color="000000" w:sz="4" w:space="0"/>
              <w:left w:val="single" w:color="000000" w:sz="4" w:space="0"/>
              <w:bottom w:val="single" w:color="000000" w:sz="4" w:space="0"/>
              <w:right w:val="single" w:color="000000" w:sz="4" w:space="0"/>
            </w:tcBorders>
            <w:vAlign w:val="center"/>
          </w:tcPr>
          <w:p w14:paraId="5F26A55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776" w:type="dxa"/>
            <w:tcBorders>
              <w:top w:val="single" w:color="000000" w:sz="4" w:space="0"/>
              <w:left w:val="single" w:color="000000" w:sz="4" w:space="0"/>
              <w:bottom w:val="single" w:color="000000" w:sz="4" w:space="0"/>
              <w:right w:val="single" w:color="000000" w:sz="4" w:space="0"/>
            </w:tcBorders>
            <w:vAlign w:val="center"/>
          </w:tcPr>
          <w:p w14:paraId="68A2E8E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-1,074,481.82</w:t>
            </w:r>
          </w:p>
        </w:tc>
        <w:tc>
          <w:tcPr>
            <w:tcW w:w="1405" w:type="dxa"/>
            <w:tcBorders>
              <w:top w:val="single" w:color="000000" w:sz="4" w:space="0"/>
              <w:left w:val="single" w:color="000000" w:sz="4" w:space="0"/>
              <w:bottom w:val="single" w:color="000000" w:sz="4" w:space="0"/>
              <w:right w:val="single" w:color="000000" w:sz="4" w:space="0"/>
            </w:tcBorders>
            <w:vAlign w:val="center"/>
          </w:tcPr>
          <w:p w14:paraId="4CCECDD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-162,360.70</w:t>
            </w:r>
          </w:p>
        </w:tc>
        <w:tc>
          <w:tcPr>
            <w:tcW w:w="1606" w:type="dxa"/>
            <w:tcBorders>
              <w:top w:val="single" w:color="000000" w:sz="4" w:space="0"/>
              <w:left w:val="single" w:color="000000" w:sz="4" w:space="0"/>
              <w:bottom w:val="single" w:color="000000" w:sz="4" w:space="0"/>
              <w:right w:val="single" w:color="000000" w:sz="4" w:space="0"/>
            </w:tcBorders>
            <w:vAlign w:val="center"/>
          </w:tcPr>
          <w:p w14:paraId="34BCD4E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-1,236,842.52</w:t>
            </w:r>
          </w:p>
        </w:tc>
      </w:tr>
      <w:tr w14:paraId="00247C80">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2A8CF55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减：企业所得税</w:t>
            </w:r>
          </w:p>
        </w:tc>
        <w:tc>
          <w:tcPr>
            <w:tcW w:w="661" w:type="dxa"/>
            <w:tcBorders>
              <w:top w:val="single" w:color="000000" w:sz="4" w:space="0"/>
              <w:left w:val="single" w:color="000000" w:sz="4" w:space="0"/>
              <w:bottom w:val="single" w:color="000000" w:sz="4" w:space="0"/>
              <w:right w:val="single" w:color="000000" w:sz="4" w:space="0"/>
            </w:tcBorders>
            <w:vAlign w:val="center"/>
          </w:tcPr>
          <w:p w14:paraId="7CADBF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1776" w:type="dxa"/>
            <w:tcBorders>
              <w:top w:val="single" w:color="000000" w:sz="4" w:space="0"/>
              <w:left w:val="single" w:color="000000" w:sz="4" w:space="0"/>
              <w:bottom w:val="single" w:color="000000" w:sz="4" w:space="0"/>
              <w:right w:val="single" w:color="000000" w:sz="4" w:space="0"/>
            </w:tcBorders>
            <w:vAlign w:val="center"/>
          </w:tcPr>
          <w:p w14:paraId="30912154">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4AB84F15">
            <w:pPr>
              <w:widowControl/>
              <w:jc w:val="right"/>
              <w:textAlignment w:val="center"/>
              <w:rPr>
                <w:rFonts w:hint="eastAsia" w:ascii="宋体" w:hAnsi="宋体" w:cs="宋体"/>
                <w:color w:val="000000"/>
                <w:kern w:val="0"/>
                <w:sz w:val="18"/>
                <w:szCs w:val="18"/>
                <w:lang w:bidi="ar"/>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1BBEC1FB">
            <w:pPr>
              <w:widowControl/>
              <w:jc w:val="right"/>
              <w:textAlignment w:val="center"/>
              <w:rPr>
                <w:rFonts w:hint="eastAsia" w:ascii="宋体" w:hAnsi="宋体" w:cs="宋体"/>
                <w:color w:val="000000"/>
                <w:kern w:val="0"/>
                <w:sz w:val="18"/>
                <w:szCs w:val="18"/>
                <w:lang w:bidi="ar"/>
              </w:rPr>
            </w:pPr>
          </w:p>
        </w:tc>
      </w:tr>
      <w:tr w14:paraId="134F59B0">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12C8E47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四、非限定性净资产税后增加额（减少用负数）</w:t>
            </w:r>
          </w:p>
        </w:tc>
        <w:tc>
          <w:tcPr>
            <w:tcW w:w="661" w:type="dxa"/>
            <w:tcBorders>
              <w:top w:val="single" w:color="000000" w:sz="4" w:space="0"/>
              <w:left w:val="single" w:color="000000" w:sz="4" w:space="0"/>
              <w:bottom w:val="single" w:color="000000" w:sz="4" w:space="0"/>
              <w:right w:val="single" w:color="000000" w:sz="4" w:space="0"/>
            </w:tcBorders>
            <w:vAlign w:val="center"/>
          </w:tcPr>
          <w:p w14:paraId="3FF151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1776" w:type="dxa"/>
            <w:tcBorders>
              <w:top w:val="single" w:color="000000" w:sz="4" w:space="0"/>
              <w:left w:val="single" w:color="000000" w:sz="4" w:space="0"/>
              <w:bottom w:val="single" w:color="000000" w:sz="4" w:space="0"/>
              <w:right w:val="single" w:color="000000" w:sz="4" w:space="0"/>
            </w:tcBorders>
            <w:vAlign w:val="center"/>
          </w:tcPr>
          <w:p w14:paraId="27E07E6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-1,074,481.82</w:t>
            </w:r>
          </w:p>
        </w:tc>
        <w:tc>
          <w:tcPr>
            <w:tcW w:w="1405" w:type="dxa"/>
            <w:tcBorders>
              <w:top w:val="single" w:color="000000" w:sz="4" w:space="0"/>
              <w:left w:val="single" w:color="000000" w:sz="4" w:space="0"/>
              <w:bottom w:val="single" w:color="000000" w:sz="4" w:space="0"/>
              <w:right w:val="single" w:color="000000" w:sz="4" w:space="0"/>
            </w:tcBorders>
            <w:vAlign w:val="center"/>
          </w:tcPr>
          <w:p w14:paraId="6A5E96F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-162,360.70</w:t>
            </w:r>
          </w:p>
        </w:tc>
        <w:tc>
          <w:tcPr>
            <w:tcW w:w="1606" w:type="dxa"/>
            <w:tcBorders>
              <w:top w:val="single" w:color="000000" w:sz="4" w:space="0"/>
              <w:left w:val="single" w:color="000000" w:sz="4" w:space="0"/>
              <w:bottom w:val="single" w:color="000000" w:sz="4" w:space="0"/>
              <w:right w:val="single" w:color="000000" w:sz="4" w:space="0"/>
            </w:tcBorders>
            <w:vAlign w:val="center"/>
          </w:tcPr>
          <w:p w14:paraId="49D1DE7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-1,236,842.52</w:t>
            </w:r>
          </w:p>
        </w:tc>
      </w:tr>
      <w:tr w14:paraId="43781AB1">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6630771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补充资料：</w:t>
            </w:r>
          </w:p>
        </w:tc>
        <w:tc>
          <w:tcPr>
            <w:tcW w:w="661" w:type="dxa"/>
            <w:tcBorders>
              <w:top w:val="single" w:color="000000" w:sz="4" w:space="0"/>
              <w:left w:val="single" w:color="000000" w:sz="4" w:space="0"/>
              <w:bottom w:val="single" w:color="000000" w:sz="4" w:space="0"/>
              <w:right w:val="single" w:color="000000" w:sz="4" w:space="0"/>
            </w:tcBorders>
            <w:vAlign w:val="center"/>
          </w:tcPr>
          <w:p w14:paraId="6C55E2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776" w:type="dxa"/>
            <w:tcBorders>
              <w:top w:val="single" w:color="000000" w:sz="4" w:space="0"/>
              <w:left w:val="single" w:color="000000" w:sz="4" w:space="0"/>
              <w:bottom w:val="single" w:color="000000" w:sz="4" w:space="0"/>
              <w:right w:val="single" w:color="000000" w:sz="4" w:space="0"/>
            </w:tcBorders>
            <w:vAlign w:val="center"/>
          </w:tcPr>
          <w:p w14:paraId="35EBDCAC">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347D7D7D">
            <w:pPr>
              <w:jc w:val="right"/>
              <w:rPr>
                <w:rFonts w:hint="eastAsia" w:ascii="宋体" w:hAnsi="宋体" w:cs="宋体"/>
                <w:color w:val="000000"/>
                <w:kern w:val="0"/>
                <w:sz w:val="18"/>
                <w:szCs w:val="18"/>
                <w:lang w:bidi="ar"/>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4D43F76E">
            <w:pPr>
              <w:jc w:val="right"/>
              <w:rPr>
                <w:rFonts w:hint="eastAsia" w:ascii="宋体" w:hAnsi="宋体" w:cs="宋体"/>
                <w:color w:val="000000"/>
                <w:kern w:val="0"/>
                <w:sz w:val="18"/>
                <w:szCs w:val="18"/>
                <w:lang w:bidi="ar"/>
              </w:rPr>
            </w:pPr>
          </w:p>
        </w:tc>
      </w:tr>
      <w:tr w14:paraId="60B3A0DB">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1A4C91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1、应纳税所得额的计算：</w:t>
            </w:r>
          </w:p>
        </w:tc>
        <w:tc>
          <w:tcPr>
            <w:tcW w:w="661" w:type="dxa"/>
            <w:tcBorders>
              <w:top w:val="single" w:color="000000" w:sz="4" w:space="0"/>
              <w:left w:val="single" w:color="000000" w:sz="4" w:space="0"/>
              <w:bottom w:val="single" w:color="000000" w:sz="4" w:space="0"/>
              <w:right w:val="single" w:color="000000" w:sz="4" w:space="0"/>
            </w:tcBorders>
            <w:vAlign w:val="center"/>
          </w:tcPr>
          <w:p w14:paraId="59C2B0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776" w:type="dxa"/>
            <w:tcBorders>
              <w:top w:val="single" w:color="000000" w:sz="4" w:space="0"/>
              <w:left w:val="single" w:color="000000" w:sz="4" w:space="0"/>
              <w:bottom w:val="single" w:color="000000" w:sz="4" w:space="0"/>
              <w:right w:val="single" w:color="000000" w:sz="4" w:space="0"/>
            </w:tcBorders>
            <w:vAlign w:val="center"/>
          </w:tcPr>
          <w:p w14:paraId="1CF61272">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272E6DA4">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B30F855">
            <w:pPr>
              <w:jc w:val="right"/>
              <w:rPr>
                <w:rFonts w:hint="eastAsia" w:ascii="宋体" w:hAnsi="宋体" w:cs="宋体"/>
                <w:color w:val="000000"/>
                <w:sz w:val="20"/>
                <w:szCs w:val="20"/>
              </w:rPr>
            </w:pPr>
          </w:p>
        </w:tc>
      </w:tr>
      <w:tr w14:paraId="0EEDBBA5">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662ED27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非限定性净资产税前增加额（减少用负数）</w:t>
            </w:r>
          </w:p>
        </w:tc>
        <w:tc>
          <w:tcPr>
            <w:tcW w:w="661" w:type="dxa"/>
            <w:tcBorders>
              <w:top w:val="single" w:color="000000" w:sz="4" w:space="0"/>
              <w:left w:val="single" w:color="000000" w:sz="4" w:space="0"/>
              <w:bottom w:val="single" w:color="000000" w:sz="4" w:space="0"/>
              <w:right w:val="single" w:color="000000" w:sz="4" w:space="0"/>
            </w:tcBorders>
            <w:vAlign w:val="center"/>
          </w:tcPr>
          <w:p w14:paraId="2D4C0D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1776" w:type="dxa"/>
            <w:tcBorders>
              <w:top w:val="single" w:color="000000" w:sz="4" w:space="0"/>
              <w:left w:val="single" w:color="000000" w:sz="4" w:space="0"/>
              <w:bottom w:val="single" w:color="000000" w:sz="4" w:space="0"/>
              <w:right w:val="single" w:color="000000" w:sz="4" w:space="0"/>
            </w:tcBorders>
            <w:vAlign w:val="center"/>
          </w:tcPr>
          <w:p w14:paraId="59B16FAE">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71657A8">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F2D7BA7">
            <w:pPr>
              <w:jc w:val="right"/>
              <w:rPr>
                <w:rFonts w:hint="eastAsia" w:ascii="宋体" w:hAnsi="宋体" w:cs="宋体"/>
                <w:color w:val="000000"/>
                <w:sz w:val="20"/>
                <w:szCs w:val="20"/>
              </w:rPr>
            </w:pPr>
          </w:p>
        </w:tc>
      </w:tr>
      <w:tr w14:paraId="7AE7C6EA">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514453B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减：弥补以前年度超支</w:t>
            </w:r>
          </w:p>
        </w:tc>
        <w:tc>
          <w:tcPr>
            <w:tcW w:w="661" w:type="dxa"/>
            <w:tcBorders>
              <w:top w:val="single" w:color="000000" w:sz="4" w:space="0"/>
              <w:left w:val="single" w:color="000000" w:sz="4" w:space="0"/>
              <w:bottom w:val="single" w:color="000000" w:sz="4" w:space="0"/>
              <w:right w:val="single" w:color="000000" w:sz="4" w:space="0"/>
            </w:tcBorders>
            <w:vAlign w:val="center"/>
          </w:tcPr>
          <w:p w14:paraId="454CD5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1776" w:type="dxa"/>
            <w:tcBorders>
              <w:top w:val="single" w:color="000000" w:sz="4" w:space="0"/>
              <w:left w:val="single" w:color="000000" w:sz="4" w:space="0"/>
              <w:bottom w:val="single" w:color="000000" w:sz="4" w:space="0"/>
              <w:right w:val="single" w:color="000000" w:sz="4" w:space="0"/>
            </w:tcBorders>
            <w:vAlign w:val="center"/>
          </w:tcPr>
          <w:p w14:paraId="2FA92092">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6534A2C">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44513840">
            <w:pPr>
              <w:jc w:val="right"/>
              <w:rPr>
                <w:rFonts w:hint="eastAsia" w:ascii="宋体" w:hAnsi="宋体" w:cs="宋体"/>
                <w:color w:val="000000"/>
                <w:sz w:val="20"/>
                <w:szCs w:val="20"/>
              </w:rPr>
            </w:pPr>
          </w:p>
        </w:tc>
      </w:tr>
      <w:tr w14:paraId="62126E61">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28C6ECC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 应纳税所得额调增数（依账面数分析填列）</w:t>
            </w:r>
          </w:p>
        </w:tc>
        <w:tc>
          <w:tcPr>
            <w:tcW w:w="661" w:type="dxa"/>
            <w:tcBorders>
              <w:top w:val="single" w:color="000000" w:sz="4" w:space="0"/>
              <w:left w:val="single" w:color="000000" w:sz="4" w:space="0"/>
              <w:bottom w:val="single" w:color="000000" w:sz="4" w:space="0"/>
              <w:right w:val="single" w:color="000000" w:sz="4" w:space="0"/>
            </w:tcBorders>
            <w:vAlign w:val="center"/>
          </w:tcPr>
          <w:p w14:paraId="72766C2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1776" w:type="dxa"/>
            <w:tcBorders>
              <w:top w:val="single" w:color="000000" w:sz="4" w:space="0"/>
              <w:left w:val="single" w:color="000000" w:sz="4" w:space="0"/>
              <w:bottom w:val="single" w:color="000000" w:sz="4" w:space="0"/>
              <w:right w:val="single" w:color="000000" w:sz="4" w:space="0"/>
            </w:tcBorders>
            <w:vAlign w:val="center"/>
          </w:tcPr>
          <w:p w14:paraId="4420EB0A">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3DE5BFAA">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1F6BF37">
            <w:pPr>
              <w:jc w:val="right"/>
              <w:rPr>
                <w:rFonts w:hint="eastAsia" w:ascii="宋体" w:hAnsi="宋体" w:cs="宋体"/>
                <w:color w:val="000000"/>
                <w:sz w:val="20"/>
                <w:szCs w:val="20"/>
              </w:rPr>
            </w:pPr>
          </w:p>
        </w:tc>
      </w:tr>
      <w:tr w14:paraId="1E5D5D52">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821716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减：应纳税所得额调减数（依账面数分析填列）</w:t>
            </w:r>
          </w:p>
        </w:tc>
        <w:tc>
          <w:tcPr>
            <w:tcW w:w="661" w:type="dxa"/>
            <w:tcBorders>
              <w:top w:val="single" w:color="000000" w:sz="4" w:space="0"/>
              <w:left w:val="single" w:color="000000" w:sz="4" w:space="0"/>
              <w:bottom w:val="single" w:color="000000" w:sz="4" w:space="0"/>
              <w:right w:val="single" w:color="000000" w:sz="4" w:space="0"/>
            </w:tcBorders>
            <w:vAlign w:val="center"/>
          </w:tcPr>
          <w:p w14:paraId="36095B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1776" w:type="dxa"/>
            <w:tcBorders>
              <w:top w:val="single" w:color="000000" w:sz="4" w:space="0"/>
              <w:left w:val="single" w:color="000000" w:sz="4" w:space="0"/>
              <w:bottom w:val="single" w:color="000000" w:sz="4" w:space="0"/>
              <w:right w:val="single" w:color="000000" w:sz="4" w:space="0"/>
            </w:tcBorders>
            <w:vAlign w:val="center"/>
          </w:tcPr>
          <w:p w14:paraId="2017B01F">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47CC4AC3">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35CE8D8">
            <w:pPr>
              <w:jc w:val="right"/>
              <w:rPr>
                <w:rFonts w:hint="eastAsia" w:ascii="宋体" w:hAnsi="宋体" w:cs="宋体"/>
                <w:color w:val="000000"/>
                <w:sz w:val="20"/>
                <w:szCs w:val="20"/>
              </w:rPr>
            </w:pPr>
          </w:p>
        </w:tc>
      </w:tr>
      <w:tr w14:paraId="380397FA">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ED1C4C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等于：应纳税所得额</w:t>
            </w:r>
          </w:p>
        </w:tc>
        <w:tc>
          <w:tcPr>
            <w:tcW w:w="661" w:type="dxa"/>
            <w:tcBorders>
              <w:top w:val="single" w:color="000000" w:sz="4" w:space="0"/>
              <w:left w:val="single" w:color="000000" w:sz="4" w:space="0"/>
              <w:bottom w:val="single" w:color="000000" w:sz="4" w:space="0"/>
              <w:right w:val="single" w:color="000000" w:sz="4" w:space="0"/>
            </w:tcBorders>
            <w:vAlign w:val="center"/>
          </w:tcPr>
          <w:p w14:paraId="507672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776" w:type="dxa"/>
            <w:tcBorders>
              <w:top w:val="single" w:color="000000" w:sz="4" w:space="0"/>
              <w:left w:val="single" w:color="000000" w:sz="4" w:space="0"/>
              <w:bottom w:val="single" w:color="000000" w:sz="4" w:space="0"/>
              <w:right w:val="single" w:color="000000" w:sz="4" w:space="0"/>
            </w:tcBorders>
            <w:vAlign w:val="center"/>
          </w:tcPr>
          <w:p w14:paraId="6B252699">
            <w:pPr>
              <w:widowControl/>
              <w:jc w:val="right"/>
              <w:textAlignment w:val="center"/>
              <w:rPr>
                <w:rFonts w:hint="eastAsia" w:ascii="宋体" w:hAnsi="宋体" w:cs="宋体"/>
                <w:color w:val="000000"/>
                <w:kern w:val="0"/>
                <w:sz w:val="18"/>
                <w:szCs w:val="18"/>
                <w:lang w:bidi="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0B46B69E">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2D888C4">
            <w:pPr>
              <w:jc w:val="right"/>
              <w:rPr>
                <w:rFonts w:hint="eastAsia" w:ascii="宋体" w:hAnsi="宋体" w:cs="宋体"/>
                <w:color w:val="000000"/>
                <w:sz w:val="20"/>
                <w:szCs w:val="20"/>
              </w:rPr>
            </w:pPr>
          </w:p>
        </w:tc>
      </w:tr>
      <w:tr w14:paraId="58F49F5F">
        <w:tblPrEx>
          <w:tblCellMar>
            <w:top w:w="15" w:type="dxa"/>
            <w:left w:w="15" w:type="dxa"/>
            <w:bottom w:w="15" w:type="dxa"/>
            <w:right w:w="15" w:type="dxa"/>
          </w:tblCellMar>
        </w:tblPrEx>
        <w:trPr>
          <w:trHeight w:val="35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7CEA245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2、企业所得税适用税率%</w:t>
            </w:r>
          </w:p>
        </w:tc>
        <w:tc>
          <w:tcPr>
            <w:tcW w:w="661" w:type="dxa"/>
            <w:tcBorders>
              <w:top w:val="single" w:color="000000" w:sz="4" w:space="0"/>
              <w:left w:val="single" w:color="000000" w:sz="4" w:space="0"/>
              <w:bottom w:val="single" w:color="000000" w:sz="4" w:space="0"/>
              <w:right w:val="single" w:color="000000" w:sz="4" w:space="0"/>
            </w:tcBorders>
            <w:vAlign w:val="center"/>
          </w:tcPr>
          <w:p w14:paraId="3D8010B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1776" w:type="dxa"/>
            <w:tcBorders>
              <w:top w:val="single" w:color="000000" w:sz="4" w:space="0"/>
              <w:left w:val="single" w:color="000000" w:sz="4" w:space="0"/>
              <w:bottom w:val="single" w:color="000000" w:sz="4" w:space="0"/>
              <w:right w:val="single" w:color="000000" w:sz="4" w:space="0"/>
            </w:tcBorders>
            <w:vAlign w:val="center"/>
          </w:tcPr>
          <w:p w14:paraId="750F1047">
            <w:pPr>
              <w:jc w:val="right"/>
              <w:rPr>
                <w:rFonts w:hint="eastAsia" w:ascii="宋体" w:hAnsi="宋体" w:cs="宋体"/>
                <w:color w:val="000000"/>
                <w:sz w:val="20"/>
                <w:szCs w:val="20"/>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5DF06A07">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B2080A8">
            <w:pPr>
              <w:jc w:val="right"/>
              <w:rPr>
                <w:rFonts w:hint="eastAsia" w:ascii="宋体" w:hAnsi="宋体" w:cs="宋体"/>
                <w:color w:val="000000"/>
                <w:sz w:val="20"/>
                <w:szCs w:val="20"/>
              </w:rPr>
            </w:pPr>
          </w:p>
        </w:tc>
      </w:tr>
      <w:tr w14:paraId="17725C59">
        <w:tblPrEx>
          <w:tblCellMar>
            <w:top w:w="15" w:type="dxa"/>
            <w:left w:w="15" w:type="dxa"/>
            <w:bottom w:w="15" w:type="dxa"/>
            <w:right w:w="15" w:type="dxa"/>
          </w:tblCellMar>
        </w:tblPrEx>
        <w:trPr>
          <w:trHeight w:val="369" w:hRule="atLeast"/>
        </w:trPr>
        <w:tc>
          <w:tcPr>
            <w:tcW w:w="4395" w:type="dxa"/>
            <w:tcBorders>
              <w:top w:val="single" w:color="000000" w:sz="4" w:space="0"/>
              <w:left w:val="single" w:color="000000" w:sz="4" w:space="0"/>
              <w:bottom w:val="single" w:color="000000" w:sz="4" w:space="0"/>
              <w:right w:val="single" w:color="000000" w:sz="4" w:space="0"/>
            </w:tcBorders>
            <w:vAlign w:val="center"/>
          </w:tcPr>
          <w:p w14:paraId="3B92E08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3、应交纳企业所得税</w:t>
            </w:r>
          </w:p>
        </w:tc>
        <w:tc>
          <w:tcPr>
            <w:tcW w:w="661" w:type="dxa"/>
            <w:tcBorders>
              <w:top w:val="single" w:color="000000" w:sz="4" w:space="0"/>
              <w:left w:val="single" w:color="000000" w:sz="4" w:space="0"/>
              <w:bottom w:val="single" w:color="000000" w:sz="4" w:space="0"/>
              <w:right w:val="single" w:color="000000" w:sz="4" w:space="0"/>
            </w:tcBorders>
            <w:vAlign w:val="center"/>
          </w:tcPr>
          <w:p w14:paraId="0CBD16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1776" w:type="dxa"/>
            <w:tcBorders>
              <w:top w:val="single" w:color="000000" w:sz="4" w:space="0"/>
              <w:left w:val="single" w:color="000000" w:sz="4" w:space="0"/>
              <w:bottom w:val="single" w:color="000000" w:sz="4" w:space="0"/>
              <w:right w:val="single" w:color="000000" w:sz="4" w:space="0"/>
            </w:tcBorders>
            <w:vAlign w:val="center"/>
          </w:tcPr>
          <w:p w14:paraId="4D265C0B">
            <w:pPr>
              <w:jc w:val="right"/>
              <w:rPr>
                <w:rFonts w:hint="eastAsia" w:ascii="宋体" w:hAnsi="宋体" w:cs="宋体"/>
                <w:color w:val="000000"/>
                <w:sz w:val="20"/>
                <w:szCs w:val="20"/>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53A5DDD3">
            <w:pPr>
              <w:jc w:val="right"/>
              <w:rPr>
                <w:rFonts w:hint="eastAsia" w:ascii="宋体" w:hAnsi="宋体" w:cs="宋体"/>
                <w:color w:val="000000"/>
                <w:sz w:val="20"/>
                <w:szCs w:val="20"/>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1D3BBA9A">
            <w:pPr>
              <w:jc w:val="right"/>
              <w:rPr>
                <w:rFonts w:hint="eastAsia" w:ascii="宋体" w:hAnsi="宋体" w:cs="宋体"/>
                <w:color w:val="000000"/>
                <w:sz w:val="20"/>
                <w:szCs w:val="20"/>
              </w:rPr>
            </w:pPr>
          </w:p>
        </w:tc>
      </w:tr>
    </w:tbl>
    <w:tbl>
      <w:tblPr>
        <w:tblStyle w:val="7"/>
        <w:tblW w:w="9960" w:type="dxa"/>
        <w:tblInd w:w="0" w:type="dxa"/>
        <w:tblLayout w:type="fixed"/>
        <w:tblCellMar>
          <w:top w:w="15" w:type="dxa"/>
          <w:left w:w="15" w:type="dxa"/>
          <w:bottom w:w="15" w:type="dxa"/>
          <w:right w:w="15" w:type="dxa"/>
        </w:tblCellMar>
      </w:tblPr>
      <w:tblGrid>
        <w:gridCol w:w="473"/>
        <w:gridCol w:w="1601"/>
        <w:gridCol w:w="1296"/>
        <w:gridCol w:w="1631"/>
        <w:gridCol w:w="1345"/>
        <w:gridCol w:w="1197"/>
        <w:gridCol w:w="387"/>
        <w:gridCol w:w="868"/>
        <w:gridCol w:w="1162"/>
      </w:tblGrid>
      <w:tr w14:paraId="4AEFA068">
        <w:tblPrEx>
          <w:tblCellMar>
            <w:top w:w="15" w:type="dxa"/>
            <w:left w:w="15" w:type="dxa"/>
            <w:bottom w:w="15" w:type="dxa"/>
            <w:right w:w="15" w:type="dxa"/>
          </w:tblCellMar>
        </w:tblPrEx>
        <w:trPr>
          <w:trHeight w:val="834" w:hRule="atLeast"/>
        </w:trPr>
        <w:tc>
          <w:tcPr>
            <w:tcW w:w="9960" w:type="dxa"/>
            <w:gridSpan w:val="9"/>
            <w:vAlign w:val="center"/>
          </w:tcPr>
          <w:p w14:paraId="194D70DD">
            <w:pPr>
              <w:widowControl/>
              <w:jc w:val="center"/>
              <w:textAlignment w:val="center"/>
              <w:rPr>
                <w:rFonts w:hint="eastAsia" w:ascii="宋体" w:hAnsi="宋体" w:cs="宋体"/>
                <w:b/>
                <w:color w:val="000000"/>
                <w:sz w:val="36"/>
                <w:szCs w:val="36"/>
              </w:rPr>
            </w:pPr>
            <w:r>
              <w:rPr>
                <w:rFonts w:hint="eastAsia" w:ascii="宋体" w:hAnsi="宋体" w:cs="宋体"/>
                <w:b/>
                <w:color w:val="000000"/>
                <w:kern w:val="0"/>
                <w:sz w:val="32"/>
                <w:szCs w:val="32"/>
                <w:lang w:bidi="ar"/>
              </w:rPr>
              <w:t>保教活动成本表</w:t>
            </w:r>
          </w:p>
        </w:tc>
      </w:tr>
      <w:tr w14:paraId="014D2F45">
        <w:tblPrEx>
          <w:tblCellMar>
            <w:top w:w="15" w:type="dxa"/>
            <w:left w:w="15" w:type="dxa"/>
            <w:bottom w:w="15" w:type="dxa"/>
            <w:right w:w="15" w:type="dxa"/>
          </w:tblCellMar>
        </w:tblPrEx>
        <w:trPr>
          <w:trHeight w:val="467" w:hRule="atLeast"/>
        </w:trPr>
        <w:tc>
          <w:tcPr>
            <w:tcW w:w="5001" w:type="dxa"/>
            <w:gridSpan w:val="4"/>
            <w:vAlign w:val="center"/>
          </w:tcPr>
          <w:p w14:paraId="65E9929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编制单位：深圳市南山区马家龙幼儿园</w:t>
            </w:r>
          </w:p>
        </w:tc>
        <w:tc>
          <w:tcPr>
            <w:tcW w:w="1345" w:type="dxa"/>
            <w:vAlign w:val="center"/>
          </w:tcPr>
          <w:p w14:paraId="4CAA934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2024年度</w:t>
            </w:r>
          </w:p>
        </w:tc>
        <w:tc>
          <w:tcPr>
            <w:tcW w:w="1197" w:type="dxa"/>
            <w:vAlign w:val="center"/>
          </w:tcPr>
          <w:p w14:paraId="46E03F57">
            <w:pPr>
              <w:jc w:val="left"/>
              <w:rPr>
                <w:rFonts w:hint="eastAsia" w:ascii="宋体" w:hAnsi="宋体" w:cs="宋体"/>
                <w:color w:val="000000"/>
                <w:sz w:val="20"/>
                <w:szCs w:val="20"/>
              </w:rPr>
            </w:pPr>
          </w:p>
        </w:tc>
        <w:tc>
          <w:tcPr>
            <w:tcW w:w="2417" w:type="dxa"/>
            <w:gridSpan w:val="3"/>
            <w:vAlign w:val="center"/>
          </w:tcPr>
          <w:p w14:paraId="23EAC9D1">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单位：元</w:t>
            </w:r>
          </w:p>
        </w:tc>
      </w:tr>
      <w:tr w14:paraId="1927E41C">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091B2377">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行次</w:t>
            </w:r>
          </w:p>
        </w:tc>
        <w:tc>
          <w:tcPr>
            <w:tcW w:w="1601" w:type="dxa"/>
            <w:tcBorders>
              <w:top w:val="single" w:color="000000" w:sz="4" w:space="0"/>
              <w:left w:val="single" w:color="000000" w:sz="4" w:space="0"/>
              <w:bottom w:val="single" w:color="000000" w:sz="4" w:space="0"/>
              <w:right w:val="single" w:color="000000" w:sz="4" w:space="0"/>
            </w:tcBorders>
            <w:vAlign w:val="center"/>
          </w:tcPr>
          <w:p w14:paraId="712C44F3">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项  目</w:t>
            </w:r>
          </w:p>
        </w:tc>
        <w:tc>
          <w:tcPr>
            <w:tcW w:w="1296" w:type="dxa"/>
            <w:tcBorders>
              <w:top w:val="single" w:color="000000" w:sz="4" w:space="0"/>
              <w:left w:val="single" w:color="000000" w:sz="4" w:space="0"/>
              <w:bottom w:val="single" w:color="000000" w:sz="4" w:space="0"/>
              <w:right w:val="single" w:color="000000" w:sz="4" w:space="0"/>
            </w:tcBorders>
            <w:vAlign w:val="center"/>
          </w:tcPr>
          <w:p w14:paraId="4A5E16E0">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本年累计数</w:t>
            </w:r>
          </w:p>
        </w:tc>
        <w:tc>
          <w:tcPr>
            <w:tcW w:w="1631" w:type="dxa"/>
            <w:tcBorders>
              <w:top w:val="single" w:color="000000" w:sz="4" w:space="0"/>
              <w:left w:val="single" w:color="000000" w:sz="4" w:space="0"/>
              <w:bottom w:val="single" w:color="000000" w:sz="4" w:space="0"/>
              <w:right w:val="single" w:color="000000" w:sz="4" w:space="0"/>
            </w:tcBorders>
            <w:vAlign w:val="center"/>
          </w:tcPr>
          <w:p w14:paraId="16A06386">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项  目</w:t>
            </w:r>
          </w:p>
        </w:tc>
        <w:tc>
          <w:tcPr>
            <w:tcW w:w="1345" w:type="dxa"/>
            <w:tcBorders>
              <w:top w:val="single" w:color="000000" w:sz="4" w:space="0"/>
              <w:left w:val="single" w:color="000000" w:sz="4" w:space="0"/>
              <w:bottom w:val="single" w:color="000000" w:sz="4" w:space="0"/>
              <w:right w:val="single" w:color="000000" w:sz="4" w:space="0"/>
            </w:tcBorders>
            <w:vAlign w:val="center"/>
          </w:tcPr>
          <w:p w14:paraId="2216BE7C">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本年累计数</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5D96545E">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项  目</w:t>
            </w:r>
          </w:p>
        </w:tc>
        <w:tc>
          <w:tcPr>
            <w:tcW w:w="868" w:type="dxa"/>
            <w:tcBorders>
              <w:top w:val="single" w:color="000000" w:sz="4" w:space="0"/>
              <w:left w:val="single" w:color="000000" w:sz="4" w:space="0"/>
              <w:bottom w:val="single" w:color="000000" w:sz="4" w:space="0"/>
              <w:right w:val="single" w:color="000000" w:sz="4" w:space="0"/>
            </w:tcBorders>
            <w:vAlign w:val="center"/>
          </w:tcPr>
          <w:p w14:paraId="6B2F7243">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本年累计数</w:t>
            </w:r>
          </w:p>
        </w:tc>
        <w:tc>
          <w:tcPr>
            <w:tcW w:w="1162" w:type="dxa"/>
            <w:tcBorders>
              <w:top w:val="single" w:color="000000" w:sz="4" w:space="0"/>
              <w:left w:val="single" w:color="000000" w:sz="4" w:space="0"/>
              <w:bottom w:val="single" w:color="000000" w:sz="4" w:space="0"/>
              <w:right w:val="single" w:color="000000" w:sz="4" w:space="0"/>
            </w:tcBorders>
            <w:vAlign w:val="center"/>
          </w:tcPr>
          <w:p w14:paraId="163F658F">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合计</w:t>
            </w:r>
          </w:p>
        </w:tc>
      </w:tr>
      <w:tr w14:paraId="4B904C18">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A66D2C0">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1601" w:type="dxa"/>
            <w:tcBorders>
              <w:top w:val="single" w:color="000000" w:sz="4" w:space="0"/>
              <w:left w:val="single" w:color="000000" w:sz="4" w:space="0"/>
              <w:bottom w:val="single" w:color="000000" w:sz="4" w:space="0"/>
              <w:right w:val="single" w:color="000000" w:sz="4" w:space="0"/>
            </w:tcBorders>
            <w:vAlign w:val="center"/>
          </w:tcPr>
          <w:p w14:paraId="45AFDBA7">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一、保育教育服务成本</w:t>
            </w:r>
          </w:p>
        </w:tc>
        <w:tc>
          <w:tcPr>
            <w:tcW w:w="1296" w:type="dxa"/>
            <w:tcBorders>
              <w:top w:val="single" w:color="000000" w:sz="4" w:space="0"/>
              <w:left w:val="single" w:color="000000" w:sz="4" w:space="0"/>
              <w:bottom w:val="single" w:color="000000" w:sz="4" w:space="0"/>
              <w:right w:val="single" w:color="000000" w:sz="4" w:space="0"/>
            </w:tcBorders>
            <w:vAlign w:val="center"/>
          </w:tcPr>
          <w:p w14:paraId="068A6F96">
            <w:pPr>
              <w:widowControl/>
              <w:jc w:val="right"/>
              <w:textAlignment w:val="center"/>
              <w:rPr>
                <w:rFonts w:hint="eastAsia" w:ascii="宋体" w:hAnsi="宋体" w:cs="Arial"/>
                <w:sz w:val="15"/>
                <w:szCs w:val="15"/>
              </w:rPr>
            </w:pPr>
            <w:r>
              <w:rPr>
                <w:rFonts w:hint="eastAsia" w:ascii="宋体" w:hAnsi="宋体" w:cs="Arial"/>
                <w:sz w:val="15"/>
                <w:szCs w:val="15"/>
              </w:rPr>
              <w:t>2,437,923.71</w:t>
            </w:r>
          </w:p>
        </w:tc>
        <w:tc>
          <w:tcPr>
            <w:tcW w:w="1631" w:type="dxa"/>
            <w:tcBorders>
              <w:top w:val="single" w:color="000000" w:sz="4" w:space="0"/>
              <w:left w:val="single" w:color="000000" w:sz="4" w:space="0"/>
              <w:bottom w:val="single" w:color="000000" w:sz="4" w:space="0"/>
              <w:right w:val="single" w:color="000000" w:sz="4" w:space="0"/>
            </w:tcBorders>
            <w:vAlign w:val="center"/>
          </w:tcPr>
          <w:p w14:paraId="07E77FC6">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二、膳食服务成本</w:t>
            </w:r>
          </w:p>
        </w:tc>
        <w:tc>
          <w:tcPr>
            <w:tcW w:w="1345" w:type="dxa"/>
            <w:tcBorders>
              <w:top w:val="single" w:color="000000" w:sz="4" w:space="0"/>
              <w:left w:val="single" w:color="000000" w:sz="4" w:space="0"/>
              <w:bottom w:val="single" w:color="000000" w:sz="4" w:space="0"/>
              <w:right w:val="single" w:color="000000" w:sz="4" w:space="0"/>
            </w:tcBorders>
            <w:vAlign w:val="center"/>
          </w:tcPr>
          <w:p w14:paraId="571D7DD5">
            <w:pPr>
              <w:widowControl/>
              <w:jc w:val="right"/>
              <w:textAlignment w:val="center"/>
              <w:rPr>
                <w:rFonts w:hint="eastAsia" w:ascii="宋体" w:hAnsi="宋体" w:cs="Arial"/>
                <w:sz w:val="15"/>
                <w:szCs w:val="15"/>
              </w:rPr>
            </w:pPr>
            <w:r>
              <w:rPr>
                <w:rFonts w:hint="eastAsia" w:ascii="宋体" w:hAnsi="宋体" w:cs="Arial"/>
                <w:sz w:val="15"/>
                <w:szCs w:val="15"/>
              </w:rPr>
              <w:t>550,655.00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21714958">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三、校车服务成本</w:t>
            </w:r>
          </w:p>
        </w:tc>
        <w:tc>
          <w:tcPr>
            <w:tcW w:w="868" w:type="dxa"/>
            <w:tcBorders>
              <w:top w:val="single" w:color="000000" w:sz="4" w:space="0"/>
              <w:left w:val="single" w:color="000000" w:sz="4" w:space="0"/>
              <w:bottom w:val="single" w:color="000000" w:sz="4" w:space="0"/>
              <w:right w:val="single" w:color="000000" w:sz="4" w:space="0"/>
            </w:tcBorders>
            <w:vAlign w:val="center"/>
          </w:tcPr>
          <w:p w14:paraId="12177D34">
            <w:pPr>
              <w:widowControl/>
              <w:jc w:val="right"/>
              <w:textAlignment w:val="center"/>
              <w:rPr>
                <w:rFonts w:hint="eastAsia" w:ascii="宋体" w:hAnsi="宋体" w:cs="Arial"/>
                <w:sz w:val="15"/>
                <w:szCs w:val="15"/>
              </w:rPr>
            </w:pPr>
            <w:r>
              <w:rPr>
                <w:rFonts w:hint="eastAsia" w:ascii="宋体" w:hAnsi="宋体" w:cs="Arial"/>
                <w:sz w:val="15"/>
                <w:szCs w:val="15"/>
              </w:rPr>
              <w:t>83,511.22</w:t>
            </w:r>
          </w:p>
        </w:tc>
        <w:tc>
          <w:tcPr>
            <w:tcW w:w="1162" w:type="dxa"/>
            <w:tcBorders>
              <w:top w:val="single" w:color="000000" w:sz="4" w:space="0"/>
              <w:left w:val="single" w:color="000000" w:sz="4" w:space="0"/>
              <w:bottom w:val="single" w:color="000000" w:sz="4" w:space="0"/>
              <w:right w:val="single" w:color="000000" w:sz="4" w:space="0"/>
            </w:tcBorders>
            <w:vAlign w:val="center"/>
          </w:tcPr>
          <w:p w14:paraId="2A2AEB44">
            <w:pPr>
              <w:widowControl/>
              <w:jc w:val="right"/>
              <w:textAlignment w:val="center"/>
              <w:rPr>
                <w:rFonts w:hint="eastAsia" w:ascii="宋体" w:hAnsi="宋体" w:cs="Arial"/>
                <w:sz w:val="15"/>
                <w:szCs w:val="15"/>
              </w:rPr>
            </w:pPr>
            <w:r>
              <w:rPr>
                <w:rFonts w:hint="eastAsia" w:ascii="宋体" w:hAnsi="宋体" w:cs="Arial"/>
                <w:sz w:val="15"/>
                <w:szCs w:val="15"/>
              </w:rPr>
              <w:t>3,072,089.93</w:t>
            </w:r>
          </w:p>
        </w:tc>
      </w:tr>
      <w:tr w14:paraId="327EC1B1">
        <w:tblPrEx>
          <w:tblCellMar>
            <w:top w:w="15" w:type="dxa"/>
            <w:left w:w="15" w:type="dxa"/>
            <w:bottom w:w="15" w:type="dxa"/>
            <w:right w:w="15" w:type="dxa"/>
          </w:tblCellMar>
        </w:tblPrEx>
        <w:trPr>
          <w:trHeight w:val="867"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79C41DFD">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1601" w:type="dxa"/>
            <w:tcBorders>
              <w:top w:val="single" w:color="000000" w:sz="4" w:space="0"/>
              <w:left w:val="single" w:color="000000" w:sz="4" w:space="0"/>
              <w:bottom w:val="single" w:color="000000" w:sz="4" w:space="0"/>
              <w:right w:val="single" w:color="000000" w:sz="4" w:space="0"/>
            </w:tcBorders>
            <w:vAlign w:val="center"/>
          </w:tcPr>
          <w:p w14:paraId="73BF7AFA">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1.保教人员工资福利性支出</w:t>
            </w:r>
          </w:p>
        </w:tc>
        <w:tc>
          <w:tcPr>
            <w:tcW w:w="1296" w:type="dxa"/>
            <w:tcBorders>
              <w:top w:val="single" w:color="000000" w:sz="4" w:space="0"/>
              <w:left w:val="single" w:color="000000" w:sz="4" w:space="0"/>
              <w:bottom w:val="single" w:color="000000" w:sz="4" w:space="0"/>
              <w:right w:val="single" w:color="000000" w:sz="4" w:space="0"/>
            </w:tcBorders>
            <w:vAlign w:val="center"/>
          </w:tcPr>
          <w:p w14:paraId="13DDC3A1">
            <w:pPr>
              <w:widowControl/>
              <w:jc w:val="right"/>
              <w:textAlignment w:val="center"/>
              <w:rPr>
                <w:rFonts w:hint="eastAsia" w:ascii="宋体" w:hAnsi="宋体" w:cs="Arial"/>
                <w:sz w:val="15"/>
                <w:szCs w:val="15"/>
              </w:rPr>
            </w:pPr>
            <w:r>
              <w:rPr>
                <w:rFonts w:hint="eastAsia" w:ascii="宋体" w:hAnsi="宋体" w:cs="Arial"/>
                <w:sz w:val="15"/>
                <w:szCs w:val="15"/>
              </w:rPr>
              <w:t>2,399,872.35</w:t>
            </w:r>
          </w:p>
        </w:tc>
        <w:tc>
          <w:tcPr>
            <w:tcW w:w="1631" w:type="dxa"/>
            <w:tcBorders>
              <w:top w:val="single" w:color="000000" w:sz="4" w:space="0"/>
              <w:left w:val="single" w:color="000000" w:sz="4" w:space="0"/>
              <w:bottom w:val="single" w:color="000000" w:sz="4" w:space="0"/>
              <w:right w:val="single" w:color="000000" w:sz="4" w:space="0"/>
            </w:tcBorders>
            <w:vAlign w:val="center"/>
          </w:tcPr>
          <w:p w14:paraId="3DA6C63D">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1.服务人员工资福利性支出</w:t>
            </w:r>
          </w:p>
        </w:tc>
        <w:tc>
          <w:tcPr>
            <w:tcW w:w="1345" w:type="dxa"/>
            <w:tcBorders>
              <w:top w:val="single" w:color="000000" w:sz="4" w:space="0"/>
              <w:left w:val="single" w:color="000000" w:sz="4" w:space="0"/>
              <w:bottom w:val="single" w:color="000000" w:sz="4" w:space="0"/>
              <w:right w:val="single" w:color="000000" w:sz="4" w:space="0"/>
            </w:tcBorders>
            <w:vAlign w:val="center"/>
          </w:tcPr>
          <w:p w14:paraId="420FE854">
            <w:pPr>
              <w:widowControl/>
              <w:jc w:val="right"/>
              <w:textAlignment w:val="center"/>
              <w:rPr>
                <w:rFonts w:hint="eastAsia" w:ascii="宋体" w:hAnsi="宋体" w:cs="Arial"/>
                <w:sz w:val="15"/>
                <w:szCs w:val="15"/>
              </w:rPr>
            </w:pPr>
            <w:r>
              <w:rPr>
                <w:rFonts w:hint="eastAsia" w:ascii="宋体" w:hAnsi="宋体" w:cs="Arial"/>
                <w:sz w:val="15"/>
                <w:szCs w:val="15"/>
              </w:rPr>
              <w:t>94,143.00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7750B401">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1.服务人员工资福利性支出</w:t>
            </w:r>
          </w:p>
        </w:tc>
        <w:tc>
          <w:tcPr>
            <w:tcW w:w="868" w:type="dxa"/>
            <w:tcBorders>
              <w:top w:val="single" w:color="000000" w:sz="4" w:space="0"/>
              <w:left w:val="single" w:color="000000" w:sz="4" w:space="0"/>
              <w:bottom w:val="single" w:color="000000" w:sz="4" w:space="0"/>
              <w:right w:val="single" w:color="000000" w:sz="4" w:space="0"/>
            </w:tcBorders>
            <w:vAlign w:val="center"/>
          </w:tcPr>
          <w:p w14:paraId="6E16943B">
            <w:pPr>
              <w:widowControl/>
              <w:jc w:val="right"/>
              <w:textAlignment w:val="center"/>
              <w:rPr>
                <w:rFonts w:hint="eastAsia" w:ascii="宋体" w:hAnsi="宋体" w:cs="Arial"/>
                <w:sz w:val="15"/>
                <w:szCs w:val="15"/>
              </w:rPr>
            </w:pPr>
            <w:r>
              <w:rPr>
                <w:rFonts w:hint="eastAsia" w:ascii="宋体" w:hAnsi="宋体" w:cs="Arial"/>
                <w:sz w:val="15"/>
                <w:szCs w:val="15"/>
              </w:rPr>
              <w:t>54,742.00</w:t>
            </w:r>
          </w:p>
        </w:tc>
        <w:tc>
          <w:tcPr>
            <w:tcW w:w="1162" w:type="dxa"/>
            <w:tcBorders>
              <w:top w:val="single" w:color="000000" w:sz="4" w:space="0"/>
              <w:left w:val="single" w:color="000000" w:sz="4" w:space="0"/>
              <w:bottom w:val="single" w:color="000000" w:sz="4" w:space="0"/>
              <w:right w:val="single" w:color="000000" w:sz="4" w:space="0"/>
            </w:tcBorders>
            <w:vAlign w:val="center"/>
          </w:tcPr>
          <w:p w14:paraId="73417DA9">
            <w:pPr>
              <w:widowControl/>
              <w:jc w:val="right"/>
              <w:textAlignment w:val="center"/>
              <w:rPr>
                <w:rFonts w:hint="eastAsia" w:ascii="宋体" w:hAnsi="宋体" w:cs="Arial"/>
                <w:sz w:val="15"/>
                <w:szCs w:val="15"/>
              </w:rPr>
            </w:pPr>
            <w:r>
              <w:rPr>
                <w:rFonts w:hint="eastAsia" w:ascii="宋体" w:hAnsi="宋体" w:cs="Arial"/>
                <w:sz w:val="15"/>
                <w:szCs w:val="15"/>
              </w:rPr>
              <w:t>2,548,757.35</w:t>
            </w:r>
          </w:p>
        </w:tc>
      </w:tr>
      <w:tr w14:paraId="2F9D2D29">
        <w:tblPrEx>
          <w:tblCellMar>
            <w:top w:w="15" w:type="dxa"/>
            <w:left w:w="15" w:type="dxa"/>
            <w:bottom w:w="15" w:type="dxa"/>
            <w:right w:w="15" w:type="dxa"/>
          </w:tblCellMar>
        </w:tblPrEx>
        <w:trPr>
          <w:trHeight w:val="506"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43D98289">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w:t>
            </w:r>
          </w:p>
        </w:tc>
        <w:tc>
          <w:tcPr>
            <w:tcW w:w="1601" w:type="dxa"/>
            <w:tcBorders>
              <w:top w:val="single" w:color="000000" w:sz="4" w:space="0"/>
              <w:left w:val="single" w:color="000000" w:sz="4" w:space="0"/>
              <w:bottom w:val="single" w:color="000000" w:sz="4" w:space="0"/>
              <w:right w:val="single" w:color="000000" w:sz="4" w:space="0"/>
            </w:tcBorders>
            <w:vAlign w:val="center"/>
          </w:tcPr>
          <w:p w14:paraId="0A719671">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（1）工资奖金补贴</w:t>
            </w:r>
          </w:p>
        </w:tc>
        <w:tc>
          <w:tcPr>
            <w:tcW w:w="1296" w:type="dxa"/>
            <w:tcBorders>
              <w:top w:val="single" w:color="000000" w:sz="4" w:space="0"/>
              <w:left w:val="single" w:color="000000" w:sz="4" w:space="0"/>
              <w:bottom w:val="single" w:color="000000" w:sz="4" w:space="0"/>
              <w:right w:val="single" w:color="000000" w:sz="4" w:space="0"/>
            </w:tcBorders>
            <w:vAlign w:val="center"/>
          </w:tcPr>
          <w:p w14:paraId="42A52A44">
            <w:pPr>
              <w:widowControl/>
              <w:jc w:val="right"/>
              <w:textAlignment w:val="center"/>
              <w:rPr>
                <w:rFonts w:hint="eastAsia" w:ascii="宋体" w:hAnsi="宋体" w:cs="Arial"/>
                <w:sz w:val="15"/>
                <w:szCs w:val="15"/>
              </w:rPr>
            </w:pPr>
            <w:r>
              <w:rPr>
                <w:rFonts w:hint="eastAsia" w:ascii="宋体" w:hAnsi="宋体" w:cs="Arial"/>
                <w:sz w:val="15"/>
                <w:szCs w:val="15"/>
              </w:rPr>
              <w:t>1,919,153.85</w:t>
            </w:r>
          </w:p>
        </w:tc>
        <w:tc>
          <w:tcPr>
            <w:tcW w:w="1631" w:type="dxa"/>
            <w:tcBorders>
              <w:top w:val="single" w:color="000000" w:sz="4" w:space="0"/>
              <w:left w:val="single" w:color="000000" w:sz="4" w:space="0"/>
              <w:bottom w:val="single" w:color="000000" w:sz="4" w:space="0"/>
              <w:right w:val="single" w:color="000000" w:sz="4" w:space="0"/>
            </w:tcBorders>
            <w:vAlign w:val="center"/>
          </w:tcPr>
          <w:p w14:paraId="55535BE7">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（1）工资奖金补贴</w:t>
            </w:r>
          </w:p>
        </w:tc>
        <w:tc>
          <w:tcPr>
            <w:tcW w:w="1345" w:type="dxa"/>
            <w:tcBorders>
              <w:top w:val="single" w:color="000000" w:sz="4" w:space="0"/>
              <w:left w:val="single" w:color="000000" w:sz="4" w:space="0"/>
              <w:bottom w:val="single" w:color="000000" w:sz="4" w:space="0"/>
              <w:right w:val="single" w:color="000000" w:sz="4" w:space="0"/>
            </w:tcBorders>
            <w:vAlign w:val="center"/>
          </w:tcPr>
          <w:p w14:paraId="79F987A7">
            <w:pPr>
              <w:widowControl/>
              <w:jc w:val="right"/>
              <w:textAlignment w:val="center"/>
              <w:rPr>
                <w:rFonts w:hint="eastAsia" w:ascii="宋体" w:hAnsi="宋体" w:cs="Arial"/>
                <w:sz w:val="15"/>
                <w:szCs w:val="15"/>
              </w:rPr>
            </w:pPr>
            <w:r>
              <w:rPr>
                <w:rFonts w:hint="eastAsia" w:ascii="宋体" w:hAnsi="宋体" w:cs="Arial"/>
                <w:sz w:val="15"/>
                <w:szCs w:val="15"/>
              </w:rPr>
              <w:t>94,143.00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74D61098">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（1）工资奖金补贴</w:t>
            </w:r>
          </w:p>
        </w:tc>
        <w:tc>
          <w:tcPr>
            <w:tcW w:w="868" w:type="dxa"/>
            <w:tcBorders>
              <w:top w:val="single" w:color="000000" w:sz="4" w:space="0"/>
              <w:left w:val="single" w:color="000000" w:sz="4" w:space="0"/>
              <w:bottom w:val="single" w:color="000000" w:sz="4" w:space="0"/>
              <w:right w:val="single" w:color="000000" w:sz="4" w:space="0"/>
            </w:tcBorders>
            <w:vAlign w:val="center"/>
          </w:tcPr>
          <w:p w14:paraId="53478C08">
            <w:pPr>
              <w:widowControl/>
              <w:jc w:val="right"/>
              <w:textAlignment w:val="center"/>
              <w:rPr>
                <w:rFonts w:hint="eastAsia" w:ascii="宋体" w:hAnsi="宋体" w:cs="Arial"/>
                <w:sz w:val="15"/>
                <w:szCs w:val="15"/>
              </w:rPr>
            </w:pPr>
            <w:r>
              <w:rPr>
                <w:rFonts w:hint="eastAsia" w:ascii="宋体" w:hAnsi="宋体" w:cs="Arial"/>
                <w:sz w:val="15"/>
                <w:szCs w:val="15"/>
              </w:rPr>
              <w:t>54,742.00</w:t>
            </w:r>
          </w:p>
        </w:tc>
        <w:tc>
          <w:tcPr>
            <w:tcW w:w="1162" w:type="dxa"/>
            <w:tcBorders>
              <w:top w:val="single" w:color="000000" w:sz="4" w:space="0"/>
              <w:left w:val="single" w:color="000000" w:sz="4" w:space="0"/>
              <w:bottom w:val="single" w:color="000000" w:sz="4" w:space="0"/>
              <w:right w:val="single" w:color="000000" w:sz="4" w:space="0"/>
            </w:tcBorders>
            <w:vAlign w:val="center"/>
          </w:tcPr>
          <w:p w14:paraId="7AD3EFA3">
            <w:pPr>
              <w:widowControl/>
              <w:jc w:val="right"/>
              <w:textAlignment w:val="center"/>
              <w:rPr>
                <w:rFonts w:hint="eastAsia" w:ascii="宋体" w:hAnsi="宋体" w:cs="Arial"/>
                <w:sz w:val="15"/>
                <w:szCs w:val="15"/>
              </w:rPr>
            </w:pPr>
            <w:r>
              <w:rPr>
                <w:rFonts w:hint="eastAsia" w:ascii="宋体" w:hAnsi="宋体" w:cs="Arial"/>
                <w:sz w:val="15"/>
                <w:szCs w:val="15"/>
              </w:rPr>
              <w:t>2,068,038.85</w:t>
            </w:r>
          </w:p>
        </w:tc>
      </w:tr>
      <w:tr w14:paraId="685D268A">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3BDA5BEE">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w:t>
            </w:r>
          </w:p>
        </w:tc>
        <w:tc>
          <w:tcPr>
            <w:tcW w:w="1601" w:type="dxa"/>
            <w:tcBorders>
              <w:top w:val="single" w:color="000000" w:sz="4" w:space="0"/>
              <w:left w:val="single" w:color="000000" w:sz="4" w:space="0"/>
              <w:bottom w:val="single" w:color="000000" w:sz="4" w:space="0"/>
              <w:right w:val="single" w:color="000000" w:sz="4" w:space="0"/>
            </w:tcBorders>
            <w:vAlign w:val="center"/>
          </w:tcPr>
          <w:p w14:paraId="430591BA">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（2）社保缴费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47B4655C">
            <w:pPr>
              <w:widowControl/>
              <w:jc w:val="right"/>
              <w:textAlignment w:val="center"/>
              <w:rPr>
                <w:rFonts w:hint="eastAsia" w:ascii="宋体" w:hAnsi="宋体" w:cs="Arial"/>
                <w:sz w:val="15"/>
                <w:szCs w:val="15"/>
              </w:rPr>
            </w:pPr>
            <w:r>
              <w:rPr>
                <w:rFonts w:hint="eastAsia" w:ascii="宋体" w:hAnsi="宋体" w:cs="Arial"/>
                <w:sz w:val="15"/>
                <w:szCs w:val="15"/>
              </w:rPr>
              <w:t>250,857.30</w:t>
            </w:r>
          </w:p>
        </w:tc>
        <w:tc>
          <w:tcPr>
            <w:tcW w:w="1631" w:type="dxa"/>
            <w:tcBorders>
              <w:top w:val="single" w:color="000000" w:sz="4" w:space="0"/>
              <w:left w:val="single" w:color="000000" w:sz="4" w:space="0"/>
              <w:bottom w:val="single" w:color="000000" w:sz="4" w:space="0"/>
              <w:right w:val="single" w:color="000000" w:sz="4" w:space="0"/>
            </w:tcBorders>
            <w:vAlign w:val="center"/>
          </w:tcPr>
          <w:p w14:paraId="6EA15DA0">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（2）社保缴费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3F91AFD9">
            <w:pPr>
              <w:widowControl/>
              <w:jc w:val="right"/>
              <w:textAlignment w:val="center"/>
              <w:rPr>
                <w:rFonts w:hint="eastAsia" w:ascii="宋体" w:hAnsi="宋体" w:cs="Arial"/>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5313E0E3">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（2）社保缴费</w:t>
            </w:r>
          </w:p>
        </w:tc>
        <w:tc>
          <w:tcPr>
            <w:tcW w:w="868" w:type="dxa"/>
            <w:tcBorders>
              <w:top w:val="single" w:color="000000" w:sz="4" w:space="0"/>
              <w:left w:val="single" w:color="000000" w:sz="4" w:space="0"/>
              <w:bottom w:val="single" w:color="000000" w:sz="4" w:space="0"/>
              <w:right w:val="single" w:color="000000" w:sz="4" w:space="0"/>
            </w:tcBorders>
            <w:vAlign w:val="center"/>
          </w:tcPr>
          <w:p w14:paraId="3CA74220">
            <w:pPr>
              <w:widowControl/>
              <w:jc w:val="right"/>
              <w:textAlignment w:val="center"/>
              <w:rPr>
                <w:rFonts w:hint="eastAsia" w:ascii="宋体" w:hAnsi="宋体" w:cs="Arial"/>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7A0A169">
            <w:pPr>
              <w:widowControl/>
              <w:jc w:val="right"/>
              <w:textAlignment w:val="center"/>
              <w:rPr>
                <w:rFonts w:hint="eastAsia" w:ascii="宋体" w:hAnsi="宋体" w:cs="Arial"/>
                <w:sz w:val="15"/>
                <w:szCs w:val="15"/>
              </w:rPr>
            </w:pPr>
            <w:r>
              <w:rPr>
                <w:rFonts w:hint="eastAsia" w:ascii="宋体" w:hAnsi="宋体" w:cs="Arial"/>
                <w:sz w:val="15"/>
                <w:szCs w:val="15"/>
              </w:rPr>
              <w:t>250,857.30</w:t>
            </w:r>
          </w:p>
        </w:tc>
      </w:tr>
      <w:tr w14:paraId="12A3F817">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89C5D77">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w:t>
            </w:r>
          </w:p>
        </w:tc>
        <w:tc>
          <w:tcPr>
            <w:tcW w:w="1601" w:type="dxa"/>
            <w:tcBorders>
              <w:top w:val="single" w:color="000000" w:sz="4" w:space="0"/>
              <w:left w:val="single" w:color="000000" w:sz="4" w:space="0"/>
              <w:bottom w:val="single" w:color="000000" w:sz="4" w:space="0"/>
              <w:right w:val="single" w:color="000000" w:sz="4" w:space="0"/>
            </w:tcBorders>
            <w:vAlign w:val="center"/>
          </w:tcPr>
          <w:p w14:paraId="01BA7633">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（3）住房公积金</w:t>
            </w:r>
          </w:p>
        </w:tc>
        <w:tc>
          <w:tcPr>
            <w:tcW w:w="1296" w:type="dxa"/>
            <w:tcBorders>
              <w:top w:val="single" w:color="000000" w:sz="4" w:space="0"/>
              <w:left w:val="single" w:color="000000" w:sz="4" w:space="0"/>
              <w:bottom w:val="single" w:color="000000" w:sz="4" w:space="0"/>
              <w:right w:val="single" w:color="000000" w:sz="4" w:space="0"/>
            </w:tcBorders>
            <w:vAlign w:val="center"/>
          </w:tcPr>
          <w:p w14:paraId="69553F71">
            <w:pPr>
              <w:widowControl/>
              <w:jc w:val="right"/>
              <w:textAlignment w:val="center"/>
              <w:rPr>
                <w:rFonts w:hint="eastAsia" w:ascii="宋体" w:hAnsi="宋体" w:cs="Arial"/>
                <w:sz w:val="15"/>
                <w:szCs w:val="15"/>
              </w:rPr>
            </w:pPr>
            <w:r>
              <w:rPr>
                <w:rFonts w:hint="eastAsia" w:ascii="宋体" w:hAnsi="宋体" w:cs="Arial"/>
                <w:sz w:val="15"/>
                <w:szCs w:val="15"/>
              </w:rPr>
              <w:t>62,801.20</w:t>
            </w:r>
          </w:p>
        </w:tc>
        <w:tc>
          <w:tcPr>
            <w:tcW w:w="1631" w:type="dxa"/>
            <w:tcBorders>
              <w:top w:val="single" w:color="000000" w:sz="4" w:space="0"/>
              <w:left w:val="single" w:color="000000" w:sz="4" w:space="0"/>
              <w:bottom w:val="single" w:color="000000" w:sz="4" w:space="0"/>
              <w:right w:val="single" w:color="000000" w:sz="4" w:space="0"/>
            </w:tcBorders>
            <w:vAlign w:val="center"/>
          </w:tcPr>
          <w:p w14:paraId="066FC5BF">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（3）住房公积金</w:t>
            </w:r>
          </w:p>
        </w:tc>
        <w:tc>
          <w:tcPr>
            <w:tcW w:w="1345" w:type="dxa"/>
            <w:tcBorders>
              <w:top w:val="single" w:color="000000" w:sz="4" w:space="0"/>
              <w:left w:val="single" w:color="000000" w:sz="4" w:space="0"/>
              <w:bottom w:val="single" w:color="000000" w:sz="4" w:space="0"/>
              <w:right w:val="single" w:color="000000" w:sz="4" w:space="0"/>
            </w:tcBorders>
            <w:vAlign w:val="center"/>
          </w:tcPr>
          <w:p w14:paraId="0901E5E4">
            <w:pPr>
              <w:widowControl/>
              <w:jc w:val="right"/>
              <w:textAlignment w:val="center"/>
              <w:rPr>
                <w:rFonts w:hint="eastAsia" w:ascii="宋体" w:hAnsi="宋体" w:cs="Arial"/>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28DD0378">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（3）住房公积金</w:t>
            </w:r>
          </w:p>
        </w:tc>
        <w:tc>
          <w:tcPr>
            <w:tcW w:w="868" w:type="dxa"/>
            <w:tcBorders>
              <w:top w:val="single" w:color="000000" w:sz="4" w:space="0"/>
              <w:left w:val="single" w:color="000000" w:sz="4" w:space="0"/>
              <w:bottom w:val="single" w:color="000000" w:sz="4" w:space="0"/>
              <w:right w:val="single" w:color="000000" w:sz="4" w:space="0"/>
            </w:tcBorders>
            <w:vAlign w:val="center"/>
          </w:tcPr>
          <w:p w14:paraId="41DAC971">
            <w:pPr>
              <w:widowControl/>
              <w:jc w:val="right"/>
              <w:textAlignment w:val="center"/>
              <w:rPr>
                <w:rFonts w:hint="eastAsia" w:ascii="宋体" w:hAnsi="宋体" w:cs="Arial"/>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16ECC65">
            <w:pPr>
              <w:widowControl/>
              <w:jc w:val="right"/>
              <w:textAlignment w:val="center"/>
              <w:rPr>
                <w:rFonts w:hint="eastAsia" w:ascii="宋体" w:hAnsi="宋体" w:cs="Arial"/>
                <w:sz w:val="15"/>
                <w:szCs w:val="15"/>
              </w:rPr>
            </w:pPr>
            <w:r>
              <w:rPr>
                <w:rFonts w:hint="eastAsia" w:ascii="宋体" w:hAnsi="宋体" w:cs="Arial"/>
                <w:sz w:val="15"/>
                <w:szCs w:val="15"/>
              </w:rPr>
              <w:t>62,801.20</w:t>
            </w:r>
          </w:p>
        </w:tc>
      </w:tr>
      <w:tr w14:paraId="56E1BC29">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37714314">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w:t>
            </w:r>
          </w:p>
        </w:tc>
        <w:tc>
          <w:tcPr>
            <w:tcW w:w="1601" w:type="dxa"/>
            <w:tcBorders>
              <w:top w:val="single" w:color="000000" w:sz="4" w:space="0"/>
              <w:left w:val="single" w:color="000000" w:sz="4" w:space="0"/>
              <w:bottom w:val="single" w:color="000000" w:sz="4" w:space="0"/>
              <w:right w:val="single" w:color="000000" w:sz="4" w:space="0"/>
            </w:tcBorders>
            <w:vAlign w:val="center"/>
          </w:tcPr>
          <w:p w14:paraId="0F272881">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（4）职工福利费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6C498A91">
            <w:pPr>
              <w:widowControl/>
              <w:jc w:val="right"/>
              <w:textAlignment w:val="center"/>
              <w:rPr>
                <w:rFonts w:hint="eastAsia" w:ascii="宋体" w:hAnsi="宋体" w:cs="Arial"/>
                <w:sz w:val="15"/>
                <w:szCs w:val="15"/>
              </w:rPr>
            </w:pPr>
            <w:r>
              <w:rPr>
                <w:rFonts w:hint="eastAsia" w:ascii="宋体" w:hAnsi="宋体" w:cs="Arial"/>
                <w:sz w:val="15"/>
                <w:szCs w:val="15"/>
              </w:rPr>
              <w:t>167,060.00</w:t>
            </w:r>
          </w:p>
        </w:tc>
        <w:tc>
          <w:tcPr>
            <w:tcW w:w="1631" w:type="dxa"/>
            <w:tcBorders>
              <w:top w:val="single" w:color="000000" w:sz="4" w:space="0"/>
              <w:left w:val="single" w:color="000000" w:sz="4" w:space="0"/>
              <w:bottom w:val="single" w:color="000000" w:sz="4" w:space="0"/>
              <w:right w:val="single" w:color="000000" w:sz="4" w:space="0"/>
            </w:tcBorders>
            <w:vAlign w:val="center"/>
          </w:tcPr>
          <w:p w14:paraId="5C55D53C">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（4）职工福利费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63E242AD">
            <w:pPr>
              <w:widowControl/>
              <w:jc w:val="right"/>
              <w:textAlignment w:val="center"/>
              <w:rPr>
                <w:rFonts w:hint="eastAsia" w:ascii="宋体" w:hAnsi="宋体" w:cs="Arial"/>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7A24C58E">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（4）职工福利费</w:t>
            </w:r>
          </w:p>
        </w:tc>
        <w:tc>
          <w:tcPr>
            <w:tcW w:w="868" w:type="dxa"/>
            <w:tcBorders>
              <w:top w:val="single" w:color="000000" w:sz="4" w:space="0"/>
              <w:left w:val="single" w:color="000000" w:sz="4" w:space="0"/>
              <w:bottom w:val="single" w:color="000000" w:sz="4" w:space="0"/>
              <w:right w:val="single" w:color="000000" w:sz="4" w:space="0"/>
            </w:tcBorders>
            <w:vAlign w:val="center"/>
          </w:tcPr>
          <w:p w14:paraId="6FBBC933">
            <w:pPr>
              <w:widowControl/>
              <w:jc w:val="right"/>
              <w:textAlignment w:val="center"/>
              <w:rPr>
                <w:rFonts w:hint="eastAsia" w:ascii="宋体" w:hAnsi="宋体" w:cs="Arial"/>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222AA08">
            <w:pPr>
              <w:widowControl/>
              <w:jc w:val="right"/>
              <w:textAlignment w:val="center"/>
              <w:rPr>
                <w:rFonts w:hint="eastAsia" w:ascii="宋体" w:hAnsi="宋体" w:cs="Arial"/>
                <w:sz w:val="15"/>
                <w:szCs w:val="15"/>
              </w:rPr>
            </w:pPr>
            <w:r>
              <w:rPr>
                <w:rFonts w:hint="eastAsia" w:ascii="宋体" w:hAnsi="宋体" w:cs="Arial"/>
                <w:sz w:val="15"/>
                <w:szCs w:val="15"/>
              </w:rPr>
              <w:t>167,060.00</w:t>
            </w:r>
          </w:p>
        </w:tc>
      </w:tr>
      <w:tr w14:paraId="6C1AD8DC">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CFC6722">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w:t>
            </w:r>
          </w:p>
        </w:tc>
        <w:tc>
          <w:tcPr>
            <w:tcW w:w="1601" w:type="dxa"/>
            <w:tcBorders>
              <w:top w:val="single" w:color="000000" w:sz="4" w:space="0"/>
              <w:left w:val="single" w:color="000000" w:sz="4" w:space="0"/>
              <w:bottom w:val="single" w:color="000000" w:sz="4" w:space="0"/>
              <w:right w:val="single" w:color="000000" w:sz="4" w:space="0"/>
            </w:tcBorders>
            <w:vAlign w:val="center"/>
          </w:tcPr>
          <w:p w14:paraId="6A0D4EF4">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2.保教材料及消耗品</w:t>
            </w:r>
          </w:p>
        </w:tc>
        <w:tc>
          <w:tcPr>
            <w:tcW w:w="1296" w:type="dxa"/>
            <w:tcBorders>
              <w:top w:val="single" w:color="000000" w:sz="4" w:space="0"/>
              <w:left w:val="single" w:color="000000" w:sz="4" w:space="0"/>
              <w:bottom w:val="single" w:color="000000" w:sz="4" w:space="0"/>
              <w:right w:val="single" w:color="000000" w:sz="4" w:space="0"/>
            </w:tcBorders>
            <w:vAlign w:val="center"/>
          </w:tcPr>
          <w:p w14:paraId="1B9ACB0C">
            <w:pPr>
              <w:widowControl/>
              <w:jc w:val="right"/>
              <w:textAlignment w:val="center"/>
              <w:rPr>
                <w:rFonts w:hint="eastAsia" w:ascii="宋体" w:hAnsi="宋体" w:cs="Arial"/>
                <w:sz w:val="15"/>
                <w:szCs w:val="15"/>
              </w:rPr>
            </w:pPr>
            <w:r>
              <w:rPr>
                <w:rFonts w:hint="eastAsia" w:ascii="宋体" w:hAnsi="宋体" w:cs="Arial"/>
                <w:sz w:val="15"/>
                <w:szCs w:val="15"/>
              </w:rPr>
              <w:t>29,680.00</w:t>
            </w:r>
          </w:p>
        </w:tc>
        <w:tc>
          <w:tcPr>
            <w:tcW w:w="1631" w:type="dxa"/>
            <w:tcBorders>
              <w:top w:val="single" w:color="000000" w:sz="4" w:space="0"/>
              <w:left w:val="single" w:color="000000" w:sz="4" w:space="0"/>
              <w:bottom w:val="single" w:color="000000" w:sz="4" w:space="0"/>
              <w:right w:val="single" w:color="000000" w:sz="4" w:space="0"/>
            </w:tcBorders>
            <w:vAlign w:val="center"/>
          </w:tcPr>
          <w:p w14:paraId="1C6C4E1F">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2.膳食材料</w:t>
            </w:r>
          </w:p>
        </w:tc>
        <w:tc>
          <w:tcPr>
            <w:tcW w:w="1345" w:type="dxa"/>
            <w:tcBorders>
              <w:top w:val="single" w:color="000000" w:sz="4" w:space="0"/>
              <w:left w:val="single" w:color="000000" w:sz="4" w:space="0"/>
              <w:bottom w:val="single" w:color="000000" w:sz="4" w:space="0"/>
              <w:right w:val="single" w:color="000000" w:sz="4" w:space="0"/>
            </w:tcBorders>
            <w:vAlign w:val="center"/>
          </w:tcPr>
          <w:p w14:paraId="01FDCF09">
            <w:pPr>
              <w:widowControl/>
              <w:jc w:val="right"/>
              <w:textAlignment w:val="center"/>
              <w:rPr>
                <w:rFonts w:hint="eastAsia" w:ascii="宋体" w:hAnsi="宋体" w:cs="Arial"/>
                <w:sz w:val="15"/>
                <w:szCs w:val="15"/>
              </w:rPr>
            </w:pPr>
            <w:r>
              <w:rPr>
                <w:rFonts w:hint="eastAsia" w:ascii="宋体" w:hAnsi="宋体" w:cs="Arial"/>
                <w:sz w:val="15"/>
                <w:szCs w:val="15"/>
              </w:rPr>
              <w:t>456,512.00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0FC4299">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2.汽油材料及消耗品</w:t>
            </w:r>
          </w:p>
        </w:tc>
        <w:tc>
          <w:tcPr>
            <w:tcW w:w="868" w:type="dxa"/>
            <w:tcBorders>
              <w:top w:val="single" w:color="000000" w:sz="4" w:space="0"/>
              <w:left w:val="single" w:color="000000" w:sz="4" w:space="0"/>
              <w:bottom w:val="single" w:color="000000" w:sz="4" w:space="0"/>
              <w:right w:val="single" w:color="000000" w:sz="4" w:space="0"/>
            </w:tcBorders>
            <w:vAlign w:val="center"/>
          </w:tcPr>
          <w:p w14:paraId="68938F25">
            <w:pPr>
              <w:widowControl/>
              <w:jc w:val="right"/>
              <w:textAlignment w:val="center"/>
              <w:rPr>
                <w:rFonts w:hint="eastAsia" w:ascii="宋体" w:hAnsi="宋体" w:cs="Arial"/>
                <w:sz w:val="15"/>
                <w:szCs w:val="15"/>
              </w:rPr>
            </w:pPr>
            <w:r>
              <w:rPr>
                <w:rFonts w:hint="eastAsia" w:ascii="宋体" w:hAnsi="宋体" w:cs="Arial"/>
                <w:sz w:val="15"/>
                <w:szCs w:val="15"/>
              </w:rPr>
              <w:t>18,881.00</w:t>
            </w:r>
          </w:p>
        </w:tc>
        <w:tc>
          <w:tcPr>
            <w:tcW w:w="1162" w:type="dxa"/>
            <w:tcBorders>
              <w:top w:val="single" w:color="000000" w:sz="4" w:space="0"/>
              <w:left w:val="single" w:color="000000" w:sz="4" w:space="0"/>
              <w:bottom w:val="single" w:color="000000" w:sz="4" w:space="0"/>
              <w:right w:val="single" w:color="000000" w:sz="4" w:space="0"/>
            </w:tcBorders>
            <w:vAlign w:val="center"/>
          </w:tcPr>
          <w:p w14:paraId="7FE76BAD">
            <w:pPr>
              <w:widowControl/>
              <w:jc w:val="right"/>
              <w:textAlignment w:val="center"/>
              <w:rPr>
                <w:rFonts w:hint="eastAsia" w:ascii="宋体" w:hAnsi="宋体" w:cs="Arial"/>
                <w:sz w:val="15"/>
                <w:szCs w:val="15"/>
              </w:rPr>
            </w:pPr>
            <w:r>
              <w:rPr>
                <w:rFonts w:hint="eastAsia" w:ascii="宋体" w:hAnsi="宋体" w:cs="Arial"/>
                <w:sz w:val="15"/>
                <w:szCs w:val="15"/>
              </w:rPr>
              <w:t>505,073.00</w:t>
            </w:r>
          </w:p>
        </w:tc>
      </w:tr>
      <w:tr w14:paraId="0345BCEB">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CFE6A6E">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1601" w:type="dxa"/>
            <w:tcBorders>
              <w:top w:val="single" w:color="000000" w:sz="4" w:space="0"/>
              <w:left w:val="single" w:color="000000" w:sz="4" w:space="0"/>
              <w:bottom w:val="single" w:color="000000" w:sz="4" w:space="0"/>
              <w:right w:val="single" w:color="000000" w:sz="4" w:space="0"/>
            </w:tcBorders>
            <w:vAlign w:val="center"/>
          </w:tcPr>
          <w:p w14:paraId="2745D734">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3.其他保教成本</w:t>
            </w:r>
          </w:p>
        </w:tc>
        <w:tc>
          <w:tcPr>
            <w:tcW w:w="1296" w:type="dxa"/>
            <w:tcBorders>
              <w:top w:val="single" w:color="000000" w:sz="4" w:space="0"/>
              <w:left w:val="single" w:color="000000" w:sz="4" w:space="0"/>
              <w:bottom w:val="single" w:color="000000" w:sz="4" w:space="0"/>
              <w:right w:val="single" w:color="000000" w:sz="4" w:space="0"/>
            </w:tcBorders>
            <w:vAlign w:val="center"/>
          </w:tcPr>
          <w:p w14:paraId="3D5DA62E">
            <w:pPr>
              <w:widowControl/>
              <w:jc w:val="right"/>
              <w:textAlignment w:val="center"/>
              <w:rPr>
                <w:rFonts w:hint="eastAsia" w:ascii="宋体" w:hAnsi="宋体" w:cs="Arial"/>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4CBD06B5">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3.其他膳食成本</w:t>
            </w:r>
          </w:p>
        </w:tc>
        <w:tc>
          <w:tcPr>
            <w:tcW w:w="1345" w:type="dxa"/>
            <w:tcBorders>
              <w:top w:val="single" w:color="000000" w:sz="4" w:space="0"/>
              <w:left w:val="single" w:color="000000" w:sz="4" w:space="0"/>
              <w:bottom w:val="single" w:color="000000" w:sz="4" w:space="0"/>
              <w:right w:val="single" w:color="000000" w:sz="4" w:space="0"/>
            </w:tcBorders>
            <w:vAlign w:val="center"/>
          </w:tcPr>
          <w:p w14:paraId="0AB718FC">
            <w:pPr>
              <w:widowControl/>
              <w:jc w:val="right"/>
              <w:textAlignment w:val="center"/>
              <w:rPr>
                <w:rFonts w:hint="eastAsia" w:ascii="宋体" w:hAnsi="宋体" w:cs="Arial"/>
                <w:sz w:val="15"/>
                <w:szCs w:val="15"/>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2D463D1C">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3.其他校车成本</w:t>
            </w:r>
          </w:p>
        </w:tc>
        <w:tc>
          <w:tcPr>
            <w:tcW w:w="868" w:type="dxa"/>
            <w:tcBorders>
              <w:top w:val="single" w:color="000000" w:sz="4" w:space="0"/>
              <w:left w:val="single" w:color="000000" w:sz="4" w:space="0"/>
              <w:bottom w:val="single" w:color="000000" w:sz="4" w:space="0"/>
              <w:right w:val="single" w:color="000000" w:sz="4" w:space="0"/>
            </w:tcBorders>
            <w:vAlign w:val="center"/>
          </w:tcPr>
          <w:p w14:paraId="7AA33289">
            <w:pPr>
              <w:widowControl/>
              <w:jc w:val="right"/>
              <w:textAlignment w:val="center"/>
              <w:rPr>
                <w:rFonts w:hint="eastAsia" w:ascii="宋体" w:hAnsi="宋体" w:cs="Arial"/>
                <w:sz w:val="15"/>
                <w:szCs w:val="15"/>
              </w:rPr>
            </w:pPr>
            <w:r>
              <w:rPr>
                <w:rFonts w:hint="eastAsia" w:ascii="宋体" w:hAnsi="宋体" w:cs="Arial"/>
                <w:sz w:val="15"/>
                <w:szCs w:val="15"/>
              </w:rPr>
              <w:t>9,888.22</w:t>
            </w:r>
          </w:p>
        </w:tc>
        <w:tc>
          <w:tcPr>
            <w:tcW w:w="1162" w:type="dxa"/>
            <w:tcBorders>
              <w:top w:val="single" w:color="000000" w:sz="4" w:space="0"/>
              <w:left w:val="single" w:color="000000" w:sz="4" w:space="0"/>
              <w:bottom w:val="single" w:color="000000" w:sz="4" w:space="0"/>
              <w:right w:val="single" w:color="000000" w:sz="4" w:space="0"/>
            </w:tcBorders>
            <w:vAlign w:val="center"/>
          </w:tcPr>
          <w:p w14:paraId="61D6AA07">
            <w:pPr>
              <w:widowControl/>
              <w:jc w:val="right"/>
              <w:textAlignment w:val="center"/>
              <w:rPr>
                <w:rFonts w:hint="eastAsia" w:ascii="宋体" w:hAnsi="宋体" w:cs="Arial"/>
                <w:sz w:val="15"/>
                <w:szCs w:val="15"/>
              </w:rPr>
            </w:pPr>
            <w:r>
              <w:rPr>
                <w:rFonts w:hint="eastAsia" w:ascii="宋体" w:hAnsi="宋体" w:cs="Arial"/>
                <w:sz w:val="15"/>
                <w:szCs w:val="15"/>
              </w:rPr>
              <w:t>18,259.58</w:t>
            </w:r>
          </w:p>
        </w:tc>
      </w:tr>
      <w:tr w14:paraId="75F50635">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56D25D7">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w:t>
            </w:r>
          </w:p>
        </w:tc>
        <w:tc>
          <w:tcPr>
            <w:tcW w:w="1601" w:type="dxa"/>
            <w:tcBorders>
              <w:top w:val="single" w:color="000000" w:sz="4" w:space="0"/>
              <w:left w:val="single" w:color="000000" w:sz="4" w:space="0"/>
              <w:bottom w:val="single" w:color="000000" w:sz="4" w:space="0"/>
              <w:right w:val="single" w:color="000000" w:sz="4" w:space="0"/>
            </w:tcBorders>
            <w:vAlign w:val="center"/>
          </w:tcPr>
          <w:p w14:paraId="675171DC">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1296" w:type="dxa"/>
            <w:tcBorders>
              <w:top w:val="single" w:color="000000" w:sz="4" w:space="0"/>
              <w:left w:val="single" w:color="000000" w:sz="4" w:space="0"/>
              <w:bottom w:val="single" w:color="000000" w:sz="4" w:space="0"/>
              <w:right w:val="single" w:color="000000" w:sz="4" w:space="0"/>
            </w:tcBorders>
            <w:vAlign w:val="center"/>
          </w:tcPr>
          <w:p w14:paraId="3A8A0413">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5BCB301B">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（1）水费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1D016888">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5A13F263">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4A4696A8">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110E8AF1">
            <w:pPr>
              <w:widowControl/>
              <w:jc w:val="right"/>
              <w:textAlignment w:val="center"/>
              <w:rPr>
                <w:rFonts w:hint="eastAsia" w:ascii="宋体" w:hAnsi="宋体" w:cs="宋体"/>
                <w:color w:val="000000"/>
                <w:kern w:val="0"/>
                <w:sz w:val="15"/>
                <w:szCs w:val="15"/>
                <w:lang w:bidi="ar"/>
              </w:rPr>
            </w:pPr>
          </w:p>
        </w:tc>
      </w:tr>
      <w:tr w14:paraId="751ED203">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3FC041B">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w:t>
            </w:r>
          </w:p>
        </w:tc>
        <w:tc>
          <w:tcPr>
            <w:tcW w:w="1601" w:type="dxa"/>
            <w:tcBorders>
              <w:top w:val="single" w:color="000000" w:sz="4" w:space="0"/>
              <w:left w:val="single" w:color="000000" w:sz="4" w:space="0"/>
              <w:bottom w:val="single" w:color="000000" w:sz="4" w:space="0"/>
              <w:right w:val="single" w:color="000000" w:sz="4" w:space="0"/>
            </w:tcBorders>
            <w:vAlign w:val="center"/>
          </w:tcPr>
          <w:p w14:paraId="06366C89">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1296" w:type="dxa"/>
            <w:tcBorders>
              <w:top w:val="single" w:color="000000" w:sz="4" w:space="0"/>
              <w:left w:val="single" w:color="000000" w:sz="4" w:space="0"/>
              <w:bottom w:val="single" w:color="000000" w:sz="4" w:space="0"/>
              <w:right w:val="single" w:color="000000" w:sz="4" w:space="0"/>
            </w:tcBorders>
            <w:vAlign w:val="center"/>
          </w:tcPr>
          <w:p w14:paraId="70EE6662">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04DABAA9">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（2）电费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56379F03">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2EDC2A15">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868" w:type="dxa"/>
            <w:tcBorders>
              <w:top w:val="single" w:color="000000" w:sz="4" w:space="0"/>
              <w:left w:val="single" w:color="000000" w:sz="4" w:space="0"/>
              <w:bottom w:val="single" w:color="000000" w:sz="4" w:space="0"/>
              <w:right w:val="single" w:color="000000" w:sz="4" w:space="0"/>
            </w:tcBorders>
            <w:vAlign w:val="center"/>
          </w:tcPr>
          <w:p w14:paraId="4F4721FF">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76F02094">
            <w:pPr>
              <w:widowControl/>
              <w:jc w:val="right"/>
              <w:textAlignment w:val="center"/>
              <w:rPr>
                <w:rFonts w:hint="eastAsia" w:ascii="宋体" w:hAnsi="宋体" w:cs="宋体"/>
                <w:color w:val="000000"/>
                <w:kern w:val="0"/>
                <w:sz w:val="15"/>
                <w:szCs w:val="15"/>
                <w:lang w:bidi="ar"/>
              </w:rPr>
            </w:pPr>
          </w:p>
        </w:tc>
      </w:tr>
      <w:tr w14:paraId="2E7E7B92">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3A6BADDC">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11</w:t>
            </w:r>
          </w:p>
        </w:tc>
        <w:tc>
          <w:tcPr>
            <w:tcW w:w="1601" w:type="dxa"/>
            <w:tcBorders>
              <w:top w:val="single" w:color="000000" w:sz="4" w:space="0"/>
              <w:left w:val="single" w:color="000000" w:sz="4" w:space="0"/>
              <w:bottom w:val="single" w:color="000000" w:sz="4" w:space="0"/>
              <w:right w:val="single" w:color="000000" w:sz="4" w:space="0"/>
            </w:tcBorders>
            <w:vAlign w:val="center"/>
          </w:tcPr>
          <w:p w14:paraId="4FF992A2">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w:t>
            </w:r>
          </w:p>
        </w:tc>
        <w:tc>
          <w:tcPr>
            <w:tcW w:w="1296" w:type="dxa"/>
            <w:tcBorders>
              <w:top w:val="single" w:color="000000" w:sz="4" w:space="0"/>
              <w:left w:val="single" w:color="000000" w:sz="4" w:space="0"/>
              <w:bottom w:val="single" w:color="000000" w:sz="4" w:space="0"/>
              <w:right w:val="single" w:color="000000" w:sz="4" w:space="0"/>
            </w:tcBorders>
            <w:vAlign w:val="center"/>
          </w:tcPr>
          <w:p w14:paraId="347B3628">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75D9662F">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（3）物业管理费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3032081F">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A6E483C">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w:t>
            </w:r>
          </w:p>
        </w:tc>
        <w:tc>
          <w:tcPr>
            <w:tcW w:w="868" w:type="dxa"/>
            <w:tcBorders>
              <w:top w:val="single" w:color="000000" w:sz="4" w:space="0"/>
              <w:left w:val="single" w:color="000000" w:sz="4" w:space="0"/>
              <w:bottom w:val="single" w:color="000000" w:sz="4" w:space="0"/>
              <w:right w:val="single" w:color="000000" w:sz="4" w:space="0"/>
            </w:tcBorders>
            <w:vAlign w:val="center"/>
          </w:tcPr>
          <w:p w14:paraId="43D5D766">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7DB54755">
            <w:pPr>
              <w:widowControl/>
              <w:jc w:val="right"/>
              <w:textAlignment w:val="center"/>
              <w:rPr>
                <w:rFonts w:hint="eastAsia" w:ascii="宋体" w:hAnsi="宋体" w:cs="宋体"/>
                <w:color w:val="000000"/>
                <w:kern w:val="0"/>
                <w:sz w:val="15"/>
                <w:szCs w:val="15"/>
                <w:lang w:bidi="ar"/>
              </w:rPr>
            </w:pPr>
          </w:p>
        </w:tc>
      </w:tr>
      <w:tr w14:paraId="1084AF52">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455754E6">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12</w:t>
            </w:r>
          </w:p>
        </w:tc>
        <w:tc>
          <w:tcPr>
            <w:tcW w:w="1601" w:type="dxa"/>
            <w:tcBorders>
              <w:top w:val="single" w:color="000000" w:sz="4" w:space="0"/>
              <w:left w:val="single" w:color="000000" w:sz="4" w:space="0"/>
              <w:bottom w:val="single" w:color="000000" w:sz="4" w:space="0"/>
              <w:right w:val="single" w:color="000000" w:sz="4" w:space="0"/>
            </w:tcBorders>
            <w:vAlign w:val="center"/>
          </w:tcPr>
          <w:p w14:paraId="4260D29F">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（4）修缮及维修费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177CFA27">
            <w:pPr>
              <w:widowControl/>
              <w:jc w:val="right"/>
              <w:textAlignment w:val="center"/>
              <w:rPr>
                <w:rFonts w:hint="eastAsia" w:ascii="宋体" w:hAnsi="宋体" w:cs="宋体"/>
                <w:color w:val="000000"/>
                <w:kern w:val="0"/>
                <w:sz w:val="15"/>
                <w:szCs w:val="15"/>
                <w:lang w:bidi="ar"/>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30955C39">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（4）修缮及维修费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6CFFB711">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291F0881">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（4）修缮及维修费</w:t>
            </w:r>
          </w:p>
        </w:tc>
        <w:tc>
          <w:tcPr>
            <w:tcW w:w="868" w:type="dxa"/>
            <w:tcBorders>
              <w:top w:val="single" w:color="000000" w:sz="4" w:space="0"/>
              <w:left w:val="single" w:color="000000" w:sz="4" w:space="0"/>
              <w:bottom w:val="single" w:color="000000" w:sz="4" w:space="0"/>
              <w:right w:val="single" w:color="000000" w:sz="4" w:space="0"/>
            </w:tcBorders>
            <w:vAlign w:val="center"/>
          </w:tcPr>
          <w:p w14:paraId="2696041F">
            <w:pPr>
              <w:widowControl/>
              <w:jc w:val="right"/>
              <w:textAlignment w:val="center"/>
              <w:rPr>
                <w:rFonts w:hint="eastAsia" w:ascii="宋体" w:hAnsi="宋体" w:cs="Arial"/>
                <w:sz w:val="15"/>
                <w:szCs w:val="15"/>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428E922">
            <w:pPr>
              <w:widowControl/>
              <w:jc w:val="right"/>
              <w:textAlignment w:val="center"/>
              <w:rPr>
                <w:rFonts w:hint="eastAsia" w:ascii="宋体" w:hAnsi="宋体" w:cs="Arial"/>
                <w:sz w:val="15"/>
                <w:szCs w:val="15"/>
              </w:rPr>
            </w:pPr>
          </w:p>
        </w:tc>
      </w:tr>
      <w:tr w14:paraId="5FF93080">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4D469AD4">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13</w:t>
            </w:r>
          </w:p>
        </w:tc>
        <w:tc>
          <w:tcPr>
            <w:tcW w:w="1601" w:type="dxa"/>
            <w:tcBorders>
              <w:top w:val="single" w:color="000000" w:sz="4" w:space="0"/>
              <w:left w:val="single" w:color="000000" w:sz="4" w:space="0"/>
              <w:bottom w:val="single" w:color="000000" w:sz="4" w:space="0"/>
              <w:right w:val="single" w:color="000000" w:sz="4" w:space="0"/>
            </w:tcBorders>
            <w:vAlign w:val="center"/>
          </w:tcPr>
          <w:p w14:paraId="28AEA024">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（5）折旧费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4E4258D9">
            <w:pPr>
              <w:widowControl/>
              <w:jc w:val="right"/>
              <w:textAlignment w:val="center"/>
              <w:rPr>
                <w:rFonts w:hint="eastAsia" w:ascii="宋体" w:hAnsi="宋体" w:cs="Arial"/>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62575984">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（5）折旧费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4C12113E">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6C2C4DC3">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（5）折旧费</w:t>
            </w:r>
          </w:p>
        </w:tc>
        <w:tc>
          <w:tcPr>
            <w:tcW w:w="868" w:type="dxa"/>
            <w:tcBorders>
              <w:top w:val="single" w:color="000000" w:sz="4" w:space="0"/>
              <w:left w:val="single" w:color="000000" w:sz="4" w:space="0"/>
              <w:bottom w:val="single" w:color="000000" w:sz="4" w:space="0"/>
              <w:right w:val="single" w:color="000000" w:sz="4" w:space="0"/>
            </w:tcBorders>
            <w:vAlign w:val="center"/>
          </w:tcPr>
          <w:p w14:paraId="7AB034A9">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54E13D4A">
            <w:pPr>
              <w:widowControl/>
              <w:jc w:val="right"/>
              <w:textAlignment w:val="center"/>
              <w:rPr>
                <w:rFonts w:hint="eastAsia" w:ascii="宋体" w:hAnsi="宋体" w:cs="Arial"/>
                <w:sz w:val="15"/>
                <w:szCs w:val="15"/>
              </w:rPr>
            </w:pPr>
            <w:r>
              <w:rPr>
                <w:rFonts w:ascii="宋体" w:hAnsi="宋体" w:cs="Arial"/>
                <w:sz w:val="15"/>
                <w:szCs w:val="15"/>
              </w:rPr>
              <w:t>8,371.36</w:t>
            </w:r>
          </w:p>
        </w:tc>
      </w:tr>
      <w:tr w14:paraId="1F8F1530">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75C67890">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14</w:t>
            </w:r>
          </w:p>
        </w:tc>
        <w:tc>
          <w:tcPr>
            <w:tcW w:w="1601" w:type="dxa"/>
            <w:tcBorders>
              <w:top w:val="single" w:color="000000" w:sz="4" w:space="0"/>
              <w:left w:val="single" w:color="000000" w:sz="4" w:space="0"/>
              <w:bottom w:val="single" w:color="000000" w:sz="4" w:space="0"/>
              <w:right w:val="single" w:color="000000" w:sz="4" w:space="0"/>
            </w:tcBorders>
            <w:vAlign w:val="center"/>
          </w:tcPr>
          <w:p w14:paraId="5A0C12E3">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（6）场地租金</w:t>
            </w:r>
          </w:p>
        </w:tc>
        <w:tc>
          <w:tcPr>
            <w:tcW w:w="1296" w:type="dxa"/>
            <w:tcBorders>
              <w:top w:val="single" w:color="000000" w:sz="4" w:space="0"/>
              <w:left w:val="single" w:color="000000" w:sz="4" w:space="0"/>
              <w:bottom w:val="single" w:color="000000" w:sz="4" w:space="0"/>
              <w:right w:val="single" w:color="000000" w:sz="4" w:space="0"/>
            </w:tcBorders>
            <w:vAlign w:val="center"/>
          </w:tcPr>
          <w:p w14:paraId="1C3D81EF">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7EAE5DC6">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（6）场地租金</w:t>
            </w:r>
          </w:p>
        </w:tc>
        <w:tc>
          <w:tcPr>
            <w:tcW w:w="1345" w:type="dxa"/>
            <w:tcBorders>
              <w:top w:val="single" w:color="000000" w:sz="4" w:space="0"/>
              <w:left w:val="single" w:color="000000" w:sz="4" w:space="0"/>
              <w:bottom w:val="single" w:color="000000" w:sz="4" w:space="0"/>
              <w:right w:val="single" w:color="000000" w:sz="4" w:space="0"/>
            </w:tcBorders>
            <w:vAlign w:val="center"/>
          </w:tcPr>
          <w:p w14:paraId="02507EBA">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651A5A8B">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（6）场地租金</w:t>
            </w:r>
          </w:p>
        </w:tc>
        <w:tc>
          <w:tcPr>
            <w:tcW w:w="868" w:type="dxa"/>
            <w:tcBorders>
              <w:top w:val="single" w:color="000000" w:sz="4" w:space="0"/>
              <w:left w:val="single" w:color="000000" w:sz="4" w:space="0"/>
              <w:bottom w:val="single" w:color="000000" w:sz="4" w:space="0"/>
              <w:right w:val="single" w:color="000000" w:sz="4" w:space="0"/>
            </w:tcBorders>
            <w:vAlign w:val="center"/>
          </w:tcPr>
          <w:p w14:paraId="3F107073">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162" w:type="dxa"/>
            <w:tcBorders>
              <w:top w:val="single" w:color="000000" w:sz="4" w:space="0"/>
              <w:left w:val="single" w:color="000000" w:sz="4" w:space="0"/>
              <w:bottom w:val="single" w:color="000000" w:sz="4" w:space="0"/>
              <w:right w:val="single" w:color="000000" w:sz="4" w:space="0"/>
            </w:tcBorders>
            <w:vAlign w:val="center"/>
          </w:tcPr>
          <w:p w14:paraId="74B6B01C">
            <w:pPr>
              <w:widowControl/>
              <w:jc w:val="right"/>
              <w:textAlignment w:val="center"/>
              <w:rPr>
                <w:rFonts w:hint="eastAsia" w:ascii="宋体" w:hAnsi="宋体" w:cs="Arial"/>
                <w:sz w:val="15"/>
                <w:szCs w:val="15"/>
              </w:rPr>
            </w:pPr>
          </w:p>
        </w:tc>
      </w:tr>
      <w:tr w14:paraId="6F31BE15">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4F2CA562">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15</w:t>
            </w:r>
          </w:p>
        </w:tc>
        <w:tc>
          <w:tcPr>
            <w:tcW w:w="1601" w:type="dxa"/>
            <w:tcBorders>
              <w:top w:val="single" w:color="000000" w:sz="4" w:space="0"/>
              <w:left w:val="single" w:color="000000" w:sz="4" w:space="0"/>
              <w:bottom w:val="single" w:color="000000" w:sz="4" w:space="0"/>
              <w:right w:val="single" w:color="000000" w:sz="4" w:space="0"/>
            </w:tcBorders>
            <w:vAlign w:val="center"/>
          </w:tcPr>
          <w:p w14:paraId="7ED17D5C">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（7）卫生保健防疫费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45C32DAE">
            <w:pPr>
              <w:widowControl/>
              <w:jc w:val="right"/>
              <w:textAlignment w:val="center"/>
              <w:rPr>
                <w:rFonts w:hint="eastAsia" w:ascii="宋体" w:hAnsi="宋体" w:cs="Arial"/>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6BBC3E68">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w:t>
            </w:r>
          </w:p>
        </w:tc>
        <w:tc>
          <w:tcPr>
            <w:tcW w:w="1345" w:type="dxa"/>
            <w:tcBorders>
              <w:top w:val="single" w:color="000000" w:sz="4" w:space="0"/>
              <w:left w:val="single" w:color="000000" w:sz="4" w:space="0"/>
              <w:bottom w:val="single" w:color="000000" w:sz="4" w:space="0"/>
              <w:right w:val="single" w:color="000000" w:sz="4" w:space="0"/>
            </w:tcBorders>
            <w:vAlign w:val="center"/>
          </w:tcPr>
          <w:p w14:paraId="2FB2FF96">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103F53D">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w:t>
            </w:r>
          </w:p>
        </w:tc>
        <w:tc>
          <w:tcPr>
            <w:tcW w:w="868" w:type="dxa"/>
            <w:tcBorders>
              <w:top w:val="single" w:color="000000" w:sz="4" w:space="0"/>
              <w:left w:val="single" w:color="000000" w:sz="4" w:space="0"/>
              <w:bottom w:val="single" w:color="000000" w:sz="4" w:space="0"/>
              <w:right w:val="single" w:color="000000" w:sz="4" w:space="0"/>
            </w:tcBorders>
            <w:vAlign w:val="center"/>
          </w:tcPr>
          <w:p w14:paraId="0FE3CD2D">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162" w:type="dxa"/>
            <w:tcBorders>
              <w:top w:val="single" w:color="000000" w:sz="4" w:space="0"/>
              <w:left w:val="single" w:color="000000" w:sz="4" w:space="0"/>
              <w:bottom w:val="single" w:color="000000" w:sz="4" w:space="0"/>
              <w:right w:val="single" w:color="000000" w:sz="4" w:space="0"/>
            </w:tcBorders>
            <w:vAlign w:val="center"/>
          </w:tcPr>
          <w:p w14:paraId="3142EAAD">
            <w:pPr>
              <w:widowControl/>
              <w:jc w:val="right"/>
              <w:textAlignment w:val="center"/>
              <w:rPr>
                <w:rFonts w:hint="eastAsia" w:ascii="宋体" w:hAnsi="宋体" w:cs="宋体"/>
                <w:color w:val="000000"/>
                <w:kern w:val="0"/>
                <w:sz w:val="15"/>
                <w:szCs w:val="15"/>
                <w:lang w:bidi="ar"/>
              </w:rPr>
            </w:pPr>
          </w:p>
        </w:tc>
      </w:tr>
      <w:tr w14:paraId="0160B67D">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62561BE8">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16</w:t>
            </w:r>
          </w:p>
        </w:tc>
        <w:tc>
          <w:tcPr>
            <w:tcW w:w="1601" w:type="dxa"/>
            <w:tcBorders>
              <w:top w:val="single" w:color="000000" w:sz="4" w:space="0"/>
              <w:left w:val="single" w:color="000000" w:sz="4" w:space="0"/>
              <w:bottom w:val="single" w:color="000000" w:sz="4" w:space="0"/>
              <w:right w:val="single" w:color="000000" w:sz="4" w:space="0"/>
            </w:tcBorders>
            <w:vAlign w:val="center"/>
          </w:tcPr>
          <w:p w14:paraId="1C7987A6">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（8）文体活动费</w:t>
            </w:r>
          </w:p>
        </w:tc>
        <w:tc>
          <w:tcPr>
            <w:tcW w:w="1296" w:type="dxa"/>
            <w:tcBorders>
              <w:top w:val="single" w:color="000000" w:sz="4" w:space="0"/>
              <w:left w:val="single" w:color="000000" w:sz="4" w:space="0"/>
              <w:bottom w:val="single" w:color="000000" w:sz="4" w:space="0"/>
              <w:right w:val="single" w:color="000000" w:sz="4" w:space="0"/>
            </w:tcBorders>
            <w:vAlign w:val="center"/>
          </w:tcPr>
          <w:p w14:paraId="7D55A226">
            <w:pPr>
              <w:widowControl/>
              <w:jc w:val="right"/>
              <w:textAlignment w:val="center"/>
              <w:rPr>
                <w:rFonts w:hint="eastAsia" w:ascii="宋体" w:hAnsi="宋体" w:cs="Arial"/>
                <w:sz w:val="15"/>
                <w:szCs w:val="15"/>
              </w:rPr>
            </w:pPr>
          </w:p>
        </w:tc>
        <w:tc>
          <w:tcPr>
            <w:tcW w:w="1631" w:type="dxa"/>
            <w:tcBorders>
              <w:top w:val="single" w:color="000000" w:sz="4" w:space="0"/>
              <w:left w:val="single" w:color="000000" w:sz="4" w:space="0"/>
              <w:bottom w:val="single" w:color="000000" w:sz="4" w:space="0"/>
              <w:right w:val="single" w:color="000000" w:sz="4" w:space="0"/>
            </w:tcBorders>
            <w:vAlign w:val="center"/>
          </w:tcPr>
          <w:p w14:paraId="593A8A82">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1345" w:type="dxa"/>
            <w:tcBorders>
              <w:top w:val="single" w:color="000000" w:sz="4" w:space="0"/>
              <w:left w:val="single" w:color="000000" w:sz="4" w:space="0"/>
              <w:bottom w:val="single" w:color="000000" w:sz="4" w:space="0"/>
              <w:right w:val="single" w:color="000000" w:sz="4" w:space="0"/>
            </w:tcBorders>
            <w:vAlign w:val="center"/>
          </w:tcPr>
          <w:p w14:paraId="35E07D10">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02A8E81">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868" w:type="dxa"/>
            <w:tcBorders>
              <w:top w:val="single" w:color="000000" w:sz="4" w:space="0"/>
              <w:left w:val="single" w:color="000000" w:sz="4" w:space="0"/>
              <w:bottom w:val="single" w:color="000000" w:sz="4" w:space="0"/>
              <w:right w:val="single" w:color="000000" w:sz="4" w:space="0"/>
            </w:tcBorders>
            <w:vAlign w:val="center"/>
          </w:tcPr>
          <w:p w14:paraId="7BA9AD79">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162" w:type="dxa"/>
            <w:tcBorders>
              <w:top w:val="single" w:color="000000" w:sz="4" w:space="0"/>
              <w:left w:val="single" w:color="000000" w:sz="4" w:space="0"/>
              <w:bottom w:val="single" w:color="000000" w:sz="4" w:space="0"/>
              <w:right w:val="single" w:color="000000" w:sz="4" w:space="0"/>
            </w:tcBorders>
            <w:vAlign w:val="center"/>
          </w:tcPr>
          <w:p w14:paraId="3770E728">
            <w:pPr>
              <w:widowControl/>
              <w:jc w:val="right"/>
              <w:textAlignment w:val="center"/>
              <w:rPr>
                <w:rFonts w:hint="eastAsia" w:ascii="宋体" w:hAnsi="宋体" w:cs="宋体"/>
                <w:color w:val="000000"/>
                <w:kern w:val="0"/>
                <w:sz w:val="15"/>
                <w:szCs w:val="15"/>
                <w:lang w:bidi="ar"/>
              </w:rPr>
            </w:pPr>
          </w:p>
        </w:tc>
      </w:tr>
      <w:tr w14:paraId="4F98F81A">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76457B6D">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17</w:t>
            </w:r>
          </w:p>
        </w:tc>
        <w:tc>
          <w:tcPr>
            <w:tcW w:w="1601" w:type="dxa"/>
            <w:tcBorders>
              <w:top w:val="single" w:color="000000" w:sz="4" w:space="0"/>
              <w:left w:val="single" w:color="000000" w:sz="4" w:space="0"/>
              <w:bottom w:val="single" w:color="000000" w:sz="4" w:space="0"/>
              <w:right w:val="single" w:color="000000" w:sz="4" w:space="0"/>
            </w:tcBorders>
            <w:vAlign w:val="center"/>
          </w:tcPr>
          <w:p w14:paraId="629CF045">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w:t>
            </w:r>
          </w:p>
        </w:tc>
        <w:tc>
          <w:tcPr>
            <w:tcW w:w="1296" w:type="dxa"/>
            <w:tcBorders>
              <w:top w:val="single" w:color="000000" w:sz="4" w:space="0"/>
              <w:left w:val="single" w:color="000000" w:sz="4" w:space="0"/>
              <w:bottom w:val="single" w:color="000000" w:sz="4" w:space="0"/>
              <w:right w:val="single" w:color="000000" w:sz="4" w:space="0"/>
            </w:tcBorders>
            <w:vAlign w:val="center"/>
          </w:tcPr>
          <w:p w14:paraId="39BA6D32">
            <w:pPr>
              <w:widowControl/>
              <w:jc w:val="right"/>
              <w:textAlignment w:val="center"/>
              <w:rPr>
                <w:rFonts w:hint="eastAsia" w:ascii="宋体" w:hAnsi="宋体" w:cs="Arial"/>
                <w:sz w:val="15"/>
                <w:szCs w:val="15"/>
              </w:rPr>
            </w:pPr>
            <w:r>
              <w:rPr>
                <w:rFonts w:hint="eastAsia" w:ascii="宋体" w:hAnsi="宋体" w:cs="Arial"/>
                <w:sz w:val="15"/>
                <w:szCs w:val="15"/>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3FFBE0BE">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（9）燃气费</w:t>
            </w:r>
          </w:p>
        </w:tc>
        <w:tc>
          <w:tcPr>
            <w:tcW w:w="1345" w:type="dxa"/>
            <w:tcBorders>
              <w:top w:val="single" w:color="000000" w:sz="4" w:space="0"/>
              <w:left w:val="single" w:color="000000" w:sz="4" w:space="0"/>
              <w:bottom w:val="single" w:color="000000" w:sz="4" w:space="0"/>
              <w:right w:val="single" w:color="000000" w:sz="4" w:space="0"/>
            </w:tcBorders>
            <w:vAlign w:val="center"/>
          </w:tcPr>
          <w:p w14:paraId="3CE9C119">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6EA1C162">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w:t>
            </w:r>
          </w:p>
        </w:tc>
        <w:tc>
          <w:tcPr>
            <w:tcW w:w="868" w:type="dxa"/>
            <w:tcBorders>
              <w:top w:val="single" w:color="000000" w:sz="4" w:space="0"/>
              <w:left w:val="single" w:color="000000" w:sz="4" w:space="0"/>
              <w:bottom w:val="single" w:color="000000" w:sz="4" w:space="0"/>
              <w:right w:val="single" w:color="000000" w:sz="4" w:space="0"/>
            </w:tcBorders>
            <w:vAlign w:val="center"/>
          </w:tcPr>
          <w:p w14:paraId="4E84BC9E">
            <w:pPr>
              <w:widowControl/>
              <w:jc w:val="right"/>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162" w:type="dxa"/>
            <w:tcBorders>
              <w:top w:val="single" w:color="000000" w:sz="4" w:space="0"/>
              <w:left w:val="single" w:color="000000" w:sz="4" w:space="0"/>
              <w:bottom w:val="single" w:color="000000" w:sz="4" w:space="0"/>
              <w:right w:val="single" w:color="000000" w:sz="4" w:space="0"/>
            </w:tcBorders>
            <w:vAlign w:val="center"/>
          </w:tcPr>
          <w:p w14:paraId="5544E884">
            <w:pPr>
              <w:widowControl/>
              <w:jc w:val="right"/>
              <w:textAlignment w:val="center"/>
              <w:rPr>
                <w:rFonts w:hint="eastAsia" w:ascii="宋体" w:hAnsi="宋体" w:cs="宋体"/>
                <w:color w:val="000000"/>
                <w:kern w:val="0"/>
                <w:sz w:val="15"/>
                <w:szCs w:val="15"/>
                <w:lang w:bidi="ar"/>
              </w:rPr>
            </w:pPr>
          </w:p>
        </w:tc>
      </w:tr>
      <w:tr w14:paraId="2E8F93C0">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3A72E9B8">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18</w:t>
            </w:r>
          </w:p>
        </w:tc>
        <w:tc>
          <w:tcPr>
            <w:tcW w:w="1601" w:type="dxa"/>
            <w:tcBorders>
              <w:top w:val="single" w:color="000000" w:sz="4" w:space="0"/>
              <w:left w:val="single" w:color="000000" w:sz="4" w:space="0"/>
              <w:bottom w:val="single" w:color="000000" w:sz="4" w:space="0"/>
              <w:right w:val="single" w:color="000000" w:sz="4" w:space="0"/>
            </w:tcBorders>
            <w:vAlign w:val="center"/>
          </w:tcPr>
          <w:p w14:paraId="657CFD60">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（10）其他</w:t>
            </w:r>
          </w:p>
        </w:tc>
        <w:tc>
          <w:tcPr>
            <w:tcW w:w="1296" w:type="dxa"/>
            <w:tcBorders>
              <w:top w:val="single" w:color="000000" w:sz="4" w:space="0"/>
              <w:left w:val="single" w:color="000000" w:sz="4" w:space="0"/>
              <w:bottom w:val="single" w:color="000000" w:sz="4" w:space="0"/>
              <w:right w:val="single" w:color="000000" w:sz="4" w:space="0"/>
            </w:tcBorders>
            <w:vAlign w:val="center"/>
          </w:tcPr>
          <w:p w14:paraId="07113B4C">
            <w:pPr>
              <w:widowControl/>
              <w:jc w:val="right"/>
              <w:textAlignment w:val="center"/>
              <w:rPr>
                <w:rFonts w:hint="eastAsia" w:ascii="宋体" w:hAnsi="宋体" w:cs="Arial"/>
                <w:sz w:val="15"/>
                <w:szCs w:val="15"/>
              </w:rPr>
            </w:pPr>
            <w:r>
              <w:rPr>
                <w:rFonts w:hint="eastAsia" w:cs="Arial"/>
                <w:sz w:val="20"/>
                <w:szCs w:val="20"/>
              </w:rPr>
              <w:t>　</w:t>
            </w:r>
          </w:p>
        </w:tc>
        <w:tc>
          <w:tcPr>
            <w:tcW w:w="1631" w:type="dxa"/>
            <w:tcBorders>
              <w:top w:val="single" w:color="000000" w:sz="4" w:space="0"/>
              <w:left w:val="single" w:color="000000" w:sz="4" w:space="0"/>
              <w:bottom w:val="single" w:color="000000" w:sz="4" w:space="0"/>
              <w:right w:val="single" w:color="000000" w:sz="4" w:space="0"/>
            </w:tcBorders>
            <w:vAlign w:val="center"/>
          </w:tcPr>
          <w:p w14:paraId="3B1C89E8">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（10）其他</w:t>
            </w:r>
          </w:p>
        </w:tc>
        <w:tc>
          <w:tcPr>
            <w:tcW w:w="1345" w:type="dxa"/>
            <w:tcBorders>
              <w:top w:val="single" w:color="000000" w:sz="4" w:space="0"/>
              <w:left w:val="single" w:color="000000" w:sz="4" w:space="0"/>
              <w:bottom w:val="single" w:color="000000" w:sz="4" w:space="0"/>
              <w:right w:val="single" w:color="000000" w:sz="4" w:space="0"/>
            </w:tcBorders>
            <w:vAlign w:val="center"/>
          </w:tcPr>
          <w:p w14:paraId="50E36511">
            <w:pPr>
              <w:widowControl/>
              <w:jc w:val="right"/>
              <w:textAlignment w:val="center"/>
              <w:rPr>
                <w:rFonts w:hint="eastAsia" w:ascii="宋体" w:hAnsi="宋体" w:cs="宋体"/>
                <w:color w:val="000000"/>
                <w:kern w:val="0"/>
                <w:sz w:val="15"/>
                <w:szCs w:val="15"/>
                <w:lang w:bidi="ar"/>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3EA92A92">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（10）其他</w:t>
            </w:r>
          </w:p>
        </w:tc>
        <w:tc>
          <w:tcPr>
            <w:tcW w:w="868" w:type="dxa"/>
            <w:tcBorders>
              <w:top w:val="single" w:color="000000" w:sz="4" w:space="0"/>
              <w:left w:val="single" w:color="000000" w:sz="4" w:space="0"/>
              <w:bottom w:val="single" w:color="000000" w:sz="4" w:space="0"/>
              <w:right w:val="single" w:color="000000" w:sz="4" w:space="0"/>
            </w:tcBorders>
            <w:vAlign w:val="center"/>
          </w:tcPr>
          <w:p w14:paraId="7AD3045E">
            <w:pPr>
              <w:widowControl/>
              <w:jc w:val="right"/>
              <w:textAlignment w:val="center"/>
              <w:rPr>
                <w:rFonts w:hint="eastAsia" w:ascii="宋体" w:hAnsi="宋体" w:cs="Arial"/>
                <w:sz w:val="15"/>
                <w:szCs w:val="15"/>
              </w:rPr>
            </w:pPr>
            <w:r>
              <w:rPr>
                <w:rFonts w:hint="eastAsia" w:ascii="宋体" w:hAnsi="宋体" w:cs="Arial"/>
                <w:sz w:val="15"/>
                <w:szCs w:val="15"/>
              </w:rPr>
              <w:t>9,888.22</w:t>
            </w:r>
          </w:p>
        </w:tc>
        <w:tc>
          <w:tcPr>
            <w:tcW w:w="1162" w:type="dxa"/>
            <w:tcBorders>
              <w:top w:val="single" w:color="000000" w:sz="4" w:space="0"/>
              <w:left w:val="single" w:color="000000" w:sz="4" w:space="0"/>
              <w:bottom w:val="single" w:color="000000" w:sz="4" w:space="0"/>
              <w:right w:val="single" w:color="000000" w:sz="4" w:space="0"/>
            </w:tcBorders>
            <w:vAlign w:val="center"/>
          </w:tcPr>
          <w:p w14:paraId="0C5B887B">
            <w:pPr>
              <w:widowControl/>
              <w:jc w:val="right"/>
              <w:textAlignment w:val="center"/>
              <w:rPr>
                <w:rFonts w:hint="eastAsia" w:ascii="宋体" w:hAnsi="宋体" w:cs="Arial"/>
                <w:sz w:val="15"/>
                <w:szCs w:val="15"/>
              </w:rPr>
            </w:pPr>
            <w:r>
              <w:rPr>
                <w:rFonts w:hint="eastAsia" w:ascii="宋体" w:hAnsi="宋体" w:cs="Arial"/>
                <w:sz w:val="15"/>
                <w:szCs w:val="15"/>
              </w:rPr>
              <w:t>9,888.22</w:t>
            </w:r>
          </w:p>
        </w:tc>
      </w:tr>
      <w:tr w14:paraId="41A65F8C">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55240803">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19</w:t>
            </w:r>
          </w:p>
        </w:tc>
        <w:tc>
          <w:tcPr>
            <w:tcW w:w="1601" w:type="dxa"/>
            <w:tcBorders>
              <w:top w:val="single" w:color="000000" w:sz="4" w:space="0"/>
              <w:left w:val="single" w:color="000000" w:sz="4" w:space="0"/>
              <w:bottom w:val="single" w:color="000000" w:sz="4" w:space="0"/>
              <w:right w:val="single" w:color="000000" w:sz="4" w:space="0"/>
            </w:tcBorders>
            <w:vAlign w:val="center"/>
          </w:tcPr>
          <w:p w14:paraId="62543E11">
            <w:pPr>
              <w:widowControl/>
              <w:jc w:val="left"/>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保育教育直接成本合计</w:t>
            </w:r>
          </w:p>
        </w:tc>
        <w:tc>
          <w:tcPr>
            <w:tcW w:w="1296" w:type="dxa"/>
            <w:tcBorders>
              <w:top w:val="single" w:color="000000" w:sz="4" w:space="0"/>
              <w:left w:val="single" w:color="000000" w:sz="4" w:space="0"/>
              <w:bottom w:val="single" w:color="000000" w:sz="4" w:space="0"/>
              <w:right w:val="single" w:color="000000" w:sz="4" w:space="0"/>
            </w:tcBorders>
            <w:vAlign w:val="center"/>
          </w:tcPr>
          <w:p w14:paraId="54DE105B">
            <w:pPr>
              <w:widowControl/>
              <w:jc w:val="right"/>
              <w:textAlignment w:val="center"/>
              <w:rPr>
                <w:rFonts w:hint="eastAsia" w:ascii="宋体" w:hAnsi="宋体" w:cs="Arial"/>
                <w:b/>
                <w:bCs/>
                <w:sz w:val="15"/>
                <w:szCs w:val="15"/>
              </w:rPr>
            </w:pPr>
            <w:r>
              <w:rPr>
                <w:rFonts w:hint="eastAsia" w:ascii="宋体" w:hAnsi="宋体" w:cs="Arial"/>
                <w:b/>
                <w:bCs/>
                <w:sz w:val="15"/>
                <w:szCs w:val="15"/>
              </w:rPr>
              <w:t>2,437,923.71</w:t>
            </w:r>
          </w:p>
        </w:tc>
        <w:tc>
          <w:tcPr>
            <w:tcW w:w="1631" w:type="dxa"/>
            <w:tcBorders>
              <w:top w:val="single" w:color="000000" w:sz="4" w:space="0"/>
              <w:left w:val="single" w:color="000000" w:sz="4" w:space="0"/>
              <w:bottom w:val="single" w:color="000000" w:sz="4" w:space="0"/>
              <w:right w:val="single" w:color="000000" w:sz="4" w:space="0"/>
            </w:tcBorders>
            <w:vAlign w:val="center"/>
          </w:tcPr>
          <w:p w14:paraId="66264866">
            <w:pPr>
              <w:widowControl/>
              <w:jc w:val="left"/>
              <w:textAlignment w:val="center"/>
              <w:rPr>
                <w:rFonts w:hint="eastAsia" w:ascii="宋体" w:hAnsi="宋体" w:cs="宋体"/>
                <w:b/>
                <w:bCs/>
                <w:color w:val="000000"/>
                <w:sz w:val="15"/>
                <w:szCs w:val="15"/>
              </w:rPr>
            </w:pPr>
            <w:r>
              <w:rPr>
                <w:rFonts w:hint="eastAsia" w:ascii="宋体" w:hAnsi="宋体" w:cs="宋体"/>
                <w:b/>
                <w:bCs/>
                <w:color w:val="000000"/>
                <w:kern w:val="0"/>
                <w:sz w:val="15"/>
                <w:szCs w:val="15"/>
                <w:lang w:bidi="ar"/>
              </w:rPr>
              <w:t>膳食服务直接成本合计</w:t>
            </w:r>
          </w:p>
        </w:tc>
        <w:tc>
          <w:tcPr>
            <w:tcW w:w="1345" w:type="dxa"/>
            <w:tcBorders>
              <w:top w:val="single" w:color="000000" w:sz="4" w:space="0"/>
              <w:left w:val="single" w:color="000000" w:sz="4" w:space="0"/>
              <w:bottom w:val="single" w:color="000000" w:sz="4" w:space="0"/>
              <w:right w:val="single" w:color="000000" w:sz="4" w:space="0"/>
            </w:tcBorders>
            <w:vAlign w:val="center"/>
          </w:tcPr>
          <w:p w14:paraId="65B46CFC">
            <w:pPr>
              <w:widowControl/>
              <w:jc w:val="right"/>
              <w:textAlignment w:val="center"/>
              <w:rPr>
                <w:rFonts w:hint="eastAsia" w:ascii="宋体" w:hAnsi="宋体" w:cs="Arial"/>
                <w:b/>
                <w:bCs/>
                <w:sz w:val="15"/>
                <w:szCs w:val="15"/>
              </w:rPr>
            </w:pPr>
            <w:r>
              <w:rPr>
                <w:rFonts w:hint="eastAsia" w:ascii="宋体" w:hAnsi="宋体" w:cs="Arial"/>
                <w:b/>
                <w:bCs/>
                <w:sz w:val="15"/>
                <w:szCs w:val="15"/>
              </w:rPr>
              <w:t>550,655.00</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55C5EA05">
            <w:pPr>
              <w:widowControl/>
              <w:jc w:val="left"/>
              <w:textAlignment w:val="center"/>
              <w:rPr>
                <w:rFonts w:hint="eastAsia" w:ascii="宋体" w:hAnsi="宋体" w:cs="宋体"/>
                <w:b/>
                <w:bCs/>
                <w:color w:val="000000"/>
                <w:sz w:val="15"/>
                <w:szCs w:val="15"/>
              </w:rPr>
            </w:pPr>
            <w:r>
              <w:rPr>
                <w:rFonts w:hint="eastAsia" w:ascii="宋体" w:hAnsi="宋体" w:cs="宋体"/>
                <w:b/>
                <w:bCs/>
                <w:color w:val="000000"/>
                <w:kern w:val="0"/>
                <w:sz w:val="15"/>
                <w:szCs w:val="15"/>
                <w:lang w:bidi="ar"/>
              </w:rPr>
              <w:t>校车服务直接成本合计</w:t>
            </w:r>
          </w:p>
        </w:tc>
        <w:tc>
          <w:tcPr>
            <w:tcW w:w="868" w:type="dxa"/>
            <w:tcBorders>
              <w:top w:val="single" w:color="000000" w:sz="4" w:space="0"/>
              <w:left w:val="single" w:color="000000" w:sz="4" w:space="0"/>
              <w:bottom w:val="single" w:color="000000" w:sz="4" w:space="0"/>
              <w:right w:val="single" w:color="000000" w:sz="4" w:space="0"/>
            </w:tcBorders>
            <w:vAlign w:val="center"/>
          </w:tcPr>
          <w:p w14:paraId="24AF9FEE">
            <w:pPr>
              <w:widowControl/>
              <w:jc w:val="right"/>
              <w:textAlignment w:val="center"/>
              <w:rPr>
                <w:rFonts w:hint="eastAsia" w:ascii="宋体" w:hAnsi="宋体" w:cs="Arial"/>
                <w:b/>
                <w:bCs/>
                <w:sz w:val="15"/>
                <w:szCs w:val="15"/>
              </w:rPr>
            </w:pPr>
            <w:r>
              <w:rPr>
                <w:rFonts w:hint="eastAsia" w:ascii="宋体" w:hAnsi="宋体" w:cs="Arial"/>
                <w:b/>
                <w:bCs/>
                <w:sz w:val="15"/>
                <w:szCs w:val="15"/>
              </w:rPr>
              <w:t>83,511.22</w:t>
            </w:r>
          </w:p>
        </w:tc>
        <w:tc>
          <w:tcPr>
            <w:tcW w:w="1162" w:type="dxa"/>
            <w:tcBorders>
              <w:top w:val="single" w:color="000000" w:sz="4" w:space="0"/>
              <w:left w:val="single" w:color="000000" w:sz="4" w:space="0"/>
              <w:bottom w:val="single" w:color="000000" w:sz="4" w:space="0"/>
              <w:right w:val="single" w:color="000000" w:sz="4" w:space="0"/>
            </w:tcBorders>
            <w:vAlign w:val="center"/>
          </w:tcPr>
          <w:p w14:paraId="00972656">
            <w:pPr>
              <w:widowControl/>
              <w:jc w:val="right"/>
              <w:textAlignment w:val="center"/>
              <w:rPr>
                <w:rFonts w:hint="eastAsia" w:ascii="宋体" w:hAnsi="宋体" w:cs="Arial"/>
                <w:b/>
                <w:bCs/>
                <w:sz w:val="15"/>
                <w:szCs w:val="15"/>
              </w:rPr>
            </w:pPr>
            <w:r>
              <w:rPr>
                <w:rFonts w:hint="eastAsia" w:ascii="宋体" w:hAnsi="宋体" w:cs="Arial"/>
                <w:b/>
                <w:bCs/>
                <w:sz w:val="15"/>
                <w:szCs w:val="15"/>
              </w:rPr>
              <w:t>3,072,089.93</w:t>
            </w:r>
          </w:p>
        </w:tc>
      </w:tr>
      <w:tr w14:paraId="05120967">
        <w:tblPrEx>
          <w:tblCellMar>
            <w:top w:w="15" w:type="dxa"/>
            <w:left w:w="15" w:type="dxa"/>
            <w:bottom w:w="15" w:type="dxa"/>
            <w:right w:w="15" w:type="dxa"/>
          </w:tblCellMar>
        </w:tblPrEx>
        <w:trPr>
          <w:trHeight w:val="500"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26AC6171">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20</w:t>
            </w:r>
          </w:p>
        </w:tc>
        <w:tc>
          <w:tcPr>
            <w:tcW w:w="1601" w:type="dxa"/>
            <w:tcBorders>
              <w:top w:val="single" w:color="000000" w:sz="4" w:space="0"/>
              <w:left w:val="single" w:color="000000" w:sz="4" w:space="0"/>
              <w:bottom w:val="single" w:color="000000" w:sz="4" w:space="0"/>
              <w:right w:val="single" w:color="000000" w:sz="4" w:space="0"/>
            </w:tcBorders>
            <w:vAlign w:val="center"/>
          </w:tcPr>
          <w:p w14:paraId="3E22FA5A">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加：分摊的三项费用</w:t>
            </w:r>
          </w:p>
        </w:tc>
        <w:tc>
          <w:tcPr>
            <w:tcW w:w="1296" w:type="dxa"/>
            <w:tcBorders>
              <w:top w:val="single" w:color="000000" w:sz="4" w:space="0"/>
              <w:left w:val="single" w:color="000000" w:sz="4" w:space="0"/>
              <w:bottom w:val="single" w:color="000000" w:sz="4" w:space="0"/>
              <w:right w:val="single" w:color="000000" w:sz="4" w:space="0"/>
            </w:tcBorders>
            <w:vAlign w:val="center"/>
          </w:tcPr>
          <w:p w14:paraId="5EEB216A">
            <w:pPr>
              <w:widowControl/>
              <w:jc w:val="right"/>
              <w:textAlignment w:val="center"/>
              <w:rPr>
                <w:rFonts w:hint="eastAsia" w:ascii="宋体" w:hAnsi="宋体" w:cs="Arial"/>
                <w:sz w:val="15"/>
                <w:szCs w:val="15"/>
              </w:rPr>
            </w:pPr>
            <w:r>
              <w:rPr>
                <w:rFonts w:hint="eastAsia" w:ascii="宋体" w:hAnsi="宋体" w:cs="Arial"/>
                <w:sz w:val="15"/>
                <w:szCs w:val="15"/>
              </w:rPr>
              <w:t>931,019.14</w:t>
            </w:r>
          </w:p>
        </w:tc>
        <w:tc>
          <w:tcPr>
            <w:tcW w:w="1631" w:type="dxa"/>
            <w:tcBorders>
              <w:top w:val="single" w:color="000000" w:sz="4" w:space="0"/>
              <w:left w:val="single" w:color="000000" w:sz="4" w:space="0"/>
              <w:bottom w:val="single" w:color="000000" w:sz="4" w:space="0"/>
              <w:right w:val="single" w:color="000000" w:sz="4" w:space="0"/>
            </w:tcBorders>
            <w:vAlign w:val="center"/>
          </w:tcPr>
          <w:p w14:paraId="7D6DCDB9">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加：分摊的三项费用</w:t>
            </w:r>
          </w:p>
        </w:tc>
        <w:tc>
          <w:tcPr>
            <w:tcW w:w="1345" w:type="dxa"/>
            <w:tcBorders>
              <w:top w:val="single" w:color="000000" w:sz="4" w:space="0"/>
              <w:left w:val="single" w:color="000000" w:sz="4" w:space="0"/>
              <w:bottom w:val="single" w:color="000000" w:sz="4" w:space="0"/>
              <w:right w:val="single" w:color="000000" w:sz="4" w:space="0"/>
            </w:tcBorders>
            <w:vAlign w:val="center"/>
          </w:tcPr>
          <w:p w14:paraId="787A39D3">
            <w:pPr>
              <w:widowControl/>
              <w:jc w:val="right"/>
              <w:textAlignment w:val="center"/>
              <w:rPr>
                <w:rFonts w:hint="eastAsia" w:ascii="宋体" w:hAnsi="宋体" w:cs="Arial"/>
                <w:sz w:val="15"/>
                <w:szCs w:val="15"/>
              </w:rPr>
            </w:pPr>
            <w:r>
              <w:rPr>
                <w:rFonts w:hint="eastAsia" w:ascii="宋体" w:hAnsi="宋体" w:cs="Arial"/>
                <w:sz w:val="15"/>
                <w:szCs w:val="15"/>
              </w:rPr>
              <w:t>48,233.87</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04094B2B">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加：分摊的三项费用</w:t>
            </w:r>
          </w:p>
        </w:tc>
        <w:tc>
          <w:tcPr>
            <w:tcW w:w="868" w:type="dxa"/>
            <w:tcBorders>
              <w:top w:val="single" w:color="000000" w:sz="4" w:space="0"/>
              <w:left w:val="single" w:color="000000" w:sz="4" w:space="0"/>
              <w:bottom w:val="single" w:color="000000" w:sz="4" w:space="0"/>
              <w:right w:val="single" w:color="000000" w:sz="4" w:space="0"/>
            </w:tcBorders>
            <w:vAlign w:val="center"/>
          </w:tcPr>
          <w:p w14:paraId="7395594E">
            <w:pPr>
              <w:widowControl/>
              <w:jc w:val="right"/>
              <w:textAlignment w:val="center"/>
              <w:rPr>
                <w:rFonts w:hint="eastAsia" w:ascii="宋体" w:hAnsi="宋体" w:cs="Arial"/>
                <w:sz w:val="15"/>
                <w:szCs w:val="15"/>
              </w:rPr>
            </w:pPr>
            <w:r>
              <w:rPr>
                <w:rFonts w:hint="eastAsia" w:ascii="宋体" w:hAnsi="宋体" w:cs="Arial"/>
                <w:sz w:val="15"/>
                <w:szCs w:val="15"/>
              </w:rPr>
              <w:t>26,355.35</w:t>
            </w:r>
          </w:p>
        </w:tc>
        <w:tc>
          <w:tcPr>
            <w:tcW w:w="1162" w:type="dxa"/>
            <w:tcBorders>
              <w:top w:val="single" w:color="000000" w:sz="4" w:space="0"/>
              <w:left w:val="single" w:color="000000" w:sz="4" w:space="0"/>
              <w:bottom w:val="single" w:color="000000" w:sz="4" w:space="0"/>
              <w:right w:val="single" w:color="000000" w:sz="4" w:space="0"/>
            </w:tcBorders>
            <w:vAlign w:val="center"/>
          </w:tcPr>
          <w:p w14:paraId="438FF760">
            <w:pPr>
              <w:widowControl/>
              <w:jc w:val="right"/>
              <w:textAlignment w:val="center"/>
              <w:rPr>
                <w:rFonts w:hint="eastAsia" w:ascii="宋体" w:hAnsi="宋体" w:cs="Arial"/>
                <w:sz w:val="15"/>
                <w:szCs w:val="15"/>
              </w:rPr>
            </w:pPr>
            <w:r>
              <w:rPr>
                <w:rFonts w:hint="eastAsia" w:ascii="宋体" w:hAnsi="宋体" w:cs="Arial"/>
                <w:sz w:val="15"/>
                <w:szCs w:val="15"/>
              </w:rPr>
              <w:t>1,005,608.36</w:t>
            </w:r>
          </w:p>
        </w:tc>
      </w:tr>
      <w:tr w14:paraId="0EB6713B">
        <w:tblPrEx>
          <w:tblCellMar>
            <w:top w:w="15" w:type="dxa"/>
            <w:left w:w="15" w:type="dxa"/>
            <w:bottom w:w="15" w:type="dxa"/>
            <w:right w:w="15" w:type="dxa"/>
          </w:tblCellMar>
        </w:tblPrEx>
        <w:trPr>
          <w:trHeight w:val="571" w:hRule="atLeast"/>
        </w:trPr>
        <w:tc>
          <w:tcPr>
            <w:tcW w:w="473" w:type="dxa"/>
            <w:tcBorders>
              <w:top w:val="single" w:color="000000" w:sz="4" w:space="0"/>
              <w:left w:val="single" w:color="000000" w:sz="4" w:space="0"/>
              <w:bottom w:val="single" w:color="000000" w:sz="4" w:space="0"/>
              <w:right w:val="single" w:color="000000" w:sz="4" w:space="0"/>
            </w:tcBorders>
            <w:vAlign w:val="center"/>
          </w:tcPr>
          <w:p w14:paraId="1FFF5AA2">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21</w:t>
            </w:r>
          </w:p>
        </w:tc>
        <w:tc>
          <w:tcPr>
            <w:tcW w:w="1601" w:type="dxa"/>
            <w:tcBorders>
              <w:top w:val="single" w:color="000000" w:sz="4" w:space="0"/>
              <w:left w:val="single" w:color="000000" w:sz="4" w:space="0"/>
              <w:bottom w:val="single" w:color="000000" w:sz="4" w:space="0"/>
              <w:right w:val="single" w:color="000000" w:sz="4" w:space="0"/>
            </w:tcBorders>
            <w:vAlign w:val="center"/>
          </w:tcPr>
          <w:p w14:paraId="2244C4C2">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保育教育总成本</w:t>
            </w:r>
          </w:p>
        </w:tc>
        <w:tc>
          <w:tcPr>
            <w:tcW w:w="1296" w:type="dxa"/>
            <w:tcBorders>
              <w:top w:val="single" w:color="000000" w:sz="4" w:space="0"/>
              <w:left w:val="single" w:color="000000" w:sz="4" w:space="0"/>
              <w:bottom w:val="single" w:color="000000" w:sz="4" w:space="0"/>
              <w:right w:val="single" w:color="000000" w:sz="4" w:space="0"/>
            </w:tcBorders>
            <w:vAlign w:val="center"/>
          </w:tcPr>
          <w:p w14:paraId="433CFA07">
            <w:pPr>
              <w:widowControl/>
              <w:jc w:val="right"/>
              <w:textAlignment w:val="center"/>
              <w:rPr>
                <w:rFonts w:hint="eastAsia" w:ascii="宋体" w:hAnsi="宋体" w:cs="Arial"/>
                <w:b/>
                <w:bCs/>
                <w:sz w:val="15"/>
                <w:szCs w:val="15"/>
              </w:rPr>
            </w:pPr>
            <w:r>
              <w:rPr>
                <w:rFonts w:hint="eastAsia" w:ascii="宋体" w:hAnsi="宋体" w:cs="Arial"/>
                <w:b/>
                <w:bCs/>
                <w:sz w:val="15"/>
                <w:szCs w:val="15"/>
              </w:rPr>
              <w:t>3,368,942.85</w:t>
            </w:r>
          </w:p>
        </w:tc>
        <w:tc>
          <w:tcPr>
            <w:tcW w:w="1631" w:type="dxa"/>
            <w:tcBorders>
              <w:top w:val="single" w:color="000000" w:sz="4" w:space="0"/>
              <w:left w:val="single" w:color="000000" w:sz="4" w:space="0"/>
              <w:bottom w:val="single" w:color="000000" w:sz="4" w:space="0"/>
              <w:right w:val="single" w:color="000000" w:sz="4" w:space="0"/>
            </w:tcBorders>
            <w:vAlign w:val="center"/>
          </w:tcPr>
          <w:p w14:paraId="1550B730">
            <w:pPr>
              <w:widowControl/>
              <w:jc w:val="center"/>
              <w:textAlignment w:val="center"/>
              <w:rPr>
                <w:rFonts w:hint="eastAsia" w:ascii="宋体" w:hAnsi="宋体" w:cs="宋体"/>
                <w:b/>
                <w:bCs/>
                <w:color w:val="000000"/>
                <w:sz w:val="15"/>
                <w:szCs w:val="15"/>
              </w:rPr>
            </w:pPr>
            <w:r>
              <w:rPr>
                <w:rFonts w:hint="eastAsia" w:ascii="宋体" w:hAnsi="宋体" w:cs="宋体"/>
                <w:b/>
                <w:bCs/>
                <w:color w:val="000000"/>
                <w:kern w:val="0"/>
                <w:sz w:val="15"/>
                <w:szCs w:val="15"/>
                <w:lang w:bidi="ar"/>
              </w:rPr>
              <w:t>膳食服务总成本</w:t>
            </w:r>
          </w:p>
        </w:tc>
        <w:tc>
          <w:tcPr>
            <w:tcW w:w="1345" w:type="dxa"/>
            <w:tcBorders>
              <w:top w:val="single" w:color="000000" w:sz="4" w:space="0"/>
              <w:left w:val="single" w:color="000000" w:sz="4" w:space="0"/>
              <w:bottom w:val="single" w:color="000000" w:sz="4" w:space="0"/>
              <w:right w:val="single" w:color="000000" w:sz="4" w:space="0"/>
            </w:tcBorders>
            <w:vAlign w:val="center"/>
          </w:tcPr>
          <w:p w14:paraId="54905B57">
            <w:pPr>
              <w:widowControl/>
              <w:jc w:val="right"/>
              <w:textAlignment w:val="center"/>
              <w:rPr>
                <w:rFonts w:hint="eastAsia" w:ascii="宋体" w:hAnsi="宋体" w:cs="Arial"/>
                <w:b/>
                <w:bCs/>
                <w:sz w:val="15"/>
                <w:szCs w:val="15"/>
              </w:rPr>
            </w:pPr>
            <w:r>
              <w:rPr>
                <w:rFonts w:hint="eastAsia" w:ascii="宋体" w:hAnsi="宋体" w:cs="Arial"/>
                <w:b/>
                <w:bCs/>
                <w:sz w:val="15"/>
                <w:szCs w:val="15"/>
              </w:rPr>
              <w:t>598,888.87</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14:paraId="410D0D92">
            <w:pPr>
              <w:widowControl/>
              <w:jc w:val="center"/>
              <w:textAlignment w:val="center"/>
              <w:rPr>
                <w:rFonts w:hint="eastAsia" w:ascii="宋体" w:hAnsi="宋体" w:cs="宋体"/>
                <w:b/>
                <w:bCs/>
                <w:color w:val="000000"/>
                <w:sz w:val="15"/>
                <w:szCs w:val="15"/>
              </w:rPr>
            </w:pPr>
            <w:r>
              <w:rPr>
                <w:rFonts w:hint="eastAsia" w:ascii="宋体" w:hAnsi="宋体" w:cs="宋体"/>
                <w:b/>
                <w:bCs/>
                <w:color w:val="000000"/>
                <w:kern w:val="0"/>
                <w:sz w:val="15"/>
                <w:szCs w:val="15"/>
                <w:lang w:bidi="ar"/>
              </w:rPr>
              <w:t>校车服务总成本</w:t>
            </w:r>
          </w:p>
        </w:tc>
        <w:tc>
          <w:tcPr>
            <w:tcW w:w="868" w:type="dxa"/>
            <w:tcBorders>
              <w:top w:val="single" w:color="000000" w:sz="4" w:space="0"/>
              <w:left w:val="single" w:color="000000" w:sz="4" w:space="0"/>
              <w:bottom w:val="single" w:color="000000" w:sz="4" w:space="0"/>
              <w:right w:val="single" w:color="000000" w:sz="4" w:space="0"/>
            </w:tcBorders>
            <w:vAlign w:val="center"/>
          </w:tcPr>
          <w:p w14:paraId="2CCE6245">
            <w:pPr>
              <w:widowControl/>
              <w:jc w:val="right"/>
              <w:textAlignment w:val="center"/>
              <w:rPr>
                <w:rFonts w:hint="eastAsia" w:ascii="宋体" w:hAnsi="宋体" w:cs="Arial"/>
                <w:b/>
                <w:bCs/>
                <w:sz w:val="15"/>
                <w:szCs w:val="15"/>
              </w:rPr>
            </w:pPr>
            <w:r>
              <w:rPr>
                <w:rFonts w:hint="eastAsia" w:ascii="宋体" w:hAnsi="宋体" w:cs="Arial"/>
                <w:b/>
                <w:bCs/>
                <w:sz w:val="15"/>
                <w:szCs w:val="15"/>
              </w:rPr>
              <w:t>109,866.57</w:t>
            </w:r>
          </w:p>
        </w:tc>
        <w:tc>
          <w:tcPr>
            <w:tcW w:w="1162" w:type="dxa"/>
            <w:tcBorders>
              <w:top w:val="single" w:color="000000" w:sz="4" w:space="0"/>
              <w:left w:val="single" w:color="000000" w:sz="4" w:space="0"/>
              <w:bottom w:val="single" w:color="000000" w:sz="4" w:space="0"/>
              <w:right w:val="single" w:color="000000" w:sz="4" w:space="0"/>
            </w:tcBorders>
            <w:vAlign w:val="center"/>
          </w:tcPr>
          <w:p w14:paraId="049CCECE">
            <w:pPr>
              <w:widowControl/>
              <w:jc w:val="right"/>
              <w:textAlignment w:val="center"/>
              <w:rPr>
                <w:rFonts w:hint="eastAsia" w:ascii="宋体" w:hAnsi="宋体" w:cs="Arial"/>
                <w:b/>
                <w:bCs/>
                <w:sz w:val="15"/>
                <w:szCs w:val="15"/>
              </w:rPr>
            </w:pPr>
            <w:r>
              <w:rPr>
                <w:rFonts w:hint="eastAsia" w:ascii="宋体" w:hAnsi="宋体" w:cs="Arial"/>
                <w:b/>
                <w:bCs/>
                <w:sz w:val="15"/>
                <w:szCs w:val="15"/>
              </w:rPr>
              <w:t>4,077,698.29</w:t>
            </w:r>
          </w:p>
        </w:tc>
      </w:tr>
    </w:tbl>
    <w:p w14:paraId="0822A759">
      <w:pPr>
        <w:spacing w:line="580" w:lineRule="exact"/>
        <w:rPr>
          <w:rFonts w:hint="eastAsia" w:ascii="宋体" w:hAnsi="宋体"/>
          <w:b/>
          <w:sz w:val="28"/>
          <w:szCs w:val="28"/>
        </w:rPr>
      </w:pPr>
    </w:p>
    <w:p w14:paraId="347ABCAD">
      <w:pPr>
        <w:spacing w:line="580" w:lineRule="exact"/>
        <w:rPr>
          <w:rFonts w:hint="eastAsia" w:ascii="宋体" w:hAnsi="宋体"/>
          <w:b/>
          <w:sz w:val="28"/>
          <w:szCs w:val="28"/>
        </w:rPr>
      </w:pPr>
    </w:p>
    <w:tbl>
      <w:tblPr>
        <w:tblStyle w:val="7"/>
        <w:tblpPr w:leftFromText="180" w:rightFromText="180" w:vertAnchor="text" w:horzAnchor="page" w:tblpX="1252" w:tblpY="99"/>
        <w:tblOverlap w:val="never"/>
        <w:tblW w:w="9320" w:type="dxa"/>
        <w:tblInd w:w="0" w:type="dxa"/>
        <w:tblLayout w:type="fixed"/>
        <w:tblCellMar>
          <w:top w:w="15" w:type="dxa"/>
          <w:left w:w="15" w:type="dxa"/>
          <w:bottom w:w="15" w:type="dxa"/>
          <w:right w:w="15" w:type="dxa"/>
        </w:tblCellMar>
      </w:tblPr>
      <w:tblGrid>
        <w:gridCol w:w="1223"/>
        <w:gridCol w:w="4117"/>
        <w:gridCol w:w="3980"/>
      </w:tblGrid>
      <w:tr w14:paraId="4DFBC4EC">
        <w:tblPrEx>
          <w:tblCellMar>
            <w:top w:w="15" w:type="dxa"/>
            <w:left w:w="15" w:type="dxa"/>
            <w:bottom w:w="15" w:type="dxa"/>
            <w:right w:w="15" w:type="dxa"/>
          </w:tblCellMar>
        </w:tblPrEx>
        <w:trPr>
          <w:trHeight w:val="90" w:hRule="atLeast"/>
        </w:trPr>
        <w:tc>
          <w:tcPr>
            <w:tcW w:w="9320" w:type="dxa"/>
            <w:gridSpan w:val="3"/>
            <w:vAlign w:val="center"/>
          </w:tcPr>
          <w:p w14:paraId="63A50D4A">
            <w:pPr>
              <w:widowControl/>
              <w:jc w:val="center"/>
              <w:textAlignment w:val="center"/>
              <w:rPr>
                <w:rFonts w:hint="eastAsia" w:ascii="宋体" w:hAnsi="宋体" w:cs="宋体"/>
                <w:b/>
                <w:color w:val="000000"/>
                <w:kern w:val="0"/>
                <w:sz w:val="38"/>
                <w:szCs w:val="38"/>
                <w:lang w:bidi="ar"/>
              </w:rPr>
            </w:pPr>
            <w:r>
              <w:rPr>
                <w:rFonts w:hint="eastAsia" w:ascii="宋体" w:hAnsi="宋体" w:cs="宋体"/>
                <w:b/>
                <w:color w:val="000000"/>
                <w:kern w:val="0"/>
                <w:sz w:val="38"/>
                <w:szCs w:val="38"/>
                <w:lang w:bidi="ar"/>
              </w:rPr>
              <w:t>费 用 表</w:t>
            </w:r>
          </w:p>
        </w:tc>
      </w:tr>
      <w:tr w14:paraId="78998A6F">
        <w:tblPrEx>
          <w:tblCellMar>
            <w:top w:w="15" w:type="dxa"/>
            <w:left w:w="15" w:type="dxa"/>
            <w:bottom w:w="15" w:type="dxa"/>
            <w:right w:w="15" w:type="dxa"/>
          </w:tblCellMar>
        </w:tblPrEx>
        <w:trPr>
          <w:trHeight w:val="90" w:hRule="atLeast"/>
        </w:trPr>
        <w:tc>
          <w:tcPr>
            <w:tcW w:w="9320" w:type="dxa"/>
            <w:gridSpan w:val="3"/>
            <w:vAlign w:val="center"/>
          </w:tcPr>
          <w:p w14:paraId="4EBE60EF">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2024年度</w:t>
            </w:r>
          </w:p>
        </w:tc>
      </w:tr>
      <w:tr w14:paraId="511CCD45">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560CDD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行次</w:t>
            </w:r>
          </w:p>
        </w:tc>
        <w:tc>
          <w:tcPr>
            <w:tcW w:w="4117" w:type="dxa"/>
            <w:tcBorders>
              <w:top w:val="single" w:color="000000" w:sz="4" w:space="0"/>
              <w:left w:val="single" w:color="000000" w:sz="4" w:space="0"/>
              <w:bottom w:val="single" w:color="000000" w:sz="4" w:space="0"/>
              <w:right w:val="single" w:color="000000" w:sz="4" w:space="0"/>
            </w:tcBorders>
            <w:vAlign w:val="center"/>
          </w:tcPr>
          <w:p w14:paraId="5DC4B0C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  目</w:t>
            </w:r>
          </w:p>
        </w:tc>
        <w:tc>
          <w:tcPr>
            <w:tcW w:w="3980" w:type="dxa"/>
            <w:tcBorders>
              <w:top w:val="single" w:color="000000" w:sz="4" w:space="0"/>
              <w:left w:val="single" w:color="000000" w:sz="4" w:space="0"/>
              <w:bottom w:val="single" w:color="000000" w:sz="4" w:space="0"/>
              <w:right w:val="single" w:color="000000" w:sz="4" w:space="0"/>
            </w:tcBorders>
            <w:vAlign w:val="center"/>
          </w:tcPr>
          <w:p w14:paraId="5DBDB02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本年累计</w:t>
            </w:r>
          </w:p>
        </w:tc>
      </w:tr>
      <w:tr w14:paraId="50B27819">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8FBB3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117" w:type="dxa"/>
            <w:tcBorders>
              <w:top w:val="single" w:color="000000" w:sz="4" w:space="0"/>
              <w:left w:val="single" w:color="000000" w:sz="4" w:space="0"/>
              <w:bottom w:val="single" w:color="000000" w:sz="4" w:space="0"/>
              <w:right w:val="single" w:color="000000" w:sz="4" w:space="0"/>
            </w:tcBorders>
            <w:vAlign w:val="center"/>
          </w:tcPr>
          <w:p w14:paraId="4B3049C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一、管理费用</w:t>
            </w:r>
          </w:p>
        </w:tc>
        <w:tc>
          <w:tcPr>
            <w:tcW w:w="3980" w:type="dxa"/>
            <w:tcBorders>
              <w:top w:val="single" w:color="000000" w:sz="4" w:space="0"/>
              <w:left w:val="single" w:color="000000" w:sz="4" w:space="0"/>
              <w:bottom w:val="single" w:color="000000" w:sz="4" w:space="0"/>
              <w:right w:val="single" w:color="000000" w:sz="4" w:space="0"/>
            </w:tcBorders>
            <w:vAlign w:val="center"/>
          </w:tcPr>
          <w:p w14:paraId="168A3F7E">
            <w:pPr>
              <w:widowControl/>
              <w:jc w:val="right"/>
              <w:textAlignment w:val="center"/>
              <w:rPr>
                <w:rFonts w:hint="eastAsia" w:ascii="宋体" w:hAnsi="宋体" w:cs="Arial"/>
                <w:b/>
                <w:bCs/>
                <w:sz w:val="20"/>
                <w:szCs w:val="20"/>
              </w:rPr>
            </w:pPr>
            <w:r>
              <w:rPr>
                <w:rFonts w:hint="eastAsia" w:cs="Arial"/>
                <w:sz w:val="20"/>
                <w:szCs w:val="20"/>
              </w:rPr>
              <w:t>1,187,096.89</w:t>
            </w:r>
          </w:p>
        </w:tc>
      </w:tr>
      <w:tr w14:paraId="6B288C35">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9B641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117" w:type="dxa"/>
            <w:tcBorders>
              <w:top w:val="single" w:color="000000" w:sz="4" w:space="0"/>
              <w:left w:val="single" w:color="000000" w:sz="4" w:space="0"/>
              <w:bottom w:val="single" w:color="000000" w:sz="4" w:space="0"/>
              <w:right w:val="single" w:color="000000" w:sz="4" w:space="0"/>
            </w:tcBorders>
            <w:vAlign w:val="center"/>
          </w:tcPr>
          <w:p w14:paraId="0FEF635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1.管理人员工资福利性支出</w:t>
            </w:r>
          </w:p>
        </w:tc>
        <w:tc>
          <w:tcPr>
            <w:tcW w:w="3980" w:type="dxa"/>
            <w:tcBorders>
              <w:top w:val="single" w:color="000000" w:sz="4" w:space="0"/>
              <w:left w:val="single" w:color="000000" w:sz="4" w:space="0"/>
              <w:bottom w:val="single" w:color="000000" w:sz="4" w:space="0"/>
              <w:right w:val="single" w:color="000000" w:sz="4" w:space="0"/>
            </w:tcBorders>
            <w:vAlign w:val="center"/>
          </w:tcPr>
          <w:p w14:paraId="6DC2F471">
            <w:pPr>
              <w:widowControl/>
              <w:jc w:val="right"/>
              <w:textAlignment w:val="center"/>
              <w:rPr>
                <w:rFonts w:hint="eastAsia" w:ascii="宋体" w:hAnsi="宋体" w:cs="Arial"/>
                <w:sz w:val="20"/>
                <w:szCs w:val="20"/>
              </w:rPr>
            </w:pPr>
            <w:r>
              <w:rPr>
                <w:rFonts w:hint="eastAsia" w:cs="Arial"/>
                <w:sz w:val="20"/>
                <w:szCs w:val="20"/>
              </w:rPr>
              <w:t>415,202.00</w:t>
            </w:r>
          </w:p>
        </w:tc>
      </w:tr>
      <w:tr w14:paraId="12D7532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D97C2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117" w:type="dxa"/>
            <w:tcBorders>
              <w:top w:val="single" w:color="000000" w:sz="4" w:space="0"/>
              <w:left w:val="single" w:color="000000" w:sz="4" w:space="0"/>
              <w:bottom w:val="single" w:color="000000" w:sz="4" w:space="0"/>
              <w:right w:val="single" w:color="000000" w:sz="4" w:space="0"/>
            </w:tcBorders>
            <w:vAlign w:val="center"/>
          </w:tcPr>
          <w:p w14:paraId="120E262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（1）工资奖金补贴</w:t>
            </w:r>
          </w:p>
        </w:tc>
        <w:tc>
          <w:tcPr>
            <w:tcW w:w="3980" w:type="dxa"/>
            <w:tcBorders>
              <w:top w:val="single" w:color="000000" w:sz="4" w:space="0"/>
              <w:left w:val="single" w:color="000000" w:sz="4" w:space="0"/>
              <w:bottom w:val="single" w:color="000000" w:sz="4" w:space="0"/>
              <w:right w:val="single" w:color="000000" w:sz="4" w:space="0"/>
            </w:tcBorders>
            <w:vAlign w:val="center"/>
          </w:tcPr>
          <w:p w14:paraId="43D9BA92">
            <w:pPr>
              <w:widowControl/>
              <w:jc w:val="right"/>
              <w:textAlignment w:val="center"/>
              <w:rPr>
                <w:rFonts w:hint="eastAsia" w:ascii="宋体" w:hAnsi="宋体" w:cs="Arial"/>
                <w:sz w:val="20"/>
                <w:szCs w:val="20"/>
              </w:rPr>
            </w:pPr>
            <w:r>
              <w:rPr>
                <w:rFonts w:hint="eastAsia" w:cs="Arial"/>
                <w:sz w:val="20"/>
                <w:szCs w:val="20"/>
              </w:rPr>
              <w:t>415,202.00</w:t>
            </w:r>
          </w:p>
        </w:tc>
      </w:tr>
      <w:tr w14:paraId="736F4462">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99E9A8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117" w:type="dxa"/>
            <w:tcBorders>
              <w:top w:val="single" w:color="000000" w:sz="4" w:space="0"/>
              <w:left w:val="single" w:color="000000" w:sz="4" w:space="0"/>
              <w:bottom w:val="single" w:color="000000" w:sz="4" w:space="0"/>
              <w:right w:val="single" w:color="000000" w:sz="4" w:space="0"/>
            </w:tcBorders>
            <w:vAlign w:val="center"/>
          </w:tcPr>
          <w:p w14:paraId="049BC55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（2）社保缴费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66EED506">
            <w:pPr>
              <w:widowControl/>
              <w:jc w:val="right"/>
              <w:textAlignment w:val="center"/>
              <w:rPr>
                <w:rFonts w:hint="eastAsia" w:ascii="宋体" w:hAnsi="宋体" w:cs="Arial"/>
                <w:sz w:val="20"/>
                <w:szCs w:val="20"/>
              </w:rPr>
            </w:pPr>
          </w:p>
        </w:tc>
      </w:tr>
      <w:tr w14:paraId="449130B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E9F51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4117" w:type="dxa"/>
            <w:tcBorders>
              <w:top w:val="single" w:color="000000" w:sz="4" w:space="0"/>
              <w:left w:val="single" w:color="000000" w:sz="4" w:space="0"/>
              <w:bottom w:val="single" w:color="000000" w:sz="4" w:space="0"/>
              <w:right w:val="single" w:color="000000" w:sz="4" w:space="0"/>
            </w:tcBorders>
            <w:vAlign w:val="center"/>
          </w:tcPr>
          <w:p w14:paraId="110467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（3）住房公积金</w:t>
            </w:r>
          </w:p>
        </w:tc>
        <w:tc>
          <w:tcPr>
            <w:tcW w:w="3980" w:type="dxa"/>
            <w:tcBorders>
              <w:top w:val="single" w:color="000000" w:sz="4" w:space="0"/>
              <w:left w:val="single" w:color="000000" w:sz="4" w:space="0"/>
              <w:bottom w:val="single" w:color="000000" w:sz="4" w:space="0"/>
              <w:right w:val="single" w:color="000000" w:sz="4" w:space="0"/>
            </w:tcBorders>
            <w:vAlign w:val="center"/>
          </w:tcPr>
          <w:p w14:paraId="70FD6824">
            <w:pPr>
              <w:widowControl/>
              <w:jc w:val="right"/>
              <w:textAlignment w:val="center"/>
              <w:rPr>
                <w:rFonts w:hint="eastAsia" w:ascii="宋体" w:hAnsi="宋体" w:cs="Arial"/>
                <w:sz w:val="20"/>
                <w:szCs w:val="20"/>
              </w:rPr>
            </w:pPr>
          </w:p>
        </w:tc>
      </w:tr>
      <w:tr w14:paraId="454541A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1072E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4117" w:type="dxa"/>
            <w:tcBorders>
              <w:top w:val="single" w:color="000000" w:sz="4" w:space="0"/>
              <w:left w:val="single" w:color="000000" w:sz="4" w:space="0"/>
              <w:bottom w:val="single" w:color="000000" w:sz="4" w:space="0"/>
              <w:right w:val="single" w:color="000000" w:sz="4" w:space="0"/>
            </w:tcBorders>
            <w:vAlign w:val="center"/>
          </w:tcPr>
          <w:p w14:paraId="5BA1293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（4）职工福利费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50B83139">
            <w:pPr>
              <w:widowControl/>
              <w:jc w:val="right"/>
              <w:textAlignment w:val="center"/>
              <w:rPr>
                <w:rFonts w:hint="eastAsia" w:ascii="宋体" w:hAnsi="宋体" w:cs="Arial"/>
                <w:sz w:val="20"/>
                <w:szCs w:val="20"/>
              </w:rPr>
            </w:pPr>
          </w:p>
        </w:tc>
      </w:tr>
      <w:tr w14:paraId="2D55F655">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CF49D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4117" w:type="dxa"/>
            <w:tcBorders>
              <w:top w:val="single" w:color="000000" w:sz="4" w:space="0"/>
              <w:left w:val="single" w:color="000000" w:sz="4" w:space="0"/>
              <w:bottom w:val="single" w:color="000000" w:sz="4" w:space="0"/>
              <w:right w:val="single" w:color="000000" w:sz="4" w:space="0"/>
            </w:tcBorders>
            <w:vAlign w:val="center"/>
          </w:tcPr>
          <w:p w14:paraId="1F53BE4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2.工勤人员工资福利性支出</w:t>
            </w:r>
          </w:p>
        </w:tc>
        <w:tc>
          <w:tcPr>
            <w:tcW w:w="3980" w:type="dxa"/>
            <w:tcBorders>
              <w:top w:val="single" w:color="000000" w:sz="4" w:space="0"/>
              <w:left w:val="single" w:color="000000" w:sz="4" w:space="0"/>
              <w:bottom w:val="single" w:color="000000" w:sz="4" w:space="0"/>
              <w:right w:val="single" w:color="000000" w:sz="4" w:space="0"/>
            </w:tcBorders>
            <w:vAlign w:val="center"/>
          </w:tcPr>
          <w:p w14:paraId="6AB7EEED">
            <w:pPr>
              <w:widowControl/>
              <w:jc w:val="right"/>
              <w:textAlignment w:val="center"/>
              <w:rPr>
                <w:rFonts w:hint="eastAsia" w:ascii="宋体" w:hAnsi="宋体" w:cs="Arial"/>
                <w:sz w:val="20"/>
                <w:szCs w:val="20"/>
              </w:rPr>
            </w:pPr>
            <w:r>
              <w:rPr>
                <w:rFonts w:hint="eastAsia" w:cs="Arial"/>
                <w:sz w:val="20"/>
                <w:szCs w:val="20"/>
              </w:rPr>
              <w:t>94,317.00</w:t>
            </w:r>
          </w:p>
        </w:tc>
      </w:tr>
      <w:tr w14:paraId="040E0C02">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5D7D47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4117" w:type="dxa"/>
            <w:tcBorders>
              <w:top w:val="single" w:color="000000" w:sz="4" w:space="0"/>
              <w:left w:val="single" w:color="000000" w:sz="4" w:space="0"/>
              <w:bottom w:val="single" w:color="000000" w:sz="4" w:space="0"/>
              <w:right w:val="single" w:color="000000" w:sz="4" w:space="0"/>
            </w:tcBorders>
            <w:vAlign w:val="center"/>
          </w:tcPr>
          <w:p w14:paraId="5400002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（1）工资奖金补贴</w:t>
            </w:r>
          </w:p>
        </w:tc>
        <w:tc>
          <w:tcPr>
            <w:tcW w:w="3980" w:type="dxa"/>
            <w:tcBorders>
              <w:top w:val="single" w:color="000000" w:sz="4" w:space="0"/>
              <w:left w:val="single" w:color="000000" w:sz="4" w:space="0"/>
              <w:bottom w:val="single" w:color="000000" w:sz="4" w:space="0"/>
              <w:right w:val="single" w:color="000000" w:sz="4" w:space="0"/>
            </w:tcBorders>
            <w:vAlign w:val="center"/>
          </w:tcPr>
          <w:p w14:paraId="1F11AC5C">
            <w:pPr>
              <w:widowControl/>
              <w:jc w:val="right"/>
              <w:textAlignment w:val="center"/>
              <w:rPr>
                <w:rFonts w:hint="eastAsia" w:ascii="宋体" w:hAnsi="宋体" w:cs="Arial"/>
                <w:sz w:val="20"/>
                <w:szCs w:val="20"/>
              </w:rPr>
            </w:pPr>
            <w:r>
              <w:rPr>
                <w:rFonts w:hint="eastAsia" w:cs="Arial"/>
                <w:sz w:val="20"/>
                <w:szCs w:val="20"/>
              </w:rPr>
              <w:t>94,317.00</w:t>
            </w:r>
          </w:p>
        </w:tc>
      </w:tr>
      <w:tr w14:paraId="48D79391">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9EF60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4117" w:type="dxa"/>
            <w:tcBorders>
              <w:top w:val="single" w:color="000000" w:sz="4" w:space="0"/>
              <w:left w:val="single" w:color="000000" w:sz="4" w:space="0"/>
              <w:bottom w:val="single" w:color="000000" w:sz="4" w:space="0"/>
              <w:right w:val="single" w:color="000000" w:sz="4" w:space="0"/>
            </w:tcBorders>
            <w:vAlign w:val="center"/>
          </w:tcPr>
          <w:p w14:paraId="5F4C419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（2）社保缴费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0B7CABCD">
            <w:pPr>
              <w:jc w:val="right"/>
              <w:rPr>
                <w:rFonts w:hint="eastAsia" w:ascii="宋体" w:hAnsi="宋体" w:cs="宋体"/>
                <w:color w:val="000000"/>
                <w:kern w:val="0"/>
                <w:sz w:val="20"/>
                <w:szCs w:val="20"/>
                <w:lang w:bidi="ar"/>
              </w:rPr>
            </w:pPr>
          </w:p>
        </w:tc>
      </w:tr>
      <w:tr w14:paraId="6B554384">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144EF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4117" w:type="dxa"/>
            <w:tcBorders>
              <w:top w:val="single" w:color="000000" w:sz="4" w:space="0"/>
              <w:left w:val="single" w:color="000000" w:sz="4" w:space="0"/>
              <w:bottom w:val="single" w:color="000000" w:sz="4" w:space="0"/>
              <w:right w:val="single" w:color="000000" w:sz="4" w:space="0"/>
            </w:tcBorders>
            <w:vAlign w:val="center"/>
          </w:tcPr>
          <w:p w14:paraId="1C949E1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（3）住房公积金</w:t>
            </w:r>
          </w:p>
        </w:tc>
        <w:tc>
          <w:tcPr>
            <w:tcW w:w="3980" w:type="dxa"/>
            <w:tcBorders>
              <w:top w:val="single" w:color="000000" w:sz="4" w:space="0"/>
              <w:left w:val="single" w:color="000000" w:sz="4" w:space="0"/>
              <w:bottom w:val="single" w:color="000000" w:sz="4" w:space="0"/>
              <w:right w:val="single" w:color="000000" w:sz="4" w:space="0"/>
            </w:tcBorders>
            <w:vAlign w:val="center"/>
          </w:tcPr>
          <w:p w14:paraId="0C81D1AB">
            <w:pPr>
              <w:jc w:val="right"/>
              <w:rPr>
                <w:rFonts w:hint="eastAsia" w:ascii="宋体" w:hAnsi="宋体" w:cs="宋体"/>
                <w:color w:val="000000"/>
                <w:kern w:val="0"/>
                <w:sz w:val="20"/>
                <w:szCs w:val="20"/>
                <w:lang w:bidi="ar"/>
              </w:rPr>
            </w:pPr>
          </w:p>
        </w:tc>
      </w:tr>
      <w:tr w14:paraId="3652D3E4">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10C1A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4117" w:type="dxa"/>
            <w:tcBorders>
              <w:top w:val="single" w:color="000000" w:sz="4" w:space="0"/>
              <w:left w:val="single" w:color="000000" w:sz="4" w:space="0"/>
              <w:bottom w:val="single" w:color="000000" w:sz="4" w:space="0"/>
              <w:right w:val="single" w:color="000000" w:sz="4" w:space="0"/>
            </w:tcBorders>
            <w:vAlign w:val="center"/>
          </w:tcPr>
          <w:p w14:paraId="08565BD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（4）职工福利费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740D1E5D">
            <w:pPr>
              <w:jc w:val="right"/>
              <w:rPr>
                <w:rFonts w:hint="eastAsia" w:ascii="宋体" w:hAnsi="宋体" w:cs="宋体"/>
                <w:color w:val="000000"/>
                <w:kern w:val="0"/>
                <w:sz w:val="20"/>
                <w:szCs w:val="20"/>
                <w:lang w:bidi="ar"/>
              </w:rPr>
            </w:pPr>
          </w:p>
        </w:tc>
      </w:tr>
      <w:tr w14:paraId="0DE28F1F">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297A0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4117" w:type="dxa"/>
            <w:tcBorders>
              <w:top w:val="single" w:color="000000" w:sz="4" w:space="0"/>
              <w:left w:val="single" w:color="000000" w:sz="4" w:space="0"/>
              <w:bottom w:val="single" w:color="000000" w:sz="4" w:space="0"/>
              <w:right w:val="single" w:color="000000" w:sz="4" w:space="0"/>
            </w:tcBorders>
            <w:vAlign w:val="center"/>
          </w:tcPr>
          <w:p w14:paraId="2DECA47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3.水费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6A6DB5C1">
            <w:pPr>
              <w:jc w:val="right"/>
              <w:rPr>
                <w:rFonts w:hint="eastAsia" w:ascii="宋体" w:hAnsi="宋体" w:cs="宋体"/>
                <w:color w:val="000000"/>
                <w:kern w:val="0"/>
                <w:sz w:val="20"/>
                <w:szCs w:val="20"/>
                <w:lang w:bidi="ar"/>
              </w:rPr>
            </w:pPr>
          </w:p>
        </w:tc>
      </w:tr>
      <w:tr w14:paraId="258C5B20">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79962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4117" w:type="dxa"/>
            <w:tcBorders>
              <w:top w:val="single" w:color="000000" w:sz="4" w:space="0"/>
              <w:left w:val="single" w:color="000000" w:sz="4" w:space="0"/>
              <w:bottom w:val="single" w:color="000000" w:sz="4" w:space="0"/>
              <w:right w:val="single" w:color="000000" w:sz="4" w:space="0"/>
            </w:tcBorders>
            <w:vAlign w:val="center"/>
          </w:tcPr>
          <w:p w14:paraId="6259BC8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4.电费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27A2A478">
            <w:pPr>
              <w:widowControl/>
              <w:jc w:val="right"/>
              <w:textAlignment w:val="center"/>
              <w:rPr>
                <w:rFonts w:hint="eastAsia" w:ascii="宋体" w:hAnsi="宋体" w:cs="Arial"/>
                <w:sz w:val="20"/>
                <w:szCs w:val="20"/>
              </w:rPr>
            </w:pPr>
            <w:r>
              <w:rPr>
                <w:rFonts w:hint="eastAsia" w:cs="Arial"/>
                <w:sz w:val="20"/>
                <w:szCs w:val="20"/>
              </w:rPr>
              <w:t>54,577.39</w:t>
            </w:r>
          </w:p>
        </w:tc>
      </w:tr>
      <w:tr w14:paraId="21C15BD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49091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4117" w:type="dxa"/>
            <w:tcBorders>
              <w:top w:val="single" w:color="000000" w:sz="4" w:space="0"/>
              <w:left w:val="single" w:color="000000" w:sz="4" w:space="0"/>
              <w:bottom w:val="single" w:color="000000" w:sz="4" w:space="0"/>
              <w:right w:val="single" w:color="000000" w:sz="4" w:space="0"/>
            </w:tcBorders>
            <w:vAlign w:val="center"/>
          </w:tcPr>
          <w:p w14:paraId="093246E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5.物业管理费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68D72C0A">
            <w:pPr>
              <w:widowControl/>
              <w:jc w:val="right"/>
              <w:textAlignment w:val="center"/>
              <w:rPr>
                <w:rFonts w:hint="eastAsia" w:ascii="宋体" w:hAnsi="宋体" w:cs="Arial"/>
                <w:sz w:val="20"/>
                <w:szCs w:val="20"/>
              </w:rPr>
            </w:pPr>
            <w:r>
              <w:rPr>
                <w:rFonts w:hint="eastAsia" w:cs="Arial"/>
                <w:sz w:val="20"/>
                <w:szCs w:val="20"/>
              </w:rPr>
              <w:t>57,275.00</w:t>
            </w:r>
          </w:p>
        </w:tc>
      </w:tr>
      <w:tr w14:paraId="6F9647D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1ED29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4117" w:type="dxa"/>
            <w:tcBorders>
              <w:top w:val="single" w:color="000000" w:sz="4" w:space="0"/>
              <w:left w:val="single" w:color="000000" w:sz="4" w:space="0"/>
              <w:bottom w:val="single" w:color="000000" w:sz="4" w:space="0"/>
              <w:right w:val="single" w:color="000000" w:sz="4" w:space="0"/>
            </w:tcBorders>
            <w:vAlign w:val="center"/>
          </w:tcPr>
          <w:p w14:paraId="5263269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6.修缮及维修费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40CC1033">
            <w:pPr>
              <w:widowControl/>
              <w:jc w:val="right"/>
              <w:textAlignment w:val="center"/>
              <w:rPr>
                <w:rFonts w:hint="eastAsia" w:ascii="宋体" w:hAnsi="宋体" w:cs="Arial"/>
                <w:sz w:val="20"/>
                <w:szCs w:val="20"/>
              </w:rPr>
            </w:pPr>
            <w:r>
              <w:rPr>
                <w:rFonts w:hint="eastAsia" w:cs="Arial"/>
                <w:sz w:val="20"/>
                <w:szCs w:val="20"/>
              </w:rPr>
              <w:t>285,137.00</w:t>
            </w:r>
          </w:p>
        </w:tc>
      </w:tr>
      <w:tr w14:paraId="2BF2341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34F29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4117" w:type="dxa"/>
            <w:tcBorders>
              <w:top w:val="single" w:color="000000" w:sz="4" w:space="0"/>
              <w:left w:val="single" w:color="000000" w:sz="4" w:space="0"/>
              <w:bottom w:val="single" w:color="000000" w:sz="4" w:space="0"/>
              <w:right w:val="single" w:color="000000" w:sz="4" w:space="0"/>
            </w:tcBorders>
            <w:vAlign w:val="center"/>
          </w:tcPr>
          <w:p w14:paraId="3EE77E4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7.折旧费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51E3D1BD">
            <w:pPr>
              <w:widowControl/>
              <w:jc w:val="right"/>
              <w:textAlignment w:val="center"/>
              <w:rPr>
                <w:rFonts w:hint="eastAsia" w:ascii="宋体" w:hAnsi="宋体" w:cs="Arial"/>
                <w:sz w:val="20"/>
                <w:szCs w:val="20"/>
              </w:rPr>
            </w:pPr>
            <w:r>
              <w:rPr>
                <w:rFonts w:hint="eastAsia" w:cs="Arial"/>
                <w:sz w:val="20"/>
                <w:szCs w:val="20"/>
              </w:rPr>
              <w:t>22,540.36</w:t>
            </w:r>
          </w:p>
        </w:tc>
      </w:tr>
      <w:tr w14:paraId="0A484832">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05C587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4117" w:type="dxa"/>
            <w:tcBorders>
              <w:top w:val="single" w:color="000000" w:sz="4" w:space="0"/>
              <w:left w:val="single" w:color="000000" w:sz="4" w:space="0"/>
              <w:bottom w:val="single" w:color="000000" w:sz="4" w:space="0"/>
              <w:right w:val="single" w:color="000000" w:sz="4" w:space="0"/>
            </w:tcBorders>
            <w:vAlign w:val="center"/>
          </w:tcPr>
          <w:p w14:paraId="05E2E99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8.场地租金</w:t>
            </w:r>
          </w:p>
        </w:tc>
        <w:tc>
          <w:tcPr>
            <w:tcW w:w="3980" w:type="dxa"/>
            <w:tcBorders>
              <w:top w:val="single" w:color="000000" w:sz="4" w:space="0"/>
              <w:left w:val="single" w:color="000000" w:sz="4" w:space="0"/>
              <w:bottom w:val="single" w:color="000000" w:sz="4" w:space="0"/>
              <w:right w:val="single" w:color="000000" w:sz="4" w:space="0"/>
            </w:tcBorders>
            <w:vAlign w:val="center"/>
          </w:tcPr>
          <w:p w14:paraId="6D26F314">
            <w:pPr>
              <w:widowControl/>
              <w:jc w:val="right"/>
              <w:textAlignment w:val="center"/>
              <w:rPr>
                <w:rFonts w:hint="eastAsia" w:ascii="宋体" w:hAnsi="宋体" w:cs="Arial"/>
                <w:sz w:val="20"/>
                <w:szCs w:val="20"/>
              </w:rPr>
            </w:pPr>
            <w:r>
              <w:rPr>
                <w:rFonts w:hint="eastAsia" w:cs="Arial"/>
                <w:sz w:val="20"/>
                <w:szCs w:val="20"/>
              </w:rPr>
              <w:t>15,000.00</w:t>
            </w:r>
          </w:p>
        </w:tc>
      </w:tr>
      <w:tr w14:paraId="03BC1890">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20658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4117" w:type="dxa"/>
            <w:tcBorders>
              <w:top w:val="single" w:color="000000" w:sz="4" w:space="0"/>
              <w:left w:val="single" w:color="000000" w:sz="4" w:space="0"/>
              <w:bottom w:val="single" w:color="000000" w:sz="4" w:space="0"/>
              <w:right w:val="single" w:color="000000" w:sz="4" w:space="0"/>
            </w:tcBorders>
            <w:vAlign w:val="center"/>
          </w:tcPr>
          <w:p w14:paraId="187BBC5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9.职工教育经费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5DF46463">
            <w:pPr>
              <w:widowControl/>
              <w:jc w:val="right"/>
              <w:textAlignment w:val="center"/>
              <w:rPr>
                <w:rFonts w:hint="eastAsia" w:ascii="宋体" w:hAnsi="宋体" w:cs="Arial"/>
                <w:sz w:val="20"/>
                <w:szCs w:val="20"/>
              </w:rPr>
            </w:pPr>
            <w:r>
              <w:rPr>
                <w:rFonts w:hint="eastAsia" w:cs="Arial"/>
                <w:sz w:val="20"/>
                <w:szCs w:val="20"/>
              </w:rPr>
              <w:t>83,330.00</w:t>
            </w:r>
          </w:p>
        </w:tc>
      </w:tr>
      <w:tr w14:paraId="2F245517">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20703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4117" w:type="dxa"/>
            <w:tcBorders>
              <w:top w:val="single" w:color="000000" w:sz="4" w:space="0"/>
              <w:left w:val="single" w:color="000000" w:sz="4" w:space="0"/>
              <w:bottom w:val="single" w:color="000000" w:sz="4" w:space="0"/>
              <w:right w:val="single" w:color="000000" w:sz="4" w:space="0"/>
            </w:tcBorders>
            <w:vAlign w:val="center"/>
          </w:tcPr>
          <w:p w14:paraId="4225335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10.办公费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282F06CB">
            <w:pPr>
              <w:widowControl/>
              <w:jc w:val="right"/>
              <w:textAlignment w:val="center"/>
              <w:rPr>
                <w:rFonts w:hint="eastAsia" w:ascii="宋体" w:hAnsi="宋体" w:cs="Arial"/>
                <w:sz w:val="20"/>
                <w:szCs w:val="20"/>
              </w:rPr>
            </w:pPr>
            <w:r>
              <w:rPr>
                <w:rFonts w:hint="eastAsia" w:cs="Arial"/>
                <w:sz w:val="20"/>
                <w:szCs w:val="20"/>
              </w:rPr>
              <w:t>466</w:t>
            </w:r>
          </w:p>
        </w:tc>
      </w:tr>
      <w:tr w14:paraId="0BA19EFB">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FE127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4117" w:type="dxa"/>
            <w:tcBorders>
              <w:top w:val="single" w:color="000000" w:sz="4" w:space="0"/>
              <w:left w:val="single" w:color="000000" w:sz="4" w:space="0"/>
              <w:bottom w:val="single" w:color="000000" w:sz="4" w:space="0"/>
              <w:right w:val="single" w:color="000000" w:sz="4" w:space="0"/>
            </w:tcBorders>
            <w:vAlign w:val="center"/>
          </w:tcPr>
          <w:p w14:paraId="1BC0B22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11.邮电通讯网络费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4A7F2B01">
            <w:pPr>
              <w:widowControl/>
              <w:jc w:val="right"/>
              <w:textAlignment w:val="center"/>
              <w:rPr>
                <w:rFonts w:hint="eastAsia" w:ascii="宋体" w:hAnsi="宋体" w:cs="Arial"/>
                <w:sz w:val="20"/>
                <w:szCs w:val="20"/>
              </w:rPr>
            </w:pPr>
            <w:r>
              <w:rPr>
                <w:rFonts w:hint="eastAsia" w:cs="Arial"/>
                <w:sz w:val="20"/>
                <w:szCs w:val="20"/>
              </w:rPr>
              <w:t>492.4</w:t>
            </w:r>
          </w:p>
        </w:tc>
      </w:tr>
      <w:tr w14:paraId="72F2AE0B">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25CBF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4117" w:type="dxa"/>
            <w:tcBorders>
              <w:top w:val="single" w:color="000000" w:sz="4" w:space="0"/>
              <w:left w:val="single" w:color="000000" w:sz="4" w:space="0"/>
              <w:bottom w:val="single" w:color="000000" w:sz="4" w:space="0"/>
              <w:right w:val="single" w:color="000000" w:sz="4" w:space="0"/>
            </w:tcBorders>
            <w:vAlign w:val="center"/>
          </w:tcPr>
          <w:p w14:paraId="4B3CB30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12.会议费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72AD0701">
            <w:pPr>
              <w:widowControl/>
              <w:jc w:val="right"/>
              <w:textAlignment w:val="center"/>
              <w:rPr>
                <w:rFonts w:hint="eastAsia" w:ascii="宋体" w:hAnsi="宋体" w:cs="Arial"/>
                <w:sz w:val="20"/>
                <w:szCs w:val="20"/>
              </w:rPr>
            </w:pPr>
          </w:p>
        </w:tc>
      </w:tr>
      <w:tr w14:paraId="67477C9F">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30BBF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4117" w:type="dxa"/>
            <w:tcBorders>
              <w:top w:val="single" w:color="000000" w:sz="4" w:space="0"/>
              <w:left w:val="single" w:color="000000" w:sz="4" w:space="0"/>
              <w:bottom w:val="single" w:color="000000" w:sz="4" w:space="0"/>
              <w:right w:val="single" w:color="000000" w:sz="4" w:space="0"/>
            </w:tcBorders>
            <w:vAlign w:val="center"/>
          </w:tcPr>
          <w:p w14:paraId="54BB93E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13.差旅费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3B2721C6">
            <w:pPr>
              <w:widowControl/>
              <w:jc w:val="right"/>
              <w:textAlignment w:val="center"/>
              <w:rPr>
                <w:rFonts w:hint="eastAsia" w:ascii="宋体" w:hAnsi="宋体" w:cs="Arial"/>
                <w:sz w:val="20"/>
                <w:szCs w:val="20"/>
              </w:rPr>
            </w:pPr>
            <w:r>
              <w:rPr>
                <w:rFonts w:hint="eastAsia" w:cs="Arial"/>
                <w:sz w:val="20"/>
                <w:szCs w:val="20"/>
              </w:rPr>
              <w:t>537.17</w:t>
            </w:r>
          </w:p>
        </w:tc>
      </w:tr>
      <w:tr w14:paraId="4AEE5846">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C84DB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4117" w:type="dxa"/>
            <w:tcBorders>
              <w:top w:val="single" w:color="000000" w:sz="4" w:space="0"/>
              <w:left w:val="single" w:color="000000" w:sz="4" w:space="0"/>
              <w:bottom w:val="single" w:color="000000" w:sz="4" w:space="0"/>
              <w:right w:val="single" w:color="000000" w:sz="4" w:space="0"/>
            </w:tcBorders>
            <w:vAlign w:val="center"/>
          </w:tcPr>
          <w:p w14:paraId="4FF2BF8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14.汽车费用</w:t>
            </w:r>
          </w:p>
        </w:tc>
        <w:tc>
          <w:tcPr>
            <w:tcW w:w="3980" w:type="dxa"/>
            <w:tcBorders>
              <w:top w:val="single" w:color="000000" w:sz="4" w:space="0"/>
              <w:left w:val="single" w:color="000000" w:sz="4" w:space="0"/>
              <w:bottom w:val="single" w:color="000000" w:sz="4" w:space="0"/>
              <w:right w:val="single" w:color="000000" w:sz="4" w:space="0"/>
            </w:tcBorders>
            <w:vAlign w:val="center"/>
          </w:tcPr>
          <w:p w14:paraId="2EAA00D3">
            <w:pPr>
              <w:widowControl/>
              <w:jc w:val="right"/>
              <w:textAlignment w:val="center"/>
              <w:rPr>
                <w:rFonts w:hint="eastAsia" w:ascii="宋体" w:hAnsi="宋体" w:cs="Arial"/>
                <w:sz w:val="20"/>
                <w:szCs w:val="20"/>
              </w:rPr>
            </w:pPr>
          </w:p>
        </w:tc>
      </w:tr>
      <w:tr w14:paraId="3C159EE6">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4BD43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4117" w:type="dxa"/>
            <w:tcBorders>
              <w:top w:val="single" w:color="000000" w:sz="4" w:space="0"/>
              <w:left w:val="single" w:color="000000" w:sz="4" w:space="0"/>
              <w:bottom w:val="single" w:color="000000" w:sz="4" w:space="0"/>
              <w:right w:val="single" w:color="000000" w:sz="4" w:space="0"/>
            </w:tcBorders>
            <w:vAlign w:val="center"/>
          </w:tcPr>
          <w:p w14:paraId="5BC250D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15.劳务费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48A34EDF">
            <w:pPr>
              <w:widowControl/>
              <w:jc w:val="right"/>
              <w:textAlignment w:val="center"/>
              <w:rPr>
                <w:rFonts w:hint="eastAsia" w:ascii="宋体" w:hAnsi="宋体" w:cs="Arial"/>
                <w:sz w:val="20"/>
                <w:szCs w:val="20"/>
              </w:rPr>
            </w:pPr>
            <w:r>
              <w:rPr>
                <w:rFonts w:hint="eastAsia" w:cs="Arial"/>
                <w:sz w:val="20"/>
                <w:szCs w:val="20"/>
              </w:rPr>
              <w:t>135,088.00</w:t>
            </w:r>
          </w:p>
        </w:tc>
      </w:tr>
      <w:tr w14:paraId="7D72DE99">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47DA7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4117" w:type="dxa"/>
            <w:tcBorders>
              <w:top w:val="single" w:color="000000" w:sz="4" w:space="0"/>
              <w:left w:val="single" w:color="000000" w:sz="4" w:space="0"/>
              <w:bottom w:val="single" w:color="000000" w:sz="4" w:space="0"/>
              <w:right w:val="single" w:color="000000" w:sz="4" w:space="0"/>
            </w:tcBorders>
            <w:vAlign w:val="center"/>
          </w:tcPr>
          <w:p w14:paraId="039E6A2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16.业务招待费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6F5A7CCE">
            <w:pPr>
              <w:widowControl/>
              <w:jc w:val="right"/>
              <w:textAlignment w:val="center"/>
              <w:rPr>
                <w:rFonts w:hint="eastAsia" w:ascii="宋体" w:hAnsi="宋体" w:cs="Arial"/>
                <w:sz w:val="20"/>
                <w:szCs w:val="20"/>
              </w:rPr>
            </w:pPr>
          </w:p>
        </w:tc>
      </w:tr>
      <w:tr w14:paraId="433E4AB4">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3AD285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4117" w:type="dxa"/>
            <w:tcBorders>
              <w:top w:val="single" w:color="000000" w:sz="4" w:space="0"/>
              <w:left w:val="single" w:color="000000" w:sz="4" w:space="0"/>
              <w:bottom w:val="single" w:color="000000" w:sz="4" w:space="0"/>
              <w:right w:val="single" w:color="000000" w:sz="4" w:space="0"/>
            </w:tcBorders>
            <w:vAlign w:val="center"/>
          </w:tcPr>
          <w:p w14:paraId="3965AFD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17.低值易耗品及摊销</w:t>
            </w:r>
          </w:p>
        </w:tc>
        <w:tc>
          <w:tcPr>
            <w:tcW w:w="3980" w:type="dxa"/>
            <w:tcBorders>
              <w:top w:val="single" w:color="000000" w:sz="4" w:space="0"/>
              <w:left w:val="single" w:color="000000" w:sz="4" w:space="0"/>
              <w:bottom w:val="single" w:color="000000" w:sz="4" w:space="0"/>
              <w:right w:val="single" w:color="000000" w:sz="4" w:space="0"/>
            </w:tcBorders>
            <w:vAlign w:val="center"/>
          </w:tcPr>
          <w:p w14:paraId="0D16EAE7">
            <w:pPr>
              <w:widowControl/>
              <w:jc w:val="right"/>
              <w:textAlignment w:val="center"/>
              <w:rPr>
                <w:rFonts w:hint="eastAsia" w:ascii="宋体" w:hAnsi="宋体" w:cs="Arial"/>
                <w:sz w:val="20"/>
                <w:szCs w:val="20"/>
              </w:rPr>
            </w:pPr>
          </w:p>
        </w:tc>
      </w:tr>
      <w:tr w14:paraId="3002705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7C4AA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4117" w:type="dxa"/>
            <w:tcBorders>
              <w:top w:val="single" w:color="000000" w:sz="4" w:space="0"/>
              <w:left w:val="single" w:color="000000" w:sz="4" w:space="0"/>
              <w:bottom w:val="single" w:color="000000" w:sz="4" w:space="0"/>
              <w:right w:val="single" w:color="000000" w:sz="4" w:space="0"/>
            </w:tcBorders>
            <w:vAlign w:val="center"/>
          </w:tcPr>
          <w:p w14:paraId="5EC89CD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18.绿化及养护费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51366D0D">
            <w:pPr>
              <w:widowControl/>
              <w:jc w:val="right"/>
              <w:textAlignment w:val="center"/>
              <w:rPr>
                <w:rFonts w:hint="eastAsia" w:ascii="宋体" w:hAnsi="宋体" w:cs="Arial"/>
                <w:sz w:val="20"/>
                <w:szCs w:val="20"/>
              </w:rPr>
            </w:pPr>
          </w:p>
        </w:tc>
      </w:tr>
      <w:tr w14:paraId="7D9F4E64">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89D04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4117" w:type="dxa"/>
            <w:tcBorders>
              <w:top w:val="single" w:color="000000" w:sz="4" w:space="0"/>
              <w:left w:val="single" w:color="000000" w:sz="4" w:space="0"/>
              <w:bottom w:val="single" w:color="000000" w:sz="4" w:space="0"/>
              <w:right w:val="single" w:color="000000" w:sz="4" w:space="0"/>
            </w:tcBorders>
            <w:vAlign w:val="center"/>
          </w:tcPr>
          <w:p w14:paraId="6ABD2B3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19.工会经费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762ED49C">
            <w:pPr>
              <w:widowControl/>
              <w:jc w:val="right"/>
              <w:textAlignment w:val="center"/>
              <w:rPr>
                <w:rFonts w:hint="eastAsia" w:ascii="宋体" w:hAnsi="宋体" w:cs="Arial"/>
                <w:sz w:val="20"/>
                <w:szCs w:val="20"/>
              </w:rPr>
            </w:pPr>
          </w:p>
        </w:tc>
      </w:tr>
      <w:tr w14:paraId="0A2220F9">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38F5D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4117" w:type="dxa"/>
            <w:tcBorders>
              <w:top w:val="single" w:color="000000" w:sz="4" w:space="0"/>
              <w:left w:val="single" w:color="000000" w:sz="4" w:space="0"/>
              <w:bottom w:val="single" w:color="000000" w:sz="4" w:space="0"/>
              <w:right w:val="single" w:color="000000" w:sz="4" w:space="0"/>
            </w:tcBorders>
            <w:vAlign w:val="center"/>
          </w:tcPr>
          <w:p w14:paraId="0E12E98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20.待摊费用摊销</w:t>
            </w:r>
          </w:p>
        </w:tc>
        <w:tc>
          <w:tcPr>
            <w:tcW w:w="3980" w:type="dxa"/>
            <w:tcBorders>
              <w:top w:val="single" w:color="000000" w:sz="4" w:space="0"/>
              <w:left w:val="single" w:color="000000" w:sz="4" w:space="0"/>
              <w:bottom w:val="single" w:color="000000" w:sz="4" w:space="0"/>
              <w:right w:val="single" w:color="000000" w:sz="4" w:space="0"/>
            </w:tcBorders>
            <w:vAlign w:val="center"/>
          </w:tcPr>
          <w:p w14:paraId="069480E9">
            <w:pPr>
              <w:widowControl/>
              <w:jc w:val="right"/>
              <w:textAlignment w:val="center"/>
              <w:rPr>
                <w:rFonts w:hint="eastAsia" w:ascii="宋体" w:hAnsi="宋体" w:cs="Arial"/>
                <w:sz w:val="20"/>
                <w:szCs w:val="20"/>
              </w:rPr>
            </w:pPr>
          </w:p>
        </w:tc>
      </w:tr>
      <w:tr w14:paraId="578D572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A5798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4117" w:type="dxa"/>
            <w:tcBorders>
              <w:top w:val="single" w:color="000000" w:sz="4" w:space="0"/>
              <w:left w:val="single" w:color="000000" w:sz="4" w:space="0"/>
              <w:bottom w:val="single" w:color="000000" w:sz="4" w:space="0"/>
              <w:right w:val="single" w:color="000000" w:sz="4" w:space="0"/>
            </w:tcBorders>
            <w:vAlign w:val="center"/>
          </w:tcPr>
          <w:p w14:paraId="6D6FCE0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21.广告宣传费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7540F1E8">
            <w:pPr>
              <w:widowControl/>
              <w:jc w:val="right"/>
              <w:textAlignment w:val="center"/>
              <w:rPr>
                <w:rFonts w:hint="eastAsia" w:ascii="宋体" w:hAnsi="宋体" w:cs="Arial"/>
                <w:sz w:val="20"/>
                <w:szCs w:val="20"/>
              </w:rPr>
            </w:pPr>
          </w:p>
        </w:tc>
      </w:tr>
      <w:tr w14:paraId="7F08F92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45649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4117" w:type="dxa"/>
            <w:tcBorders>
              <w:top w:val="single" w:color="000000" w:sz="4" w:space="0"/>
              <w:left w:val="single" w:color="000000" w:sz="4" w:space="0"/>
              <w:bottom w:val="single" w:color="000000" w:sz="4" w:space="0"/>
              <w:right w:val="single" w:color="000000" w:sz="4" w:space="0"/>
            </w:tcBorders>
            <w:vAlign w:val="center"/>
          </w:tcPr>
          <w:p w14:paraId="5D6062C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22.财务费用</w:t>
            </w:r>
          </w:p>
        </w:tc>
        <w:tc>
          <w:tcPr>
            <w:tcW w:w="3980" w:type="dxa"/>
            <w:tcBorders>
              <w:top w:val="single" w:color="000000" w:sz="4" w:space="0"/>
              <w:left w:val="single" w:color="000000" w:sz="4" w:space="0"/>
              <w:bottom w:val="single" w:color="000000" w:sz="4" w:space="0"/>
              <w:right w:val="single" w:color="000000" w:sz="4" w:space="0"/>
            </w:tcBorders>
            <w:vAlign w:val="center"/>
          </w:tcPr>
          <w:p w14:paraId="55BAEC52">
            <w:pPr>
              <w:widowControl/>
              <w:jc w:val="right"/>
              <w:textAlignment w:val="center"/>
              <w:rPr>
                <w:rFonts w:hint="eastAsia" w:ascii="宋体" w:hAnsi="宋体" w:cs="Arial"/>
                <w:sz w:val="20"/>
                <w:szCs w:val="20"/>
              </w:rPr>
            </w:pPr>
            <w:r>
              <w:rPr>
                <w:rFonts w:hint="eastAsia" w:cs="Arial"/>
                <w:sz w:val="20"/>
                <w:szCs w:val="20"/>
              </w:rPr>
              <w:t>-9,912.68</w:t>
            </w:r>
          </w:p>
        </w:tc>
      </w:tr>
      <w:tr w14:paraId="07B1F2DD">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64C29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4117" w:type="dxa"/>
            <w:tcBorders>
              <w:top w:val="single" w:color="000000" w:sz="4" w:space="0"/>
              <w:left w:val="single" w:color="000000" w:sz="4" w:space="0"/>
              <w:bottom w:val="single" w:color="000000" w:sz="4" w:space="0"/>
              <w:right w:val="single" w:color="000000" w:sz="4" w:space="0"/>
            </w:tcBorders>
            <w:vAlign w:val="center"/>
          </w:tcPr>
          <w:p w14:paraId="02D00C1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23.董事会（理事会）费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026C16C3">
            <w:pPr>
              <w:widowControl/>
              <w:jc w:val="right"/>
              <w:textAlignment w:val="center"/>
              <w:rPr>
                <w:rFonts w:hint="eastAsia" w:ascii="宋体" w:hAnsi="宋体" w:cs="Arial"/>
                <w:sz w:val="20"/>
                <w:szCs w:val="20"/>
              </w:rPr>
            </w:pPr>
          </w:p>
        </w:tc>
      </w:tr>
      <w:tr w14:paraId="0F4E31C8">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50BEBF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4117" w:type="dxa"/>
            <w:tcBorders>
              <w:top w:val="single" w:color="000000" w:sz="4" w:space="0"/>
              <w:left w:val="single" w:color="000000" w:sz="4" w:space="0"/>
              <w:bottom w:val="single" w:color="000000" w:sz="4" w:space="0"/>
              <w:right w:val="single" w:color="000000" w:sz="4" w:space="0"/>
            </w:tcBorders>
            <w:vAlign w:val="center"/>
          </w:tcPr>
          <w:p w14:paraId="40BFC55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24.聘请中介机构费</w:t>
            </w:r>
          </w:p>
        </w:tc>
        <w:tc>
          <w:tcPr>
            <w:tcW w:w="3980" w:type="dxa"/>
            <w:tcBorders>
              <w:top w:val="single" w:color="000000" w:sz="4" w:space="0"/>
              <w:left w:val="single" w:color="000000" w:sz="4" w:space="0"/>
              <w:bottom w:val="single" w:color="000000" w:sz="4" w:space="0"/>
              <w:right w:val="single" w:color="000000" w:sz="4" w:space="0"/>
            </w:tcBorders>
            <w:vAlign w:val="center"/>
          </w:tcPr>
          <w:p w14:paraId="18019217">
            <w:pPr>
              <w:widowControl/>
              <w:jc w:val="right"/>
              <w:textAlignment w:val="center"/>
              <w:rPr>
                <w:rFonts w:hint="eastAsia" w:ascii="宋体" w:hAnsi="宋体" w:cs="Arial"/>
                <w:sz w:val="20"/>
                <w:szCs w:val="20"/>
              </w:rPr>
            </w:pPr>
          </w:p>
        </w:tc>
      </w:tr>
      <w:tr w14:paraId="1DDDEE30">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45D88C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4117" w:type="dxa"/>
            <w:tcBorders>
              <w:top w:val="single" w:color="000000" w:sz="4" w:space="0"/>
              <w:left w:val="single" w:color="000000" w:sz="4" w:space="0"/>
              <w:bottom w:val="single" w:color="000000" w:sz="4" w:space="0"/>
              <w:right w:val="single" w:color="000000" w:sz="4" w:space="0"/>
            </w:tcBorders>
            <w:vAlign w:val="center"/>
          </w:tcPr>
          <w:p w14:paraId="1F9A1D4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25.车船税印花税房产税等</w:t>
            </w:r>
          </w:p>
        </w:tc>
        <w:tc>
          <w:tcPr>
            <w:tcW w:w="3980" w:type="dxa"/>
            <w:tcBorders>
              <w:top w:val="single" w:color="000000" w:sz="4" w:space="0"/>
              <w:left w:val="single" w:color="000000" w:sz="4" w:space="0"/>
              <w:bottom w:val="single" w:color="000000" w:sz="4" w:space="0"/>
              <w:right w:val="single" w:color="000000" w:sz="4" w:space="0"/>
            </w:tcBorders>
            <w:vAlign w:val="center"/>
          </w:tcPr>
          <w:p w14:paraId="7661B807">
            <w:pPr>
              <w:widowControl/>
              <w:jc w:val="right"/>
              <w:textAlignment w:val="center"/>
              <w:rPr>
                <w:rFonts w:hint="eastAsia" w:ascii="宋体" w:hAnsi="宋体" w:cs="Arial"/>
                <w:sz w:val="20"/>
                <w:szCs w:val="20"/>
              </w:rPr>
            </w:pPr>
          </w:p>
        </w:tc>
      </w:tr>
      <w:tr w14:paraId="6F5B3853">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660774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4117" w:type="dxa"/>
            <w:tcBorders>
              <w:top w:val="single" w:color="000000" w:sz="4" w:space="0"/>
              <w:left w:val="single" w:color="000000" w:sz="4" w:space="0"/>
              <w:bottom w:val="single" w:color="000000" w:sz="4" w:space="0"/>
              <w:right w:val="single" w:color="000000" w:sz="4" w:space="0"/>
            </w:tcBorders>
            <w:vAlign w:val="center"/>
          </w:tcPr>
          <w:p w14:paraId="471A27E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27.其他</w:t>
            </w:r>
          </w:p>
        </w:tc>
        <w:tc>
          <w:tcPr>
            <w:tcW w:w="3980" w:type="dxa"/>
            <w:tcBorders>
              <w:top w:val="single" w:color="000000" w:sz="4" w:space="0"/>
              <w:left w:val="single" w:color="000000" w:sz="4" w:space="0"/>
              <w:bottom w:val="single" w:color="000000" w:sz="4" w:space="0"/>
              <w:right w:val="single" w:color="000000" w:sz="4" w:space="0"/>
            </w:tcBorders>
            <w:vAlign w:val="center"/>
          </w:tcPr>
          <w:p w14:paraId="517ACEC5">
            <w:pPr>
              <w:widowControl/>
              <w:jc w:val="right"/>
              <w:textAlignment w:val="center"/>
              <w:rPr>
                <w:rFonts w:hint="eastAsia" w:ascii="宋体" w:hAnsi="宋体" w:cs="Arial"/>
                <w:sz w:val="20"/>
                <w:szCs w:val="20"/>
              </w:rPr>
            </w:pPr>
            <w:r>
              <w:rPr>
                <w:rFonts w:hint="eastAsia" w:cs="Arial"/>
                <w:sz w:val="20"/>
                <w:szCs w:val="20"/>
              </w:rPr>
              <w:t>33,047.25</w:t>
            </w:r>
          </w:p>
        </w:tc>
      </w:tr>
      <w:tr w14:paraId="4E0EF9E3">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198CC3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4117" w:type="dxa"/>
            <w:tcBorders>
              <w:top w:val="single" w:color="000000" w:sz="4" w:space="0"/>
              <w:left w:val="single" w:color="000000" w:sz="4" w:space="0"/>
              <w:bottom w:val="single" w:color="000000" w:sz="4" w:space="0"/>
              <w:right w:val="single" w:color="000000" w:sz="4" w:space="0"/>
            </w:tcBorders>
            <w:vAlign w:val="center"/>
          </w:tcPr>
          <w:p w14:paraId="4831655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二、筹资费用</w:t>
            </w:r>
          </w:p>
        </w:tc>
        <w:tc>
          <w:tcPr>
            <w:tcW w:w="3980" w:type="dxa"/>
            <w:tcBorders>
              <w:top w:val="single" w:color="000000" w:sz="4" w:space="0"/>
              <w:left w:val="single" w:color="000000" w:sz="4" w:space="0"/>
              <w:bottom w:val="single" w:color="000000" w:sz="4" w:space="0"/>
              <w:right w:val="single" w:color="000000" w:sz="4" w:space="0"/>
            </w:tcBorders>
            <w:vAlign w:val="center"/>
          </w:tcPr>
          <w:p w14:paraId="2A099E69">
            <w:pPr>
              <w:widowControl/>
              <w:jc w:val="right"/>
              <w:textAlignment w:val="center"/>
              <w:rPr>
                <w:rFonts w:hint="eastAsia" w:ascii="宋体" w:hAnsi="宋体" w:cs="Arial"/>
                <w:sz w:val="20"/>
                <w:szCs w:val="20"/>
              </w:rPr>
            </w:pPr>
          </w:p>
        </w:tc>
      </w:tr>
      <w:tr w14:paraId="45DADD1A">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2F9547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w:t>
            </w:r>
          </w:p>
        </w:tc>
        <w:tc>
          <w:tcPr>
            <w:tcW w:w="4117" w:type="dxa"/>
            <w:tcBorders>
              <w:top w:val="single" w:color="000000" w:sz="4" w:space="0"/>
              <w:left w:val="single" w:color="000000" w:sz="4" w:space="0"/>
              <w:bottom w:val="single" w:color="000000" w:sz="4" w:space="0"/>
              <w:right w:val="single" w:color="000000" w:sz="4" w:space="0"/>
            </w:tcBorders>
            <w:vAlign w:val="center"/>
          </w:tcPr>
          <w:p w14:paraId="0CF1DCC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三、其他费用</w:t>
            </w:r>
          </w:p>
        </w:tc>
        <w:tc>
          <w:tcPr>
            <w:tcW w:w="3980" w:type="dxa"/>
            <w:tcBorders>
              <w:top w:val="single" w:color="000000" w:sz="4" w:space="0"/>
              <w:left w:val="single" w:color="000000" w:sz="4" w:space="0"/>
              <w:bottom w:val="single" w:color="000000" w:sz="4" w:space="0"/>
              <w:right w:val="single" w:color="000000" w:sz="4" w:space="0"/>
            </w:tcBorders>
            <w:vAlign w:val="center"/>
          </w:tcPr>
          <w:p w14:paraId="35B041D8">
            <w:pPr>
              <w:widowControl/>
              <w:jc w:val="right"/>
              <w:textAlignment w:val="center"/>
              <w:rPr>
                <w:rFonts w:hint="eastAsia" w:ascii="宋体" w:hAnsi="宋体" w:cs="Arial"/>
                <w:sz w:val="20"/>
                <w:szCs w:val="20"/>
              </w:rPr>
            </w:pPr>
          </w:p>
        </w:tc>
      </w:tr>
      <w:tr w14:paraId="1E899B71">
        <w:tblPrEx>
          <w:tblCellMar>
            <w:top w:w="15" w:type="dxa"/>
            <w:left w:w="15" w:type="dxa"/>
            <w:bottom w:w="15" w:type="dxa"/>
            <w:right w:w="15" w:type="dxa"/>
          </w:tblCellMar>
        </w:tblPrEx>
        <w:trPr>
          <w:trHeight w:val="90" w:hRule="atLeast"/>
        </w:trPr>
        <w:tc>
          <w:tcPr>
            <w:tcW w:w="1223" w:type="dxa"/>
            <w:tcBorders>
              <w:top w:val="single" w:color="000000" w:sz="4" w:space="0"/>
              <w:left w:val="single" w:color="000000" w:sz="4" w:space="0"/>
              <w:bottom w:val="single" w:color="000000" w:sz="4" w:space="0"/>
              <w:right w:val="single" w:color="000000" w:sz="4" w:space="0"/>
            </w:tcBorders>
            <w:vAlign w:val="center"/>
          </w:tcPr>
          <w:p w14:paraId="7860FBE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38</w:t>
            </w:r>
          </w:p>
        </w:tc>
        <w:tc>
          <w:tcPr>
            <w:tcW w:w="4117" w:type="dxa"/>
            <w:tcBorders>
              <w:top w:val="single" w:color="000000" w:sz="4" w:space="0"/>
              <w:left w:val="single" w:color="000000" w:sz="4" w:space="0"/>
              <w:bottom w:val="single" w:color="000000" w:sz="4" w:space="0"/>
              <w:right w:val="single" w:color="000000" w:sz="4" w:space="0"/>
            </w:tcBorders>
            <w:vAlign w:val="center"/>
          </w:tcPr>
          <w:p w14:paraId="3BAD5F8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(1)+(2)+(3)总计</w:t>
            </w:r>
          </w:p>
        </w:tc>
        <w:tc>
          <w:tcPr>
            <w:tcW w:w="3980" w:type="dxa"/>
            <w:tcBorders>
              <w:top w:val="single" w:color="000000" w:sz="4" w:space="0"/>
              <w:left w:val="single" w:color="000000" w:sz="4" w:space="0"/>
              <w:bottom w:val="single" w:color="000000" w:sz="4" w:space="0"/>
              <w:right w:val="single" w:color="000000" w:sz="4" w:space="0"/>
            </w:tcBorders>
            <w:vAlign w:val="center"/>
          </w:tcPr>
          <w:p w14:paraId="0536B34F">
            <w:pPr>
              <w:widowControl/>
              <w:jc w:val="right"/>
              <w:textAlignment w:val="center"/>
              <w:rPr>
                <w:rFonts w:hint="eastAsia" w:ascii="宋体" w:hAnsi="宋体" w:cs="Arial"/>
                <w:b/>
                <w:bCs/>
                <w:sz w:val="20"/>
                <w:szCs w:val="20"/>
              </w:rPr>
            </w:pPr>
            <w:r>
              <w:rPr>
                <w:rFonts w:hint="eastAsia" w:cs="Arial"/>
                <w:sz w:val="20"/>
                <w:szCs w:val="20"/>
              </w:rPr>
              <w:t>1,187,096.89</w:t>
            </w:r>
          </w:p>
        </w:tc>
      </w:tr>
    </w:tbl>
    <w:p w14:paraId="201D0B4E">
      <w:pPr>
        <w:widowControl/>
        <w:jc w:val="center"/>
        <w:textAlignment w:val="center"/>
        <w:rPr>
          <w:rFonts w:hint="eastAsia" w:ascii="宋体" w:hAnsi="宋体" w:cs="宋体"/>
          <w:b/>
          <w:color w:val="000000"/>
          <w:kern w:val="0"/>
          <w:sz w:val="36"/>
          <w:szCs w:val="36"/>
          <w:lang w:bidi="ar"/>
        </w:rPr>
        <w:sectPr>
          <w:footerReference r:id="rId5" w:type="default"/>
          <w:pgSz w:w="11906" w:h="16838"/>
          <w:pgMar w:top="850" w:right="1474" w:bottom="624" w:left="1134" w:header="567" w:footer="283" w:gutter="0"/>
          <w:pgNumType w:chapStyle="1"/>
          <w:cols w:space="720" w:num="1"/>
          <w:docGrid w:type="lines" w:linePitch="312" w:charSpace="0"/>
        </w:sectPr>
      </w:pPr>
    </w:p>
    <w:tbl>
      <w:tblPr>
        <w:tblStyle w:val="7"/>
        <w:tblW w:w="0" w:type="auto"/>
        <w:tblInd w:w="0" w:type="dxa"/>
        <w:tblLayout w:type="fixed"/>
        <w:tblCellMar>
          <w:top w:w="15" w:type="dxa"/>
          <w:left w:w="15" w:type="dxa"/>
          <w:bottom w:w="15" w:type="dxa"/>
          <w:right w:w="15" w:type="dxa"/>
        </w:tblCellMar>
      </w:tblPr>
      <w:tblGrid>
        <w:gridCol w:w="2909"/>
        <w:gridCol w:w="2529"/>
        <w:gridCol w:w="1923"/>
        <w:gridCol w:w="1924"/>
        <w:gridCol w:w="1924"/>
        <w:gridCol w:w="1782"/>
        <w:gridCol w:w="2209"/>
      </w:tblGrid>
      <w:tr w14:paraId="70362541">
        <w:tblPrEx>
          <w:tblCellMar>
            <w:top w:w="15" w:type="dxa"/>
            <w:left w:w="15" w:type="dxa"/>
            <w:bottom w:w="15" w:type="dxa"/>
            <w:right w:w="15" w:type="dxa"/>
          </w:tblCellMar>
        </w:tblPrEx>
        <w:trPr>
          <w:trHeight w:val="430" w:hRule="atLeast"/>
        </w:trPr>
        <w:tc>
          <w:tcPr>
            <w:tcW w:w="15200" w:type="dxa"/>
            <w:gridSpan w:val="7"/>
            <w:vAlign w:val="center"/>
          </w:tcPr>
          <w:p w14:paraId="15476D3B">
            <w:pPr>
              <w:widowControl/>
              <w:jc w:val="center"/>
              <w:textAlignment w:val="center"/>
              <w:rPr>
                <w:rFonts w:hint="eastAsia" w:ascii="宋体" w:hAnsi="宋体" w:cs="宋体"/>
                <w:b/>
                <w:color w:val="000000"/>
                <w:sz w:val="36"/>
                <w:szCs w:val="36"/>
              </w:rPr>
            </w:pPr>
            <w:r>
              <w:rPr>
                <w:rFonts w:hint="eastAsia" w:ascii="宋体" w:hAnsi="宋体" w:cs="宋体"/>
                <w:b/>
                <w:color w:val="000000"/>
                <w:kern w:val="0"/>
                <w:sz w:val="28"/>
                <w:szCs w:val="28"/>
                <w:lang w:bidi="ar"/>
              </w:rPr>
              <w:t>政 府 资 助 收 支 表</w:t>
            </w:r>
          </w:p>
        </w:tc>
      </w:tr>
      <w:tr w14:paraId="2A690F88">
        <w:tblPrEx>
          <w:tblCellMar>
            <w:top w:w="15" w:type="dxa"/>
            <w:left w:w="15" w:type="dxa"/>
            <w:bottom w:w="15" w:type="dxa"/>
            <w:right w:w="15" w:type="dxa"/>
          </w:tblCellMar>
        </w:tblPrEx>
        <w:trPr>
          <w:trHeight w:val="90" w:hRule="atLeast"/>
        </w:trPr>
        <w:tc>
          <w:tcPr>
            <w:tcW w:w="5438" w:type="dxa"/>
            <w:gridSpan w:val="2"/>
            <w:vAlign w:val="center"/>
          </w:tcPr>
          <w:p w14:paraId="684030F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编制单位：深圳市南山区马家龙幼儿园</w:t>
            </w:r>
          </w:p>
        </w:tc>
        <w:tc>
          <w:tcPr>
            <w:tcW w:w="3847" w:type="dxa"/>
            <w:gridSpan w:val="2"/>
            <w:tcBorders>
              <w:bottom w:val="single" w:color="000000" w:sz="4" w:space="0"/>
            </w:tcBorders>
            <w:vAlign w:val="center"/>
          </w:tcPr>
          <w:p w14:paraId="01A435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2024年度</w:t>
            </w:r>
          </w:p>
        </w:tc>
        <w:tc>
          <w:tcPr>
            <w:tcW w:w="1924" w:type="dxa"/>
            <w:vAlign w:val="center"/>
          </w:tcPr>
          <w:p w14:paraId="13B29ACE">
            <w:pPr>
              <w:jc w:val="right"/>
              <w:rPr>
                <w:rFonts w:hint="eastAsia" w:ascii="宋体" w:hAnsi="宋体" w:cs="宋体"/>
                <w:color w:val="000000"/>
                <w:sz w:val="20"/>
                <w:szCs w:val="20"/>
              </w:rPr>
            </w:pPr>
          </w:p>
        </w:tc>
        <w:tc>
          <w:tcPr>
            <w:tcW w:w="3991" w:type="dxa"/>
            <w:gridSpan w:val="2"/>
            <w:vAlign w:val="center"/>
          </w:tcPr>
          <w:p w14:paraId="45E98390">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单位：元</w:t>
            </w:r>
          </w:p>
        </w:tc>
      </w:tr>
      <w:tr w14:paraId="2E155061">
        <w:tblPrEx>
          <w:tblCellMar>
            <w:top w:w="15" w:type="dxa"/>
            <w:left w:w="15" w:type="dxa"/>
            <w:bottom w:w="15" w:type="dxa"/>
            <w:right w:w="15" w:type="dxa"/>
          </w:tblCellMar>
        </w:tblPrEx>
        <w:trPr>
          <w:trHeight w:val="90" w:hRule="atLeast"/>
        </w:trPr>
        <w:tc>
          <w:tcPr>
            <w:tcW w:w="2909" w:type="dxa"/>
            <w:vMerge w:val="restart"/>
            <w:tcBorders>
              <w:top w:val="single" w:color="000000" w:sz="4" w:space="0"/>
              <w:left w:val="single" w:color="000000" w:sz="4" w:space="0"/>
              <w:bottom w:val="single" w:color="000000" w:sz="4" w:space="0"/>
              <w:right w:val="single" w:color="000000" w:sz="4" w:space="0"/>
            </w:tcBorders>
            <w:vAlign w:val="center"/>
          </w:tcPr>
          <w:p w14:paraId="1B8598E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  目</w:t>
            </w:r>
          </w:p>
        </w:tc>
        <w:tc>
          <w:tcPr>
            <w:tcW w:w="2529" w:type="dxa"/>
            <w:vMerge w:val="restart"/>
            <w:tcBorders>
              <w:top w:val="single" w:color="000000" w:sz="4" w:space="0"/>
              <w:left w:val="single" w:color="000000" w:sz="4" w:space="0"/>
              <w:bottom w:val="single" w:color="000000" w:sz="4" w:space="0"/>
              <w:right w:val="single" w:color="000000" w:sz="4" w:space="0"/>
            </w:tcBorders>
            <w:vAlign w:val="center"/>
          </w:tcPr>
          <w:p w14:paraId="6F473D6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年初余额</w:t>
            </w:r>
          </w:p>
        </w:tc>
        <w:tc>
          <w:tcPr>
            <w:tcW w:w="3847" w:type="dxa"/>
            <w:gridSpan w:val="2"/>
            <w:tcBorders>
              <w:top w:val="single" w:color="000000" w:sz="4" w:space="0"/>
              <w:left w:val="single" w:color="000000" w:sz="4" w:space="0"/>
              <w:bottom w:val="single" w:color="000000" w:sz="4" w:space="0"/>
              <w:right w:val="single" w:color="000000" w:sz="4" w:space="0"/>
            </w:tcBorders>
            <w:vAlign w:val="center"/>
          </w:tcPr>
          <w:p w14:paraId="1B0BFC8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本年累计</w:t>
            </w:r>
          </w:p>
        </w:tc>
        <w:tc>
          <w:tcPr>
            <w:tcW w:w="1924" w:type="dxa"/>
            <w:vMerge w:val="restart"/>
            <w:tcBorders>
              <w:top w:val="single" w:color="000000" w:sz="4" w:space="0"/>
              <w:left w:val="single" w:color="000000" w:sz="4" w:space="0"/>
              <w:bottom w:val="single" w:color="000000" w:sz="4" w:space="0"/>
              <w:right w:val="single" w:color="000000" w:sz="4" w:space="0"/>
            </w:tcBorders>
            <w:vAlign w:val="center"/>
          </w:tcPr>
          <w:p w14:paraId="35E2910B">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年末余额</w:t>
            </w:r>
          </w:p>
        </w:tc>
        <w:tc>
          <w:tcPr>
            <w:tcW w:w="1782" w:type="dxa"/>
            <w:vMerge w:val="restart"/>
            <w:tcBorders>
              <w:top w:val="single" w:color="000000" w:sz="4" w:space="0"/>
              <w:left w:val="single" w:color="000000" w:sz="4" w:space="0"/>
              <w:bottom w:val="single" w:color="000000" w:sz="4" w:space="0"/>
              <w:right w:val="single" w:color="000000" w:sz="4" w:space="0"/>
            </w:tcBorders>
            <w:vAlign w:val="center"/>
          </w:tcPr>
          <w:p w14:paraId="4FE324F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转非限定性净资产</w:t>
            </w:r>
          </w:p>
        </w:tc>
        <w:tc>
          <w:tcPr>
            <w:tcW w:w="2209" w:type="dxa"/>
            <w:vMerge w:val="restart"/>
            <w:tcBorders>
              <w:top w:val="single" w:color="000000" w:sz="4" w:space="0"/>
              <w:left w:val="single" w:color="000000" w:sz="4" w:space="0"/>
              <w:bottom w:val="single" w:color="000000" w:sz="4" w:space="0"/>
              <w:right w:val="single" w:color="000000" w:sz="4" w:space="0"/>
            </w:tcBorders>
            <w:vAlign w:val="center"/>
          </w:tcPr>
          <w:p w14:paraId="580E0CF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资金来源（选项：教育事业费、教育费附加、其他）</w:t>
            </w:r>
          </w:p>
        </w:tc>
      </w:tr>
      <w:tr w14:paraId="3C45751E">
        <w:tblPrEx>
          <w:tblCellMar>
            <w:top w:w="15" w:type="dxa"/>
            <w:left w:w="15" w:type="dxa"/>
            <w:bottom w:w="15" w:type="dxa"/>
            <w:right w:w="15" w:type="dxa"/>
          </w:tblCellMar>
        </w:tblPrEx>
        <w:trPr>
          <w:trHeight w:val="90" w:hRule="atLeast"/>
        </w:trPr>
        <w:tc>
          <w:tcPr>
            <w:tcW w:w="2909" w:type="dxa"/>
            <w:vMerge w:val="continue"/>
            <w:tcBorders>
              <w:top w:val="single" w:color="000000" w:sz="4" w:space="0"/>
              <w:left w:val="single" w:color="000000" w:sz="4" w:space="0"/>
              <w:bottom w:val="single" w:color="000000" w:sz="4" w:space="0"/>
              <w:right w:val="single" w:color="000000" w:sz="4" w:space="0"/>
            </w:tcBorders>
            <w:vAlign w:val="center"/>
          </w:tcPr>
          <w:p w14:paraId="02B9667E">
            <w:pPr>
              <w:jc w:val="center"/>
              <w:rPr>
                <w:rFonts w:hint="eastAsia" w:ascii="宋体" w:hAnsi="宋体" w:cs="宋体"/>
                <w:b/>
                <w:color w:val="000000"/>
                <w:sz w:val="20"/>
                <w:szCs w:val="20"/>
              </w:rPr>
            </w:pPr>
          </w:p>
        </w:tc>
        <w:tc>
          <w:tcPr>
            <w:tcW w:w="2529" w:type="dxa"/>
            <w:vMerge w:val="continue"/>
            <w:tcBorders>
              <w:top w:val="single" w:color="000000" w:sz="4" w:space="0"/>
              <w:left w:val="single" w:color="000000" w:sz="4" w:space="0"/>
              <w:bottom w:val="single" w:color="000000" w:sz="4" w:space="0"/>
              <w:right w:val="single" w:color="000000" w:sz="4" w:space="0"/>
            </w:tcBorders>
            <w:vAlign w:val="center"/>
          </w:tcPr>
          <w:p w14:paraId="1D9DADAB">
            <w:pPr>
              <w:jc w:val="center"/>
              <w:rPr>
                <w:rFonts w:hint="eastAsia" w:ascii="宋体" w:hAnsi="宋体" w:cs="宋体"/>
                <w:b/>
                <w:color w:val="000000"/>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451C2DF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收入</w:t>
            </w:r>
          </w:p>
        </w:tc>
        <w:tc>
          <w:tcPr>
            <w:tcW w:w="1924" w:type="dxa"/>
            <w:tcBorders>
              <w:top w:val="single" w:color="000000" w:sz="4" w:space="0"/>
              <w:left w:val="single" w:color="000000" w:sz="4" w:space="0"/>
              <w:bottom w:val="single" w:color="000000" w:sz="4" w:space="0"/>
              <w:right w:val="single" w:color="000000" w:sz="4" w:space="0"/>
            </w:tcBorders>
            <w:vAlign w:val="center"/>
          </w:tcPr>
          <w:p w14:paraId="651B8FE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支出</w:t>
            </w:r>
          </w:p>
        </w:tc>
        <w:tc>
          <w:tcPr>
            <w:tcW w:w="1924" w:type="dxa"/>
            <w:vMerge w:val="continue"/>
            <w:tcBorders>
              <w:top w:val="single" w:color="000000" w:sz="4" w:space="0"/>
              <w:left w:val="single" w:color="000000" w:sz="4" w:space="0"/>
              <w:bottom w:val="single" w:color="000000" w:sz="4" w:space="0"/>
              <w:right w:val="single" w:color="000000" w:sz="4" w:space="0"/>
            </w:tcBorders>
            <w:vAlign w:val="center"/>
          </w:tcPr>
          <w:p w14:paraId="6D6D7054">
            <w:pPr>
              <w:jc w:val="center"/>
              <w:rPr>
                <w:rFonts w:hint="eastAsia" w:ascii="宋体" w:hAnsi="宋体" w:cs="宋体"/>
                <w:b/>
                <w:color w:val="000000"/>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vAlign w:val="center"/>
          </w:tcPr>
          <w:p w14:paraId="1A7B42AD">
            <w:pPr>
              <w:jc w:val="center"/>
              <w:rPr>
                <w:rFonts w:hint="eastAsia" w:ascii="宋体" w:hAnsi="宋体" w:cs="宋体"/>
                <w:b/>
                <w:color w:val="000000"/>
                <w:sz w:val="20"/>
                <w:szCs w:val="20"/>
              </w:rPr>
            </w:pPr>
          </w:p>
        </w:tc>
        <w:tc>
          <w:tcPr>
            <w:tcW w:w="2209" w:type="dxa"/>
            <w:vMerge w:val="continue"/>
            <w:tcBorders>
              <w:top w:val="single" w:color="000000" w:sz="4" w:space="0"/>
              <w:left w:val="single" w:color="000000" w:sz="4" w:space="0"/>
              <w:bottom w:val="single" w:color="000000" w:sz="4" w:space="0"/>
              <w:right w:val="single" w:color="000000" w:sz="4" w:space="0"/>
            </w:tcBorders>
            <w:vAlign w:val="center"/>
          </w:tcPr>
          <w:p w14:paraId="05B99994">
            <w:pPr>
              <w:jc w:val="center"/>
              <w:rPr>
                <w:rFonts w:hint="eastAsia" w:ascii="宋体" w:hAnsi="宋体" w:cs="宋体"/>
                <w:b/>
                <w:color w:val="000000"/>
                <w:sz w:val="20"/>
                <w:szCs w:val="20"/>
              </w:rPr>
            </w:pPr>
          </w:p>
        </w:tc>
      </w:tr>
      <w:tr w14:paraId="219AFA74">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4FAADC2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一、对儿童的资助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68CBF531">
            <w:pPr>
              <w:widowControl/>
              <w:jc w:val="center"/>
              <w:textAlignment w:val="center"/>
              <w:rPr>
                <w:sz w:val="20"/>
                <w:szCs w:val="20"/>
              </w:rPr>
            </w:pPr>
            <w:r>
              <w:rPr>
                <w:rFonts w:hint="eastAsia" w:cs="Arial"/>
                <w:sz w:val="20"/>
                <w:szCs w:val="20"/>
              </w:rPr>
              <w:t>38,701.60</w:t>
            </w:r>
          </w:p>
        </w:tc>
        <w:tc>
          <w:tcPr>
            <w:tcW w:w="1923" w:type="dxa"/>
            <w:tcBorders>
              <w:top w:val="single" w:color="000000" w:sz="4" w:space="0"/>
              <w:left w:val="single" w:color="000000" w:sz="4" w:space="0"/>
              <w:bottom w:val="single" w:color="000000" w:sz="4" w:space="0"/>
              <w:right w:val="single" w:color="000000" w:sz="4" w:space="0"/>
            </w:tcBorders>
            <w:vAlign w:val="center"/>
          </w:tcPr>
          <w:p w14:paraId="738A47C4">
            <w:pPr>
              <w:widowControl/>
              <w:jc w:val="center"/>
              <w:textAlignment w:val="center"/>
              <w:rPr>
                <w:sz w:val="20"/>
                <w:szCs w:val="20"/>
              </w:rPr>
            </w:pPr>
            <w:r>
              <w:rPr>
                <w:rFonts w:hint="eastAsia" w:cs="Arial"/>
                <w:sz w:val="20"/>
                <w:szCs w:val="20"/>
              </w:rPr>
              <w:t>141,000.00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1AF02AC8">
            <w:pPr>
              <w:widowControl/>
              <w:jc w:val="center"/>
              <w:textAlignment w:val="center"/>
              <w:rPr>
                <w:sz w:val="20"/>
                <w:szCs w:val="20"/>
              </w:rPr>
            </w:pPr>
            <w:r>
              <w:rPr>
                <w:rFonts w:hint="eastAsia" w:cs="Arial"/>
                <w:sz w:val="20"/>
                <w:szCs w:val="20"/>
              </w:rPr>
              <w:t>141,000.00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0AA608CF">
            <w:pPr>
              <w:widowControl/>
              <w:jc w:val="center"/>
              <w:textAlignment w:val="center"/>
              <w:rPr>
                <w:sz w:val="20"/>
                <w:szCs w:val="20"/>
              </w:rPr>
            </w:pPr>
            <w:r>
              <w:rPr>
                <w:rFonts w:hint="eastAsia" w:cs="Arial"/>
                <w:sz w:val="20"/>
                <w:szCs w:val="20"/>
              </w:rPr>
              <w:t>38,701.60</w:t>
            </w:r>
          </w:p>
        </w:tc>
        <w:tc>
          <w:tcPr>
            <w:tcW w:w="1782" w:type="dxa"/>
            <w:tcBorders>
              <w:top w:val="single" w:color="000000" w:sz="4" w:space="0"/>
              <w:left w:val="single" w:color="000000" w:sz="4" w:space="0"/>
              <w:bottom w:val="single" w:color="000000" w:sz="4" w:space="0"/>
              <w:right w:val="single" w:color="000000" w:sz="4" w:space="0"/>
            </w:tcBorders>
            <w:vAlign w:val="center"/>
          </w:tcPr>
          <w:p w14:paraId="1EACB1FC">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6234E0A5">
            <w:pPr>
              <w:jc w:val="left"/>
              <w:rPr>
                <w:rFonts w:hint="eastAsia" w:ascii="宋体" w:hAnsi="宋体" w:cs="宋体"/>
                <w:color w:val="000000"/>
                <w:sz w:val="20"/>
                <w:szCs w:val="20"/>
              </w:rPr>
            </w:pPr>
          </w:p>
        </w:tc>
      </w:tr>
      <w:tr w14:paraId="25120151">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5186E5D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（一）代收儿童健康成长补贴</w:t>
            </w:r>
          </w:p>
        </w:tc>
        <w:tc>
          <w:tcPr>
            <w:tcW w:w="2529" w:type="dxa"/>
            <w:tcBorders>
              <w:top w:val="single" w:color="000000" w:sz="4" w:space="0"/>
              <w:left w:val="single" w:color="000000" w:sz="4" w:space="0"/>
              <w:bottom w:val="single" w:color="000000" w:sz="4" w:space="0"/>
              <w:right w:val="single" w:color="000000" w:sz="4" w:space="0"/>
            </w:tcBorders>
            <w:vAlign w:val="center"/>
          </w:tcPr>
          <w:p w14:paraId="3F2B6D2D">
            <w:pPr>
              <w:widowControl/>
              <w:jc w:val="center"/>
              <w:textAlignment w:val="center"/>
              <w:rPr>
                <w:sz w:val="20"/>
                <w:szCs w:val="20"/>
              </w:rPr>
            </w:pPr>
            <w:r>
              <w:rPr>
                <w:rFonts w:hint="eastAsia" w:cs="Arial"/>
                <w:sz w:val="20"/>
                <w:szCs w:val="20"/>
              </w:rPr>
              <w:t>38,701.60</w:t>
            </w:r>
          </w:p>
        </w:tc>
        <w:tc>
          <w:tcPr>
            <w:tcW w:w="1923" w:type="dxa"/>
            <w:tcBorders>
              <w:top w:val="single" w:color="000000" w:sz="4" w:space="0"/>
              <w:left w:val="single" w:color="000000" w:sz="4" w:space="0"/>
              <w:bottom w:val="single" w:color="000000" w:sz="4" w:space="0"/>
              <w:right w:val="single" w:color="000000" w:sz="4" w:space="0"/>
            </w:tcBorders>
            <w:vAlign w:val="center"/>
          </w:tcPr>
          <w:p w14:paraId="0008208F">
            <w:pPr>
              <w:widowControl/>
              <w:jc w:val="center"/>
              <w:textAlignment w:val="center"/>
              <w:rPr>
                <w:sz w:val="20"/>
                <w:szCs w:val="20"/>
              </w:rPr>
            </w:pPr>
            <w:r>
              <w:rPr>
                <w:rFonts w:hint="eastAsia" w:cs="Arial"/>
                <w:sz w:val="20"/>
                <w:szCs w:val="20"/>
              </w:rPr>
              <w:t>141,000.00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52D5ACD2">
            <w:pPr>
              <w:widowControl/>
              <w:jc w:val="center"/>
              <w:textAlignment w:val="center"/>
              <w:rPr>
                <w:sz w:val="20"/>
                <w:szCs w:val="20"/>
              </w:rPr>
            </w:pPr>
            <w:r>
              <w:rPr>
                <w:rFonts w:hint="eastAsia" w:cs="Arial"/>
                <w:sz w:val="20"/>
                <w:szCs w:val="20"/>
              </w:rPr>
              <w:t>141,000.00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6A53C7D5">
            <w:pPr>
              <w:widowControl/>
              <w:jc w:val="center"/>
              <w:textAlignment w:val="center"/>
              <w:rPr>
                <w:sz w:val="20"/>
                <w:szCs w:val="20"/>
              </w:rPr>
            </w:pPr>
            <w:r>
              <w:rPr>
                <w:rFonts w:hint="eastAsia" w:cs="Arial"/>
                <w:sz w:val="20"/>
                <w:szCs w:val="20"/>
              </w:rPr>
              <w:t>38,701.60</w:t>
            </w:r>
          </w:p>
        </w:tc>
        <w:tc>
          <w:tcPr>
            <w:tcW w:w="1782" w:type="dxa"/>
            <w:tcBorders>
              <w:top w:val="single" w:color="000000" w:sz="4" w:space="0"/>
              <w:left w:val="single" w:color="000000" w:sz="4" w:space="0"/>
              <w:bottom w:val="single" w:color="000000" w:sz="4" w:space="0"/>
              <w:right w:val="single" w:color="000000" w:sz="4" w:space="0"/>
            </w:tcBorders>
            <w:vAlign w:val="center"/>
          </w:tcPr>
          <w:p w14:paraId="2B263229">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735F2B6E">
            <w:pPr>
              <w:jc w:val="left"/>
              <w:rPr>
                <w:rFonts w:hint="eastAsia" w:ascii="宋体" w:hAnsi="宋体" w:cs="宋体"/>
                <w:color w:val="000000"/>
                <w:sz w:val="20"/>
                <w:szCs w:val="20"/>
              </w:rPr>
            </w:pPr>
          </w:p>
        </w:tc>
      </w:tr>
      <w:tr w14:paraId="4DE0F36F">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EC938B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1.对儿童补贴</w:t>
            </w:r>
          </w:p>
        </w:tc>
        <w:tc>
          <w:tcPr>
            <w:tcW w:w="2529" w:type="dxa"/>
            <w:tcBorders>
              <w:top w:val="single" w:color="000000" w:sz="4" w:space="0"/>
              <w:left w:val="single" w:color="000000" w:sz="4" w:space="0"/>
              <w:bottom w:val="single" w:color="000000" w:sz="4" w:space="0"/>
              <w:right w:val="single" w:color="000000" w:sz="4" w:space="0"/>
            </w:tcBorders>
            <w:vAlign w:val="center"/>
          </w:tcPr>
          <w:p w14:paraId="4890EE50">
            <w:pPr>
              <w:widowControl/>
              <w:jc w:val="center"/>
              <w:textAlignment w:val="center"/>
              <w:rPr>
                <w:sz w:val="20"/>
                <w:szCs w:val="20"/>
              </w:rPr>
            </w:pPr>
            <w:r>
              <w:rPr>
                <w:rFonts w:hint="eastAsia" w:cs="Arial"/>
                <w:sz w:val="20"/>
                <w:szCs w:val="20"/>
              </w:rPr>
              <w:t>5,850.00</w:t>
            </w:r>
          </w:p>
        </w:tc>
        <w:tc>
          <w:tcPr>
            <w:tcW w:w="1923" w:type="dxa"/>
            <w:tcBorders>
              <w:top w:val="single" w:color="000000" w:sz="4" w:space="0"/>
              <w:left w:val="single" w:color="000000" w:sz="4" w:space="0"/>
              <w:bottom w:val="single" w:color="000000" w:sz="4" w:space="0"/>
              <w:right w:val="single" w:color="000000" w:sz="4" w:space="0"/>
            </w:tcBorders>
            <w:vAlign w:val="center"/>
          </w:tcPr>
          <w:p w14:paraId="7B13513E">
            <w:pPr>
              <w:widowControl/>
              <w:jc w:val="center"/>
              <w:textAlignment w:val="center"/>
              <w:rPr>
                <w:sz w:val="20"/>
                <w:szCs w:val="20"/>
              </w:rPr>
            </w:pPr>
            <w:r>
              <w:rPr>
                <w:rFonts w:hint="eastAsia" w:cs="Arial"/>
                <w:sz w:val="20"/>
                <w:szCs w:val="20"/>
              </w:rPr>
              <w:t>122,200.00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2F20C417">
            <w:pPr>
              <w:widowControl/>
              <w:jc w:val="center"/>
              <w:textAlignment w:val="center"/>
              <w:rPr>
                <w:sz w:val="20"/>
                <w:szCs w:val="20"/>
              </w:rPr>
            </w:pPr>
            <w:r>
              <w:rPr>
                <w:rFonts w:hint="eastAsia" w:cs="Arial"/>
                <w:sz w:val="20"/>
                <w:szCs w:val="20"/>
              </w:rPr>
              <w:t>122,200.00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170F76E8">
            <w:pPr>
              <w:widowControl/>
              <w:jc w:val="center"/>
              <w:textAlignment w:val="center"/>
              <w:rPr>
                <w:sz w:val="20"/>
                <w:szCs w:val="20"/>
              </w:rPr>
            </w:pPr>
            <w:r>
              <w:rPr>
                <w:rFonts w:hint="eastAsia" w:cs="Arial"/>
                <w:sz w:val="20"/>
                <w:szCs w:val="20"/>
              </w:rPr>
              <w:t>5,850.00</w:t>
            </w:r>
          </w:p>
        </w:tc>
        <w:tc>
          <w:tcPr>
            <w:tcW w:w="1782" w:type="dxa"/>
            <w:tcBorders>
              <w:top w:val="single" w:color="000000" w:sz="4" w:space="0"/>
              <w:left w:val="single" w:color="000000" w:sz="4" w:space="0"/>
              <w:bottom w:val="single" w:color="000000" w:sz="4" w:space="0"/>
              <w:right w:val="single" w:color="000000" w:sz="4" w:space="0"/>
            </w:tcBorders>
            <w:vAlign w:val="center"/>
          </w:tcPr>
          <w:p w14:paraId="47515FDF">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17D7D3B1">
            <w:pPr>
              <w:jc w:val="left"/>
              <w:rPr>
                <w:rFonts w:hint="eastAsia" w:ascii="宋体" w:hAnsi="宋体" w:cs="宋体"/>
                <w:color w:val="000000"/>
                <w:sz w:val="20"/>
                <w:szCs w:val="20"/>
              </w:rPr>
            </w:pPr>
          </w:p>
        </w:tc>
      </w:tr>
      <w:tr w14:paraId="16AA8D3D">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49E7C3C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2.体检费</w:t>
            </w:r>
          </w:p>
        </w:tc>
        <w:tc>
          <w:tcPr>
            <w:tcW w:w="2529" w:type="dxa"/>
            <w:tcBorders>
              <w:top w:val="single" w:color="000000" w:sz="4" w:space="0"/>
              <w:left w:val="single" w:color="000000" w:sz="4" w:space="0"/>
              <w:bottom w:val="single" w:color="000000" w:sz="4" w:space="0"/>
              <w:right w:val="single" w:color="000000" w:sz="4" w:space="0"/>
            </w:tcBorders>
            <w:vAlign w:val="center"/>
          </w:tcPr>
          <w:p w14:paraId="5B4DF2E5">
            <w:pPr>
              <w:widowControl/>
              <w:jc w:val="center"/>
              <w:textAlignment w:val="center"/>
              <w:rPr>
                <w:sz w:val="20"/>
                <w:szCs w:val="20"/>
              </w:rPr>
            </w:pPr>
            <w:r>
              <w:rPr>
                <w:rFonts w:hint="eastAsia" w:cs="Arial"/>
                <w:sz w:val="20"/>
                <w:szCs w:val="20"/>
              </w:rPr>
              <w:t>-125</w:t>
            </w:r>
          </w:p>
        </w:tc>
        <w:tc>
          <w:tcPr>
            <w:tcW w:w="1923" w:type="dxa"/>
            <w:tcBorders>
              <w:top w:val="single" w:color="000000" w:sz="4" w:space="0"/>
              <w:left w:val="single" w:color="000000" w:sz="4" w:space="0"/>
              <w:bottom w:val="single" w:color="000000" w:sz="4" w:space="0"/>
              <w:right w:val="single" w:color="000000" w:sz="4" w:space="0"/>
            </w:tcBorders>
            <w:vAlign w:val="center"/>
          </w:tcPr>
          <w:p w14:paraId="586C19F9">
            <w:pPr>
              <w:widowControl/>
              <w:jc w:val="center"/>
              <w:textAlignment w:val="center"/>
              <w:rPr>
                <w:sz w:val="20"/>
                <w:szCs w:val="20"/>
              </w:rPr>
            </w:pPr>
            <w:r>
              <w:rPr>
                <w:rFonts w:hint="eastAsia" w:cs="Arial"/>
                <w:sz w:val="20"/>
                <w:szCs w:val="20"/>
              </w:rPr>
              <w:t>9,150.00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462D5D0B">
            <w:pPr>
              <w:widowControl/>
              <w:jc w:val="center"/>
              <w:textAlignment w:val="center"/>
              <w:rPr>
                <w:sz w:val="20"/>
                <w:szCs w:val="20"/>
              </w:rPr>
            </w:pPr>
            <w:r>
              <w:rPr>
                <w:rFonts w:hint="eastAsia" w:cs="Arial"/>
                <w:sz w:val="20"/>
                <w:szCs w:val="20"/>
              </w:rPr>
              <w:t>9,150.00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555744F0">
            <w:pPr>
              <w:widowControl/>
              <w:jc w:val="center"/>
              <w:textAlignment w:val="center"/>
              <w:rPr>
                <w:sz w:val="20"/>
                <w:szCs w:val="20"/>
              </w:rPr>
            </w:pPr>
            <w:r>
              <w:rPr>
                <w:rFonts w:hint="eastAsia" w:cs="Arial"/>
                <w:sz w:val="20"/>
                <w:szCs w:val="20"/>
              </w:rPr>
              <w:t>-125</w:t>
            </w:r>
          </w:p>
        </w:tc>
        <w:tc>
          <w:tcPr>
            <w:tcW w:w="1782" w:type="dxa"/>
            <w:tcBorders>
              <w:top w:val="single" w:color="000000" w:sz="4" w:space="0"/>
              <w:left w:val="single" w:color="000000" w:sz="4" w:space="0"/>
              <w:bottom w:val="single" w:color="000000" w:sz="4" w:space="0"/>
              <w:right w:val="single" w:color="000000" w:sz="4" w:space="0"/>
            </w:tcBorders>
            <w:vAlign w:val="center"/>
          </w:tcPr>
          <w:p w14:paraId="0FFC9224">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677F3895">
            <w:pPr>
              <w:jc w:val="left"/>
              <w:rPr>
                <w:rFonts w:hint="eastAsia" w:ascii="宋体" w:hAnsi="宋体" w:cs="宋体"/>
                <w:color w:val="000000"/>
                <w:sz w:val="20"/>
                <w:szCs w:val="20"/>
              </w:rPr>
            </w:pPr>
          </w:p>
        </w:tc>
      </w:tr>
      <w:tr w14:paraId="66BD57C8">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27F9203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3.购买儿童读物</w:t>
            </w:r>
          </w:p>
        </w:tc>
        <w:tc>
          <w:tcPr>
            <w:tcW w:w="2529" w:type="dxa"/>
            <w:tcBorders>
              <w:top w:val="single" w:color="000000" w:sz="4" w:space="0"/>
              <w:left w:val="single" w:color="000000" w:sz="4" w:space="0"/>
              <w:bottom w:val="single" w:color="000000" w:sz="4" w:space="0"/>
              <w:right w:val="single" w:color="000000" w:sz="4" w:space="0"/>
            </w:tcBorders>
            <w:vAlign w:val="center"/>
          </w:tcPr>
          <w:p w14:paraId="1B55F3FD">
            <w:pPr>
              <w:widowControl/>
              <w:jc w:val="center"/>
              <w:textAlignment w:val="center"/>
              <w:rPr>
                <w:sz w:val="20"/>
                <w:szCs w:val="20"/>
              </w:rPr>
            </w:pPr>
            <w:r>
              <w:rPr>
                <w:rFonts w:hint="eastAsia" w:cs="Arial"/>
                <w:sz w:val="20"/>
                <w:szCs w:val="20"/>
              </w:rPr>
              <w:t>32,976.60</w:t>
            </w:r>
          </w:p>
        </w:tc>
        <w:tc>
          <w:tcPr>
            <w:tcW w:w="1923" w:type="dxa"/>
            <w:tcBorders>
              <w:top w:val="single" w:color="000000" w:sz="4" w:space="0"/>
              <w:left w:val="single" w:color="000000" w:sz="4" w:space="0"/>
              <w:bottom w:val="single" w:color="000000" w:sz="4" w:space="0"/>
              <w:right w:val="single" w:color="000000" w:sz="4" w:space="0"/>
            </w:tcBorders>
            <w:vAlign w:val="center"/>
          </w:tcPr>
          <w:p w14:paraId="4B7DFD1D">
            <w:pPr>
              <w:widowControl/>
              <w:jc w:val="center"/>
              <w:textAlignment w:val="center"/>
              <w:rPr>
                <w:sz w:val="20"/>
                <w:szCs w:val="20"/>
              </w:rPr>
            </w:pPr>
            <w:r>
              <w:rPr>
                <w:rFonts w:hint="eastAsia" w:cs="Arial"/>
                <w:sz w:val="20"/>
                <w:szCs w:val="20"/>
              </w:rPr>
              <w:t>9,650.00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3B6410F6">
            <w:pPr>
              <w:widowControl/>
              <w:jc w:val="center"/>
              <w:textAlignment w:val="center"/>
              <w:rPr>
                <w:sz w:val="20"/>
                <w:szCs w:val="20"/>
              </w:rPr>
            </w:pPr>
            <w:r>
              <w:rPr>
                <w:rFonts w:hint="eastAsia" w:cs="Arial"/>
                <w:sz w:val="20"/>
                <w:szCs w:val="20"/>
              </w:rPr>
              <w:t>9,650.00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08EB7587">
            <w:pPr>
              <w:widowControl/>
              <w:jc w:val="center"/>
              <w:textAlignment w:val="center"/>
              <w:rPr>
                <w:sz w:val="20"/>
                <w:szCs w:val="20"/>
              </w:rPr>
            </w:pPr>
            <w:r>
              <w:rPr>
                <w:rFonts w:hint="eastAsia" w:cs="Arial"/>
                <w:sz w:val="20"/>
                <w:szCs w:val="20"/>
              </w:rPr>
              <w:t>32,976.60</w:t>
            </w:r>
          </w:p>
        </w:tc>
        <w:tc>
          <w:tcPr>
            <w:tcW w:w="1782" w:type="dxa"/>
            <w:tcBorders>
              <w:top w:val="single" w:color="000000" w:sz="4" w:space="0"/>
              <w:left w:val="single" w:color="000000" w:sz="4" w:space="0"/>
              <w:bottom w:val="single" w:color="000000" w:sz="4" w:space="0"/>
              <w:right w:val="single" w:color="000000" w:sz="4" w:space="0"/>
            </w:tcBorders>
            <w:vAlign w:val="center"/>
          </w:tcPr>
          <w:p w14:paraId="4C086C72">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7A35384A">
            <w:pPr>
              <w:jc w:val="left"/>
              <w:rPr>
                <w:rFonts w:hint="eastAsia" w:ascii="宋体" w:hAnsi="宋体" w:cs="宋体"/>
                <w:color w:val="000000"/>
                <w:sz w:val="20"/>
                <w:szCs w:val="20"/>
              </w:rPr>
            </w:pPr>
          </w:p>
        </w:tc>
      </w:tr>
      <w:tr w14:paraId="10B30624">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08DD78E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（二）代收困难儿童保教费资助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33735F27">
            <w:pPr>
              <w:widowControl/>
              <w:jc w:val="center"/>
              <w:textAlignment w:val="center"/>
              <w:rPr>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6C1627F8">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290835E7">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3B08AC78">
            <w:pPr>
              <w:widowControl/>
              <w:jc w:val="center"/>
              <w:textAlignment w:val="center"/>
              <w:rPr>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56CD515B">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1DB70121">
            <w:pPr>
              <w:jc w:val="left"/>
              <w:rPr>
                <w:rFonts w:hint="eastAsia" w:ascii="宋体" w:hAnsi="宋体" w:cs="宋体"/>
                <w:color w:val="000000"/>
                <w:sz w:val="20"/>
                <w:szCs w:val="20"/>
              </w:rPr>
            </w:pPr>
          </w:p>
        </w:tc>
      </w:tr>
      <w:tr w14:paraId="66DAB55B">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3EFF3A9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（三）代收其他资助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60769BF3">
            <w:pPr>
              <w:widowControl/>
              <w:jc w:val="center"/>
              <w:textAlignment w:val="center"/>
              <w:rPr>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414999DC">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3FA06BEE">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08596F98">
            <w:pPr>
              <w:widowControl/>
              <w:jc w:val="center"/>
              <w:textAlignment w:val="center"/>
              <w:rPr>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6A1ABD6F">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1EE23367">
            <w:pPr>
              <w:jc w:val="left"/>
              <w:rPr>
                <w:rFonts w:hint="eastAsia" w:ascii="宋体" w:hAnsi="宋体" w:cs="宋体"/>
                <w:color w:val="000000"/>
                <w:sz w:val="20"/>
                <w:szCs w:val="20"/>
              </w:rPr>
            </w:pPr>
          </w:p>
        </w:tc>
      </w:tr>
      <w:tr w14:paraId="08D7B254">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6F6C541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二、对教职工的资助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29E24BF3">
            <w:pPr>
              <w:widowControl/>
              <w:jc w:val="center"/>
              <w:textAlignment w:val="center"/>
              <w:rPr>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6988643E">
            <w:pPr>
              <w:widowControl/>
              <w:jc w:val="center"/>
              <w:textAlignment w:val="center"/>
              <w:rPr>
                <w:sz w:val="20"/>
                <w:szCs w:val="20"/>
                <w:highlight w:val="yellow"/>
              </w:rPr>
            </w:pPr>
            <w:r>
              <w:rPr>
                <w:rFonts w:hint="eastAsia" w:cs="Arial"/>
                <w:sz w:val="20"/>
                <w:szCs w:val="20"/>
              </w:rPr>
              <w:t>639,120.00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307A9CDB">
            <w:pPr>
              <w:widowControl/>
              <w:jc w:val="center"/>
              <w:textAlignment w:val="center"/>
              <w:rPr>
                <w:sz w:val="20"/>
                <w:szCs w:val="20"/>
                <w:highlight w:val="yellow"/>
              </w:rPr>
            </w:pPr>
            <w:r>
              <w:rPr>
                <w:rFonts w:hint="eastAsia" w:cs="Arial"/>
                <w:sz w:val="20"/>
                <w:szCs w:val="20"/>
              </w:rPr>
              <w:t>457,800.00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6AE03A79">
            <w:pPr>
              <w:widowControl/>
              <w:jc w:val="center"/>
              <w:textAlignment w:val="center"/>
              <w:rPr>
                <w:sz w:val="20"/>
                <w:szCs w:val="20"/>
              </w:rPr>
            </w:pPr>
            <w:r>
              <w:rPr>
                <w:rFonts w:hint="eastAsia" w:cs="Arial"/>
                <w:sz w:val="20"/>
                <w:szCs w:val="20"/>
              </w:rPr>
              <w:t>181,320.00</w:t>
            </w:r>
          </w:p>
        </w:tc>
        <w:tc>
          <w:tcPr>
            <w:tcW w:w="1782" w:type="dxa"/>
            <w:tcBorders>
              <w:top w:val="single" w:color="000000" w:sz="4" w:space="0"/>
              <w:left w:val="single" w:color="000000" w:sz="4" w:space="0"/>
              <w:bottom w:val="single" w:color="000000" w:sz="4" w:space="0"/>
              <w:right w:val="single" w:color="000000" w:sz="4" w:space="0"/>
            </w:tcBorders>
            <w:vAlign w:val="center"/>
          </w:tcPr>
          <w:p w14:paraId="373027A6">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4D6DD02A">
            <w:pPr>
              <w:jc w:val="left"/>
              <w:rPr>
                <w:rFonts w:hint="eastAsia" w:ascii="宋体" w:hAnsi="宋体" w:cs="宋体"/>
                <w:color w:val="000000"/>
                <w:sz w:val="20"/>
                <w:szCs w:val="20"/>
              </w:rPr>
            </w:pPr>
          </w:p>
        </w:tc>
      </w:tr>
      <w:tr w14:paraId="7C62EAC5">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55E0F68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（一）代收长期从教津贴</w:t>
            </w:r>
          </w:p>
        </w:tc>
        <w:tc>
          <w:tcPr>
            <w:tcW w:w="2529" w:type="dxa"/>
            <w:tcBorders>
              <w:top w:val="single" w:color="000000" w:sz="4" w:space="0"/>
              <w:left w:val="single" w:color="000000" w:sz="4" w:space="0"/>
              <w:bottom w:val="single" w:color="000000" w:sz="4" w:space="0"/>
              <w:right w:val="single" w:color="000000" w:sz="4" w:space="0"/>
            </w:tcBorders>
            <w:vAlign w:val="center"/>
          </w:tcPr>
          <w:p w14:paraId="325EE48D">
            <w:pPr>
              <w:widowControl/>
              <w:jc w:val="center"/>
              <w:textAlignment w:val="center"/>
              <w:rPr>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7D72B595">
            <w:pPr>
              <w:widowControl/>
              <w:jc w:val="center"/>
              <w:textAlignment w:val="center"/>
              <w:rPr>
                <w:sz w:val="20"/>
                <w:szCs w:val="20"/>
                <w:highlight w:val="yellow"/>
              </w:rPr>
            </w:pPr>
            <w:r>
              <w:rPr>
                <w:rFonts w:hint="eastAsia" w:cs="Arial"/>
                <w:sz w:val="20"/>
                <w:szCs w:val="20"/>
              </w:rPr>
              <w:t>639,120.00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34AD1675">
            <w:pPr>
              <w:widowControl/>
              <w:jc w:val="center"/>
              <w:textAlignment w:val="center"/>
              <w:rPr>
                <w:sz w:val="20"/>
                <w:szCs w:val="20"/>
                <w:highlight w:val="yellow"/>
              </w:rPr>
            </w:pPr>
            <w:r>
              <w:rPr>
                <w:rFonts w:hint="eastAsia" w:cs="Arial"/>
                <w:sz w:val="20"/>
                <w:szCs w:val="20"/>
              </w:rPr>
              <w:t>457,800.00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6F434DC2">
            <w:pPr>
              <w:widowControl/>
              <w:jc w:val="center"/>
              <w:textAlignment w:val="center"/>
              <w:rPr>
                <w:sz w:val="20"/>
                <w:szCs w:val="20"/>
              </w:rPr>
            </w:pPr>
            <w:r>
              <w:rPr>
                <w:rFonts w:hint="eastAsia" w:cs="Arial"/>
                <w:sz w:val="20"/>
                <w:szCs w:val="20"/>
              </w:rPr>
              <w:t>181,320.00</w:t>
            </w:r>
          </w:p>
        </w:tc>
        <w:tc>
          <w:tcPr>
            <w:tcW w:w="1782" w:type="dxa"/>
            <w:tcBorders>
              <w:top w:val="single" w:color="000000" w:sz="4" w:space="0"/>
              <w:left w:val="single" w:color="000000" w:sz="4" w:space="0"/>
              <w:bottom w:val="single" w:color="000000" w:sz="4" w:space="0"/>
              <w:right w:val="single" w:color="000000" w:sz="4" w:space="0"/>
            </w:tcBorders>
            <w:vAlign w:val="center"/>
          </w:tcPr>
          <w:p w14:paraId="040B01B8">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354D953C">
            <w:pPr>
              <w:jc w:val="left"/>
              <w:rPr>
                <w:rFonts w:hint="eastAsia" w:ascii="宋体" w:hAnsi="宋体" w:cs="宋体"/>
                <w:color w:val="000000"/>
                <w:sz w:val="20"/>
                <w:szCs w:val="20"/>
              </w:rPr>
            </w:pPr>
          </w:p>
        </w:tc>
      </w:tr>
      <w:tr w14:paraId="00169D67">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79D58EC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（二）代收对个人的奖励和资助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10D49629">
            <w:pPr>
              <w:widowControl/>
              <w:jc w:val="center"/>
              <w:textAlignment w:val="center"/>
              <w:rPr>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46915938">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51188745">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350A384F">
            <w:pPr>
              <w:widowControl/>
              <w:jc w:val="center"/>
              <w:textAlignment w:val="center"/>
              <w:rPr>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641F0B29">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15FC0348">
            <w:pPr>
              <w:jc w:val="left"/>
              <w:rPr>
                <w:rFonts w:hint="eastAsia" w:ascii="宋体" w:hAnsi="宋体" w:cs="宋体"/>
                <w:color w:val="000000"/>
                <w:sz w:val="20"/>
                <w:szCs w:val="20"/>
              </w:rPr>
            </w:pPr>
          </w:p>
        </w:tc>
      </w:tr>
      <w:tr w14:paraId="7FEE0B82">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7EA12D6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（三）代收对教职工其他资助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08573F48">
            <w:pPr>
              <w:widowControl/>
              <w:jc w:val="center"/>
              <w:textAlignment w:val="center"/>
              <w:rPr>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16236847">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67642B55">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08DF36EC">
            <w:pPr>
              <w:widowControl/>
              <w:jc w:val="center"/>
              <w:textAlignment w:val="center"/>
              <w:rPr>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764AA372">
            <w:pPr>
              <w:widowControl/>
              <w:jc w:val="center"/>
              <w:textAlignment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286D3098">
            <w:pPr>
              <w:jc w:val="left"/>
              <w:rPr>
                <w:rFonts w:hint="eastAsia" w:ascii="宋体" w:hAnsi="宋体" w:cs="宋体"/>
                <w:color w:val="000000"/>
                <w:sz w:val="20"/>
                <w:szCs w:val="20"/>
              </w:rPr>
            </w:pPr>
          </w:p>
        </w:tc>
      </w:tr>
      <w:tr w14:paraId="773DF5ED">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6A3C87B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三、对单位的资助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2F2E68BE">
            <w:pPr>
              <w:widowControl/>
              <w:jc w:val="center"/>
              <w:textAlignment w:val="center"/>
              <w:rPr>
                <w:sz w:val="20"/>
                <w:szCs w:val="20"/>
              </w:rPr>
            </w:pPr>
            <w:r>
              <w:rPr>
                <w:rFonts w:hint="eastAsia" w:cs="Arial"/>
                <w:sz w:val="20"/>
                <w:szCs w:val="20"/>
              </w:rPr>
              <w:t>351,418.87</w:t>
            </w:r>
          </w:p>
        </w:tc>
        <w:tc>
          <w:tcPr>
            <w:tcW w:w="1923" w:type="dxa"/>
            <w:tcBorders>
              <w:top w:val="single" w:color="000000" w:sz="4" w:space="0"/>
              <w:left w:val="single" w:color="000000" w:sz="4" w:space="0"/>
              <w:bottom w:val="single" w:color="000000" w:sz="4" w:space="0"/>
              <w:right w:val="single" w:color="000000" w:sz="4" w:space="0"/>
            </w:tcBorders>
            <w:vAlign w:val="center"/>
          </w:tcPr>
          <w:p w14:paraId="227519E4">
            <w:pPr>
              <w:widowControl/>
              <w:jc w:val="center"/>
              <w:textAlignment w:val="center"/>
              <w:rPr>
                <w:sz w:val="20"/>
                <w:szCs w:val="20"/>
              </w:rPr>
            </w:pPr>
            <w:r>
              <w:rPr>
                <w:rFonts w:hint="eastAsia" w:cs="Arial"/>
                <w:sz w:val="20"/>
                <w:szCs w:val="20"/>
              </w:rPr>
              <w:t>916,469.30</w:t>
            </w:r>
          </w:p>
        </w:tc>
        <w:tc>
          <w:tcPr>
            <w:tcW w:w="1924" w:type="dxa"/>
            <w:tcBorders>
              <w:top w:val="single" w:color="000000" w:sz="4" w:space="0"/>
              <w:left w:val="single" w:color="000000" w:sz="4" w:space="0"/>
              <w:bottom w:val="single" w:color="000000" w:sz="4" w:space="0"/>
              <w:right w:val="single" w:color="000000" w:sz="4" w:space="0"/>
            </w:tcBorders>
            <w:vAlign w:val="center"/>
          </w:tcPr>
          <w:p w14:paraId="016F03A4">
            <w:pPr>
              <w:widowControl/>
              <w:jc w:val="center"/>
              <w:textAlignment w:val="center"/>
              <w:rPr>
                <w:sz w:val="20"/>
                <w:szCs w:val="20"/>
              </w:rPr>
            </w:pPr>
            <w:r>
              <w:rPr>
                <w:rFonts w:hint="eastAsia" w:cs="Arial"/>
                <w:sz w:val="20"/>
                <w:szCs w:val="20"/>
              </w:rPr>
              <w:t>1,078,705.00</w:t>
            </w:r>
          </w:p>
        </w:tc>
        <w:tc>
          <w:tcPr>
            <w:tcW w:w="1924" w:type="dxa"/>
            <w:tcBorders>
              <w:top w:val="single" w:color="000000" w:sz="4" w:space="0"/>
              <w:left w:val="single" w:color="000000" w:sz="4" w:space="0"/>
              <w:bottom w:val="single" w:color="000000" w:sz="4" w:space="0"/>
              <w:right w:val="single" w:color="000000" w:sz="4" w:space="0"/>
            </w:tcBorders>
            <w:vAlign w:val="center"/>
          </w:tcPr>
          <w:p w14:paraId="1AEB6CD1">
            <w:pPr>
              <w:widowControl/>
              <w:jc w:val="center"/>
              <w:textAlignment w:val="center"/>
              <w:rPr>
                <w:sz w:val="20"/>
                <w:szCs w:val="20"/>
              </w:rPr>
            </w:pPr>
            <w:r>
              <w:rPr>
                <w:rFonts w:hint="eastAsia" w:cs="Arial"/>
                <w:sz w:val="20"/>
                <w:szCs w:val="20"/>
              </w:rPr>
              <w:t>189,308.17</w:t>
            </w:r>
          </w:p>
        </w:tc>
        <w:tc>
          <w:tcPr>
            <w:tcW w:w="1782" w:type="dxa"/>
            <w:tcBorders>
              <w:top w:val="single" w:color="000000" w:sz="4" w:space="0"/>
              <w:left w:val="single" w:color="000000" w:sz="4" w:space="0"/>
              <w:bottom w:val="single" w:color="000000" w:sz="4" w:space="0"/>
              <w:right w:val="single" w:color="000000" w:sz="4" w:space="0"/>
            </w:tcBorders>
            <w:vAlign w:val="center"/>
          </w:tcPr>
          <w:p w14:paraId="54BA5748">
            <w:pPr>
              <w:widowControl/>
              <w:jc w:val="center"/>
              <w:textAlignment w:val="center"/>
              <w:rPr>
                <w:sz w:val="20"/>
                <w:szCs w:val="20"/>
              </w:rPr>
            </w:pPr>
            <w:r>
              <w:rPr>
                <w:rFonts w:hint="eastAsia" w:cs="Arial"/>
                <w:sz w:val="20"/>
                <w:szCs w:val="20"/>
              </w:rPr>
              <w:t>1,078,705.00</w:t>
            </w:r>
          </w:p>
        </w:tc>
        <w:tc>
          <w:tcPr>
            <w:tcW w:w="2209" w:type="dxa"/>
            <w:tcBorders>
              <w:top w:val="single" w:color="000000" w:sz="4" w:space="0"/>
              <w:left w:val="single" w:color="000000" w:sz="4" w:space="0"/>
              <w:bottom w:val="single" w:color="000000" w:sz="4" w:space="0"/>
              <w:right w:val="single" w:color="000000" w:sz="4" w:space="0"/>
            </w:tcBorders>
            <w:vAlign w:val="center"/>
          </w:tcPr>
          <w:p w14:paraId="0BB343D5">
            <w:pPr>
              <w:jc w:val="left"/>
              <w:rPr>
                <w:rFonts w:hint="eastAsia" w:ascii="宋体" w:hAnsi="宋体" w:cs="宋体"/>
                <w:color w:val="000000"/>
                <w:sz w:val="20"/>
                <w:szCs w:val="20"/>
              </w:rPr>
            </w:pPr>
          </w:p>
        </w:tc>
      </w:tr>
      <w:tr w14:paraId="4854214F">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1F10841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（一）普惠性幼儿园奖励性补助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57A8AECA">
            <w:pPr>
              <w:widowControl/>
              <w:jc w:val="center"/>
              <w:textAlignment w:val="center"/>
              <w:rPr>
                <w:sz w:val="20"/>
                <w:szCs w:val="20"/>
              </w:rPr>
            </w:pPr>
            <w:r>
              <w:rPr>
                <w:rFonts w:hint="eastAsia" w:cs="Arial"/>
                <w:sz w:val="20"/>
                <w:szCs w:val="20"/>
              </w:rPr>
              <w:t>316,714.87</w:t>
            </w:r>
          </w:p>
        </w:tc>
        <w:tc>
          <w:tcPr>
            <w:tcW w:w="1923" w:type="dxa"/>
            <w:tcBorders>
              <w:top w:val="single" w:color="000000" w:sz="4" w:space="0"/>
              <w:left w:val="single" w:color="000000" w:sz="4" w:space="0"/>
              <w:bottom w:val="single" w:color="000000" w:sz="4" w:space="0"/>
              <w:right w:val="single" w:color="000000" w:sz="4" w:space="0"/>
            </w:tcBorders>
            <w:vAlign w:val="center"/>
          </w:tcPr>
          <w:p w14:paraId="7D4650F3">
            <w:pPr>
              <w:widowControl/>
              <w:jc w:val="center"/>
              <w:textAlignment w:val="center"/>
              <w:rPr>
                <w:sz w:val="20"/>
                <w:szCs w:val="20"/>
              </w:rPr>
            </w:pPr>
            <w:r>
              <w:rPr>
                <w:rFonts w:hint="eastAsia" w:cs="Arial"/>
                <w:sz w:val="20"/>
                <w:szCs w:val="20"/>
              </w:rPr>
              <w:t>843,600.00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0D9C64C1">
            <w:pPr>
              <w:widowControl/>
              <w:jc w:val="center"/>
              <w:textAlignment w:val="center"/>
              <w:rPr>
                <w:sz w:val="20"/>
                <w:szCs w:val="20"/>
              </w:rPr>
            </w:pPr>
            <w:r>
              <w:rPr>
                <w:rFonts w:hint="eastAsia" w:cs="Arial"/>
                <w:sz w:val="20"/>
                <w:szCs w:val="20"/>
              </w:rPr>
              <w:t>994,155.00</w:t>
            </w:r>
          </w:p>
        </w:tc>
        <w:tc>
          <w:tcPr>
            <w:tcW w:w="1924" w:type="dxa"/>
            <w:tcBorders>
              <w:top w:val="single" w:color="000000" w:sz="4" w:space="0"/>
              <w:left w:val="single" w:color="000000" w:sz="4" w:space="0"/>
              <w:bottom w:val="single" w:color="000000" w:sz="4" w:space="0"/>
              <w:right w:val="single" w:color="000000" w:sz="4" w:space="0"/>
            </w:tcBorders>
            <w:vAlign w:val="center"/>
          </w:tcPr>
          <w:p w14:paraId="43D1F7EF">
            <w:pPr>
              <w:widowControl/>
              <w:jc w:val="center"/>
              <w:textAlignment w:val="center"/>
              <w:rPr>
                <w:sz w:val="20"/>
                <w:szCs w:val="20"/>
              </w:rPr>
            </w:pPr>
            <w:r>
              <w:rPr>
                <w:rFonts w:hint="eastAsia" w:cs="Arial"/>
                <w:sz w:val="20"/>
                <w:szCs w:val="20"/>
              </w:rPr>
              <w:t>166,284.87</w:t>
            </w:r>
          </w:p>
        </w:tc>
        <w:tc>
          <w:tcPr>
            <w:tcW w:w="1782" w:type="dxa"/>
            <w:tcBorders>
              <w:top w:val="single" w:color="000000" w:sz="4" w:space="0"/>
              <w:left w:val="single" w:color="000000" w:sz="4" w:space="0"/>
              <w:bottom w:val="single" w:color="000000" w:sz="4" w:space="0"/>
              <w:right w:val="single" w:color="000000" w:sz="4" w:space="0"/>
            </w:tcBorders>
            <w:vAlign w:val="center"/>
          </w:tcPr>
          <w:p w14:paraId="69217206">
            <w:pPr>
              <w:widowControl/>
              <w:jc w:val="center"/>
              <w:textAlignment w:val="center"/>
              <w:rPr>
                <w:sz w:val="20"/>
                <w:szCs w:val="20"/>
              </w:rPr>
            </w:pPr>
            <w:r>
              <w:rPr>
                <w:rFonts w:hint="eastAsia" w:cs="Arial"/>
                <w:sz w:val="20"/>
                <w:szCs w:val="20"/>
              </w:rPr>
              <w:t>994,155.00</w:t>
            </w:r>
          </w:p>
        </w:tc>
        <w:tc>
          <w:tcPr>
            <w:tcW w:w="2209" w:type="dxa"/>
            <w:tcBorders>
              <w:top w:val="single" w:color="000000" w:sz="4" w:space="0"/>
              <w:left w:val="single" w:color="000000" w:sz="4" w:space="0"/>
              <w:bottom w:val="single" w:color="000000" w:sz="4" w:space="0"/>
              <w:right w:val="single" w:color="000000" w:sz="4" w:space="0"/>
            </w:tcBorders>
            <w:vAlign w:val="center"/>
          </w:tcPr>
          <w:p w14:paraId="43204717">
            <w:pPr>
              <w:jc w:val="left"/>
              <w:rPr>
                <w:rFonts w:hint="eastAsia" w:ascii="宋体" w:hAnsi="宋体" w:cs="宋体"/>
                <w:color w:val="000000"/>
                <w:sz w:val="20"/>
                <w:szCs w:val="20"/>
              </w:rPr>
            </w:pPr>
          </w:p>
        </w:tc>
      </w:tr>
      <w:tr w14:paraId="55DEB993">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5E8EB96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1.提高教职工待遇</w:t>
            </w:r>
          </w:p>
        </w:tc>
        <w:tc>
          <w:tcPr>
            <w:tcW w:w="2529" w:type="dxa"/>
            <w:tcBorders>
              <w:top w:val="single" w:color="000000" w:sz="4" w:space="0"/>
              <w:left w:val="single" w:color="000000" w:sz="4" w:space="0"/>
              <w:bottom w:val="single" w:color="000000" w:sz="4" w:space="0"/>
              <w:right w:val="single" w:color="000000" w:sz="4" w:space="0"/>
            </w:tcBorders>
            <w:vAlign w:val="center"/>
          </w:tcPr>
          <w:p w14:paraId="246A8460">
            <w:pPr>
              <w:widowControl/>
              <w:jc w:val="center"/>
              <w:textAlignment w:val="center"/>
              <w:rPr>
                <w:sz w:val="20"/>
                <w:szCs w:val="20"/>
              </w:rPr>
            </w:pPr>
            <w:r>
              <w:rPr>
                <w:rFonts w:hint="eastAsia" w:cs="Arial"/>
                <w:sz w:val="20"/>
                <w:szCs w:val="20"/>
              </w:rPr>
              <w:t>118,295.33</w:t>
            </w:r>
          </w:p>
        </w:tc>
        <w:tc>
          <w:tcPr>
            <w:tcW w:w="1923" w:type="dxa"/>
            <w:tcBorders>
              <w:top w:val="single" w:color="000000" w:sz="4" w:space="0"/>
              <w:left w:val="single" w:color="000000" w:sz="4" w:space="0"/>
              <w:bottom w:val="single" w:color="000000" w:sz="4" w:space="0"/>
              <w:right w:val="single" w:color="000000" w:sz="4" w:space="0"/>
            </w:tcBorders>
            <w:vAlign w:val="center"/>
          </w:tcPr>
          <w:p w14:paraId="25650AF4">
            <w:pPr>
              <w:widowControl/>
              <w:jc w:val="center"/>
              <w:textAlignment w:val="center"/>
              <w:rPr>
                <w:sz w:val="20"/>
                <w:szCs w:val="20"/>
              </w:rPr>
            </w:pPr>
            <w:r>
              <w:rPr>
                <w:rFonts w:hint="eastAsia" w:cs="Arial"/>
                <w:sz w:val="20"/>
                <w:szCs w:val="20"/>
              </w:rPr>
              <w:t>421,800.00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3061EF55">
            <w:pPr>
              <w:widowControl/>
              <w:jc w:val="center"/>
              <w:textAlignment w:val="center"/>
              <w:rPr>
                <w:sz w:val="20"/>
                <w:szCs w:val="20"/>
              </w:rPr>
            </w:pPr>
            <w:r>
              <w:rPr>
                <w:rFonts w:hint="eastAsia" w:cs="Arial"/>
                <w:sz w:val="20"/>
                <w:szCs w:val="20"/>
              </w:rPr>
              <w:t>591,568.00</w:t>
            </w:r>
          </w:p>
        </w:tc>
        <w:tc>
          <w:tcPr>
            <w:tcW w:w="1924" w:type="dxa"/>
            <w:tcBorders>
              <w:top w:val="single" w:color="000000" w:sz="4" w:space="0"/>
              <w:left w:val="single" w:color="000000" w:sz="4" w:space="0"/>
              <w:bottom w:val="single" w:color="000000" w:sz="4" w:space="0"/>
              <w:right w:val="single" w:color="000000" w:sz="4" w:space="0"/>
            </w:tcBorders>
            <w:vAlign w:val="center"/>
          </w:tcPr>
          <w:p w14:paraId="38276EAA">
            <w:pPr>
              <w:widowControl/>
              <w:jc w:val="center"/>
              <w:textAlignment w:val="center"/>
              <w:rPr>
                <w:sz w:val="20"/>
                <w:szCs w:val="20"/>
              </w:rPr>
            </w:pPr>
            <w:r>
              <w:rPr>
                <w:rFonts w:hint="eastAsia" w:cs="Arial"/>
                <w:sz w:val="20"/>
                <w:szCs w:val="20"/>
              </w:rPr>
              <w:t>-51,347.67</w:t>
            </w:r>
          </w:p>
        </w:tc>
        <w:tc>
          <w:tcPr>
            <w:tcW w:w="1782" w:type="dxa"/>
            <w:tcBorders>
              <w:top w:val="single" w:color="000000" w:sz="4" w:space="0"/>
              <w:left w:val="single" w:color="000000" w:sz="4" w:space="0"/>
              <w:bottom w:val="single" w:color="000000" w:sz="4" w:space="0"/>
              <w:right w:val="single" w:color="000000" w:sz="4" w:space="0"/>
            </w:tcBorders>
            <w:vAlign w:val="center"/>
          </w:tcPr>
          <w:p w14:paraId="5BCD40FB">
            <w:pPr>
              <w:widowControl/>
              <w:jc w:val="center"/>
              <w:textAlignment w:val="center"/>
              <w:rPr>
                <w:sz w:val="20"/>
                <w:szCs w:val="20"/>
              </w:rPr>
            </w:pPr>
            <w:r>
              <w:rPr>
                <w:rFonts w:hint="eastAsia" w:cs="Arial"/>
                <w:sz w:val="20"/>
                <w:szCs w:val="20"/>
              </w:rPr>
              <w:t>591,568.00</w:t>
            </w:r>
          </w:p>
        </w:tc>
        <w:tc>
          <w:tcPr>
            <w:tcW w:w="2209" w:type="dxa"/>
            <w:tcBorders>
              <w:top w:val="single" w:color="000000" w:sz="4" w:space="0"/>
              <w:left w:val="single" w:color="000000" w:sz="4" w:space="0"/>
              <w:bottom w:val="single" w:color="000000" w:sz="4" w:space="0"/>
              <w:right w:val="single" w:color="000000" w:sz="4" w:space="0"/>
            </w:tcBorders>
            <w:vAlign w:val="center"/>
          </w:tcPr>
          <w:p w14:paraId="6C42B320">
            <w:pPr>
              <w:jc w:val="left"/>
              <w:rPr>
                <w:rFonts w:hint="eastAsia" w:ascii="宋体" w:hAnsi="宋体" w:cs="宋体"/>
                <w:color w:val="000000"/>
                <w:sz w:val="20"/>
                <w:szCs w:val="20"/>
              </w:rPr>
            </w:pPr>
          </w:p>
        </w:tc>
      </w:tr>
      <w:tr w14:paraId="6C9913BA">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5C822C6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2.提升保教质量</w:t>
            </w:r>
          </w:p>
        </w:tc>
        <w:tc>
          <w:tcPr>
            <w:tcW w:w="2529" w:type="dxa"/>
            <w:tcBorders>
              <w:top w:val="single" w:color="000000" w:sz="4" w:space="0"/>
              <w:left w:val="single" w:color="000000" w:sz="4" w:space="0"/>
              <w:bottom w:val="single" w:color="000000" w:sz="4" w:space="0"/>
              <w:right w:val="single" w:color="000000" w:sz="4" w:space="0"/>
            </w:tcBorders>
            <w:vAlign w:val="center"/>
          </w:tcPr>
          <w:p w14:paraId="08EEF3EB">
            <w:pPr>
              <w:widowControl/>
              <w:jc w:val="center"/>
              <w:textAlignment w:val="center"/>
              <w:rPr>
                <w:sz w:val="20"/>
                <w:szCs w:val="20"/>
              </w:rPr>
            </w:pPr>
            <w:r>
              <w:rPr>
                <w:rFonts w:hint="eastAsia" w:cs="Arial"/>
                <w:sz w:val="20"/>
                <w:szCs w:val="20"/>
              </w:rPr>
              <w:t>198,419.54</w:t>
            </w:r>
          </w:p>
        </w:tc>
        <w:tc>
          <w:tcPr>
            <w:tcW w:w="1923" w:type="dxa"/>
            <w:tcBorders>
              <w:top w:val="single" w:color="000000" w:sz="4" w:space="0"/>
              <w:left w:val="single" w:color="000000" w:sz="4" w:space="0"/>
              <w:bottom w:val="single" w:color="000000" w:sz="4" w:space="0"/>
              <w:right w:val="single" w:color="000000" w:sz="4" w:space="0"/>
            </w:tcBorders>
            <w:vAlign w:val="center"/>
          </w:tcPr>
          <w:p w14:paraId="52103930">
            <w:pPr>
              <w:widowControl/>
              <w:jc w:val="center"/>
              <w:textAlignment w:val="center"/>
              <w:rPr>
                <w:sz w:val="20"/>
                <w:szCs w:val="20"/>
              </w:rPr>
            </w:pPr>
            <w:r>
              <w:rPr>
                <w:rFonts w:hint="eastAsia" w:cs="Arial"/>
                <w:sz w:val="20"/>
                <w:szCs w:val="20"/>
              </w:rPr>
              <w:t>421,800.00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536ED6D4">
            <w:pPr>
              <w:widowControl/>
              <w:jc w:val="center"/>
              <w:textAlignment w:val="center"/>
              <w:rPr>
                <w:sz w:val="20"/>
                <w:szCs w:val="20"/>
              </w:rPr>
            </w:pPr>
            <w:r>
              <w:rPr>
                <w:rFonts w:hint="eastAsia" w:cs="Arial"/>
                <w:sz w:val="20"/>
                <w:szCs w:val="20"/>
              </w:rPr>
              <w:t>402,587.00</w:t>
            </w:r>
          </w:p>
        </w:tc>
        <w:tc>
          <w:tcPr>
            <w:tcW w:w="1924" w:type="dxa"/>
            <w:tcBorders>
              <w:top w:val="single" w:color="000000" w:sz="4" w:space="0"/>
              <w:left w:val="single" w:color="000000" w:sz="4" w:space="0"/>
              <w:bottom w:val="single" w:color="000000" w:sz="4" w:space="0"/>
              <w:right w:val="single" w:color="000000" w:sz="4" w:space="0"/>
            </w:tcBorders>
            <w:vAlign w:val="center"/>
          </w:tcPr>
          <w:p w14:paraId="5E346E89">
            <w:pPr>
              <w:widowControl/>
              <w:jc w:val="center"/>
              <w:textAlignment w:val="center"/>
              <w:rPr>
                <w:sz w:val="20"/>
                <w:szCs w:val="20"/>
              </w:rPr>
            </w:pPr>
            <w:r>
              <w:rPr>
                <w:rFonts w:hint="eastAsia" w:cs="Arial"/>
                <w:sz w:val="20"/>
                <w:szCs w:val="20"/>
              </w:rPr>
              <w:t>217,632.54</w:t>
            </w:r>
          </w:p>
        </w:tc>
        <w:tc>
          <w:tcPr>
            <w:tcW w:w="1782" w:type="dxa"/>
            <w:tcBorders>
              <w:top w:val="single" w:color="000000" w:sz="4" w:space="0"/>
              <w:left w:val="single" w:color="000000" w:sz="4" w:space="0"/>
              <w:bottom w:val="single" w:color="000000" w:sz="4" w:space="0"/>
              <w:right w:val="single" w:color="000000" w:sz="4" w:space="0"/>
            </w:tcBorders>
            <w:vAlign w:val="center"/>
          </w:tcPr>
          <w:p w14:paraId="1C8170B6">
            <w:pPr>
              <w:widowControl/>
              <w:jc w:val="center"/>
              <w:textAlignment w:val="center"/>
              <w:rPr>
                <w:sz w:val="20"/>
                <w:szCs w:val="20"/>
              </w:rPr>
            </w:pPr>
            <w:r>
              <w:rPr>
                <w:rFonts w:hint="eastAsia" w:cs="Arial"/>
                <w:sz w:val="20"/>
                <w:szCs w:val="20"/>
              </w:rPr>
              <w:t>402,587.00</w:t>
            </w:r>
          </w:p>
        </w:tc>
        <w:tc>
          <w:tcPr>
            <w:tcW w:w="2209" w:type="dxa"/>
            <w:tcBorders>
              <w:top w:val="single" w:color="000000" w:sz="4" w:space="0"/>
              <w:left w:val="single" w:color="000000" w:sz="4" w:space="0"/>
              <w:bottom w:val="single" w:color="000000" w:sz="4" w:space="0"/>
              <w:right w:val="single" w:color="000000" w:sz="4" w:space="0"/>
            </w:tcBorders>
            <w:vAlign w:val="center"/>
          </w:tcPr>
          <w:p w14:paraId="2CCDC205">
            <w:pPr>
              <w:jc w:val="left"/>
              <w:rPr>
                <w:rFonts w:hint="eastAsia" w:ascii="宋体" w:hAnsi="宋体" w:cs="宋体"/>
                <w:color w:val="000000"/>
                <w:sz w:val="20"/>
                <w:szCs w:val="20"/>
              </w:rPr>
            </w:pPr>
          </w:p>
        </w:tc>
      </w:tr>
      <w:tr w14:paraId="310135C6">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4796C59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（二）规范优质办学奖励</w:t>
            </w:r>
          </w:p>
        </w:tc>
        <w:tc>
          <w:tcPr>
            <w:tcW w:w="2529" w:type="dxa"/>
            <w:tcBorders>
              <w:top w:val="single" w:color="000000" w:sz="4" w:space="0"/>
              <w:left w:val="single" w:color="000000" w:sz="4" w:space="0"/>
              <w:bottom w:val="single" w:color="000000" w:sz="4" w:space="0"/>
              <w:right w:val="single" w:color="000000" w:sz="4" w:space="0"/>
            </w:tcBorders>
            <w:vAlign w:val="center"/>
          </w:tcPr>
          <w:p w14:paraId="7E266DBE">
            <w:pPr>
              <w:widowControl/>
              <w:jc w:val="center"/>
              <w:textAlignment w:val="center"/>
              <w:rPr>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234D0DF5">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5E1D3443">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216ADA63">
            <w:pPr>
              <w:widowControl/>
              <w:jc w:val="center"/>
              <w:textAlignment w:val="center"/>
              <w:rPr>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1B48DEF6">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559E326C">
            <w:pPr>
              <w:jc w:val="left"/>
              <w:rPr>
                <w:rFonts w:hint="eastAsia" w:ascii="宋体" w:hAnsi="宋体" w:cs="宋体"/>
                <w:color w:val="000000"/>
                <w:sz w:val="20"/>
                <w:szCs w:val="20"/>
              </w:rPr>
            </w:pPr>
          </w:p>
        </w:tc>
      </w:tr>
      <w:tr w14:paraId="3E8F3C19">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1678ACE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（三）督导评估奖励</w:t>
            </w:r>
          </w:p>
        </w:tc>
        <w:tc>
          <w:tcPr>
            <w:tcW w:w="2529" w:type="dxa"/>
            <w:tcBorders>
              <w:top w:val="single" w:color="000000" w:sz="4" w:space="0"/>
              <w:left w:val="single" w:color="000000" w:sz="4" w:space="0"/>
              <w:bottom w:val="single" w:color="000000" w:sz="4" w:space="0"/>
              <w:right w:val="single" w:color="000000" w:sz="4" w:space="0"/>
            </w:tcBorders>
            <w:vAlign w:val="center"/>
          </w:tcPr>
          <w:p w14:paraId="2E8E91DB">
            <w:pPr>
              <w:widowControl/>
              <w:jc w:val="center"/>
              <w:textAlignment w:val="center"/>
              <w:rPr>
                <w:sz w:val="20"/>
                <w:szCs w:val="20"/>
              </w:rPr>
            </w:pPr>
            <w:r>
              <w:rPr>
                <w:rFonts w:hint="eastAsia" w:cs="Arial"/>
                <w:sz w:val="20"/>
                <w:szCs w:val="20"/>
              </w:rPr>
              <w:t>-2,200.00</w:t>
            </w:r>
          </w:p>
        </w:tc>
        <w:tc>
          <w:tcPr>
            <w:tcW w:w="1923" w:type="dxa"/>
            <w:tcBorders>
              <w:top w:val="single" w:color="000000" w:sz="4" w:space="0"/>
              <w:left w:val="single" w:color="000000" w:sz="4" w:space="0"/>
              <w:bottom w:val="single" w:color="000000" w:sz="4" w:space="0"/>
              <w:right w:val="single" w:color="000000" w:sz="4" w:space="0"/>
            </w:tcBorders>
            <w:vAlign w:val="center"/>
          </w:tcPr>
          <w:p w14:paraId="2E7E5A46">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4059EF7E">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55459A3A">
            <w:pPr>
              <w:widowControl/>
              <w:jc w:val="center"/>
              <w:textAlignment w:val="center"/>
              <w:rPr>
                <w:sz w:val="20"/>
                <w:szCs w:val="20"/>
              </w:rPr>
            </w:pPr>
            <w:r>
              <w:rPr>
                <w:rFonts w:hint="eastAsia" w:cs="Arial"/>
                <w:sz w:val="20"/>
                <w:szCs w:val="20"/>
              </w:rPr>
              <w:t>-2,200.00</w:t>
            </w:r>
          </w:p>
        </w:tc>
        <w:tc>
          <w:tcPr>
            <w:tcW w:w="1782" w:type="dxa"/>
            <w:tcBorders>
              <w:top w:val="single" w:color="000000" w:sz="4" w:space="0"/>
              <w:left w:val="single" w:color="000000" w:sz="4" w:space="0"/>
              <w:bottom w:val="single" w:color="000000" w:sz="4" w:space="0"/>
              <w:right w:val="single" w:color="000000" w:sz="4" w:space="0"/>
            </w:tcBorders>
            <w:vAlign w:val="center"/>
          </w:tcPr>
          <w:p w14:paraId="6A3A7AA9">
            <w:pPr>
              <w:widowControl/>
              <w:jc w:val="center"/>
              <w:textAlignment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60808C32">
            <w:pPr>
              <w:jc w:val="left"/>
              <w:rPr>
                <w:rFonts w:hint="eastAsia" w:ascii="宋体" w:hAnsi="宋体" w:cs="宋体"/>
                <w:color w:val="000000"/>
                <w:sz w:val="20"/>
                <w:szCs w:val="20"/>
              </w:rPr>
            </w:pPr>
          </w:p>
        </w:tc>
      </w:tr>
      <w:tr w14:paraId="14854339">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18014E1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（四）先进单位奖励</w:t>
            </w:r>
          </w:p>
        </w:tc>
        <w:tc>
          <w:tcPr>
            <w:tcW w:w="2529" w:type="dxa"/>
            <w:tcBorders>
              <w:top w:val="single" w:color="000000" w:sz="4" w:space="0"/>
              <w:left w:val="single" w:color="000000" w:sz="4" w:space="0"/>
              <w:bottom w:val="single" w:color="000000" w:sz="4" w:space="0"/>
              <w:right w:val="single" w:color="000000" w:sz="4" w:space="0"/>
            </w:tcBorders>
            <w:vAlign w:val="center"/>
          </w:tcPr>
          <w:p w14:paraId="051CCADB">
            <w:pPr>
              <w:widowControl/>
              <w:jc w:val="center"/>
              <w:textAlignment w:val="center"/>
              <w:rPr>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3C9EDD85">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35A5065E">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16F20FD4">
            <w:pPr>
              <w:widowControl/>
              <w:jc w:val="center"/>
              <w:textAlignment w:val="center"/>
              <w:rPr>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5F55FD06">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00D8B430">
            <w:pPr>
              <w:jc w:val="left"/>
              <w:rPr>
                <w:rFonts w:hint="eastAsia" w:ascii="宋体" w:hAnsi="宋体" w:cs="宋体"/>
                <w:color w:val="000000"/>
                <w:sz w:val="20"/>
                <w:szCs w:val="20"/>
              </w:rPr>
            </w:pPr>
          </w:p>
        </w:tc>
      </w:tr>
      <w:tr w14:paraId="33998052">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5770948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（五）教科研课题资助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14FE2A6A">
            <w:pPr>
              <w:widowControl/>
              <w:jc w:val="center"/>
              <w:textAlignment w:val="center"/>
              <w:rPr>
                <w:sz w:val="20"/>
                <w:szCs w:val="20"/>
              </w:rPr>
            </w:pPr>
          </w:p>
        </w:tc>
        <w:tc>
          <w:tcPr>
            <w:tcW w:w="1923" w:type="dxa"/>
            <w:tcBorders>
              <w:top w:val="single" w:color="000000" w:sz="4" w:space="0"/>
              <w:left w:val="single" w:color="000000" w:sz="4" w:space="0"/>
              <w:bottom w:val="single" w:color="000000" w:sz="4" w:space="0"/>
              <w:right w:val="single" w:color="000000" w:sz="4" w:space="0"/>
            </w:tcBorders>
            <w:vAlign w:val="center"/>
          </w:tcPr>
          <w:p w14:paraId="75ADE4F1">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2B34F9D9">
            <w:pPr>
              <w:widowControl/>
              <w:jc w:val="center"/>
              <w:textAlignment w:val="center"/>
              <w:rPr>
                <w:sz w:val="20"/>
                <w:szCs w:val="20"/>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2A61BCE5">
            <w:pPr>
              <w:widowControl/>
              <w:jc w:val="center"/>
              <w:textAlignment w:val="center"/>
              <w:rPr>
                <w:sz w:val="20"/>
                <w:szCs w:val="20"/>
              </w:rPr>
            </w:pPr>
          </w:p>
        </w:tc>
        <w:tc>
          <w:tcPr>
            <w:tcW w:w="1782" w:type="dxa"/>
            <w:tcBorders>
              <w:top w:val="single" w:color="000000" w:sz="4" w:space="0"/>
              <w:left w:val="single" w:color="000000" w:sz="4" w:space="0"/>
              <w:bottom w:val="single" w:color="000000" w:sz="4" w:space="0"/>
              <w:right w:val="single" w:color="000000" w:sz="4" w:space="0"/>
            </w:tcBorders>
            <w:vAlign w:val="center"/>
          </w:tcPr>
          <w:p w14:paraId="0298667A">
            <w:pPr>
              <w:jc w:val="center"/>
              <w:rPr>
                <w:sz w:val="20"/>
                <w:szCs w:val="20"/>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2B9FFC29">
            <w:pPr>
              <w:jc w:val="left"/>
              <w:rPr>
                <w:rFonts w:hint="eastAsia" w:ascii="宋体" w:hAnsi="宋体" w:cs="宋体"/>
                <w:color w:val="000000"/>
                <w:sz w:val="20"/>
                <w:szCs w:val="20"/>
              </w:rPr>
            </w:pPr>
          </w:p>
        </w:tc>
      </w:tr>
      <w:tr w14:paraId="37613E27">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22DCA8F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（六）其他资助</w:t>
            </w:r>
          </w:p>
        </w:tc>
        <w:tc>
          <w:tcPr>
            <w:tcW w:w="2529" w:type="dxa"/>
            <w:tcBorders>
              <w:top w:val="single" w:color="000000" w:sz="4" w:space="0"/>
              <w:left w:val="single" w:color="000000" w:sz="4" w:space="0"/>
              <w:bottom w:val="single" w:color="000000" w:sz="4" w:space="0"/>
              <w:right w:val="single" w:color="000000" w:sz="4" w:space="0"/>
            </w:tcBorders>
            <w:vAlign w:val="center"/>
          </w:tcPr>
          <w:p w14:paraId="064A3FFB">
            <w:pPr>
              <w:widowControl/>
              <w:jc w:val="center"/>
              <w:textAlignment w:val="center"/>
              <w:rPr>
                <w:sz w:val="20"/>
                <w:szCs w:val="20"/>
              </w:rPr>
            </w:pPr>
            <w:r>
              <w:rPr>
                <w:rFonts w:hint="eastAsia" w:cs="Arial"/>
                <w:sz w:val="20"/>
                <w:szCs w:val="20"/>
              </w:rPr>
              <w:t>36,904.00</w:t>
            </w:r>
          </w:p>
        </w:tc>
        <w:tc>
          <w:tcPr>
            <w:tcW w:w="1923" w:type="dxa"/>
            <w:tcBorders>
              <w:top w:val="single" w:color="000000" w:sz="4" w:space="0"/>
              <w:left w:val="single" w:color="000000" w:sz="4" w:space="0"/>
              <w:bottom w:val="single" w:color="000000" w:sz="4" w:space="0"/>
              <w:right w:val="single" w:color="000000" w:sz="4" w:space="0"/>
            </w:tcBorders>
            <w:vAlign w:val="center"/>
          </w:tcPr>
          <w:p w14:paraId="69854185">
            <w:pPr>
              <w:widowControl/>
              <w:jc w:val="center"/>
              <w:textAlignment w:val="center"/>
              <w:rPr>
                <w:sz w:val="20"/>
                <w:szCs w:val="20"/>
              </w:rPr>
            </w:pPr>
            <w:r>
              <w:rPr>
                <w:rFonts w:hint="eastAsia" w:cs="Arial"/>
                <w:sz w:val="20"/>
                <w:szCs w:val="20"/>
              </w:rPr>
              <w:t>72,869.30</w:t>
            </w:r>
          </w:p>
        </w:tc>
        <w:tc>
          <w:tcPr>
            <w:tcW w:w="1924" w:type="dxa"/>
            <w:tcBorders>
              <w:top w:val="single" w:color="000000" w:sz="4" w:space="0"/>
              <w:left w:val="single" w:color="000000" w:sz="4" w:space="0"/>
              <w:bottom w:val="single" w:color="000000" w:sz="4" w:space="0"/>
              <w:right w:val="single" w:color="000000" w:sz="4" w:space="0"/>
            </w:tcBorders>
            <w:vAlign w:val="center"/>
          </w:tcPr>
          <w:p w14:paraId="382F7424">
            <w:pPr>
              <w:widowControl/>
              <w:jc w:val="center"/>
              <w:textAlignment w:val="center"/>
              <w:rPr>
                <w:sz w:val="20"/>
                <w:szCs w:val="20"/>
              </w:rPr>
            </w:pPr>
            <w:r>
              <w:rPr>
                <w:rFonts w:hint="eastAsia" w:cs="Arial"/>
                <w:sz w:val="20"/>
                <w:szCs w:val="20"/>
              </w:rPr>
              <w:t>84,550.00</w:t>
            </w:r>
          </w:p>
        </w:tc>
        <w:tc>
          <w:tcPr>
            <w:tcW w:w="1924" w:type="dxa"/>
            <w:tcBorders>
              <w:top w:val="single" w:color="000000" w:sz="4" w:space="0"/>
              <w:left w:val="single" w:color="000000" w:sz="4" w:space="0"/>
              <w:bottom w:val="single" w:color="000000" w:sz="4" w:space="0"/>
              <w:right w:val="single" w:color="000000" w:sz="4" w:space="0"/>
            </w:tcBorders>
            <w:vAlign w:val="center"/>
          </w:tcPr>
          <w:p w14:paraId="0F876757">
            <w:pPr>
              <w:widowControl/>
              <w:jc w:val="center"/>
              <w:textAlignment w:val="center"/>
              <w:rPr>
                <w:sz w:val="20"/>
                <w:szCs w:val="20"/>
              </w:rPr>
            </w:pPr>
            <w:r>
              <w:rPr>
                <w:rFonts w:hint="eastAsia" w:cs="Arial"/>
                <w:sz w:val="20"/>
                <w:szCs w:val="20"/>
              </w:rPr>
              <w:t>25,223.30</w:t>
            </w:r>
          </w:p>
        </w:tc>
        <w:tc>
          <w:tcPr>
            <w:tcW w:w="1782" w:type="dxa"/>
            <w:tcBorders>
              <w:top w:val="single" w:color="000000" w:sz="4" w:space="0"/>
              <w:left w:val="single" w:color="000000" w:sz="4" w:space="0"/>
              <w:bottom w:val="single" w:color="000000" w:sz="4" w:space="0"/>
              <w:right w:val="single" w:color="000000" w:sz="4" w:space="0"/>
            </w:tcBorders>
            <w:vAlign w:val="center"/>
          </w:tcPr>
          <w:p w14:paraId="58943B69">
            <w:pPr>
              <w:widowControl/>
              <w:jc w:val="center"/>
              <w:textAlignment w:val="center"/>
              <w:rPr>
                <w:sz w:val="20"/>
                <w:szCs w:val="20"/>
              </w:rPr>
            </w:pPr>
            <w:r>
              <w:rPr>
                <w:rFonts w:hint="eastAsia" w:cs="Arial"/>
                <w:sz w:val="20"/>
                <w:szCs w:val="20"/>
              </w:rPr>
              <w:t>84,550.00</w:t>
            </w:r>
          </w:p>
        </w:tc>
        <w:tc>
          <w:tcPr>
            <w:tcW w:w="2209" w:type="dxa"/>
            <w:tcBorders>
              <w:top w:val="single" w:color="000000" w:sz="4" w:space="0"/>
              <w:left w:val="single" w:color="000000" w:sz="4" w:space="0"/>
              <w:bottom w:val="single" w:color="000000" w:sz="4" w:space="0"/>
              <w:right w:val="single" w:color="000000" w:sz="4" w:space="0"/>
            </w:tcBorders>
            <w:vAlign w:val="center"/>
          </w:tcPr>
          <w:p w14:paraId="49B81DEF">
            <w:pPr>
              <w:jc w:val="left"/>
              <w:rPr>
                <w:rFonts w:hint="eastAsia" w:ascii="宋体" w:hAnsi="宋体" w:cs="宋体"/>
                <w:color w:val="000000"/>
                <w:sz w:val="20"/>
                <w:szCs w:val="20"/>
              </w:rPr>
            </w:pPr>
          </w:p>
        </w:tc>
      </w:tr>
      <w:tr w14:paraId="24AB5E09">
        <w:tblPrEx>
          <w:tblCellMar>
            <w:top w:w="15" w:type="dxa"/>
            <w:left w:w="15" w:type="dxa"/>
            <w:bottom w:w="15" w:type="dxa"/>
            <w:right w:w="15" w:type="dxa"/>
          </w:tblCellMar>
        </w:tblPrEx>
        <w:trPr>
          <w:trHeight w:val="90" w:hRule="atLeast"/>
        </w:trPr>
        <w:tc>
          <w:tcPr>
            <w:tcW w:w="2909" w:type="dxa"/>
            <w:tcBorders>
              <w:top w:val="single" w:color="000000" w:sz="4" w:space="0"/>
              <w:left w:val="single" w:color="000000" w:sz="4" w:space="0"/>
              <w:bottom w:val="single" w:color="000000" w:sz="4" w:space="0"/>
              <w:right w:val="single" w:color="000000" w:sz="4" w:space="0"/>
            </w:tcBorders>
            <w:vAlign w:val="center"/>
          </w:tcPr>
          <w:p w14:paraId="289A405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       计</w:t>
            </w:r>
          </w:p>
        </w:tc>
        <w:tc>
          <w:tcPr>
            <w:tcW w:w="2529" w:type="dxa"/>
            <w:tcBorders>
              <w:top w:val="single" w:color="000000" w:sz="4" w:space="0"/>
              <w:left w:val="single" w:color="000000" w:sz="4" w:space="0"/>
              <w:bottom w:val="single" w:color="000000" w:sz="4" w:space="0"/>
              <w:right w:val="single" w:color="000000" w:sz="4" w:space="0"/>
            </w:tcBorders>
            <w:vAlign w:val="center"/>
          </w:tcPr>
          <w:p w14:paraId="40A2880B">
            <w:pPr>
              <w:widowControl/>
              <w:jc w:val="center"/>
              <w:textAlignment w:val="center"/>
              <w:rPr>
                <w:b/>
                <w:bCs/>
                <w:sz w:val="20"/>
                <w:szCs w:val="20"/>
              </w:rPr>
            </w:pPr>
            <w:r>
              <w:rPr>
                <w:rFonts w:hint="eastAsia" w:cs="Arial"/>
                <w:sz w:val="20"/>
                <w:szCs w:val="20"/>
              </w:rPr>
              <w:t>390,120.47</w:t>
            </w:r>
          </w:p>
        </w:tc>
        <w:tc>
          <w:tcPr>
            <w:tcW w:w="1923" w:type="dxa"/>
            <w:tcBorders>
              <w:top w:val="single" w:color="000000" w:sz="4" w:space="0"/>
              <w:left w:val="single" w:color="000000" w:sz="4" w:space="0"/>
              <w:bottom w:val="single" w:color="000000" w:sz="4" w:space="0"/>
              <w:right w:val="single" w:color="000000" w:sz="4" w:space="0"/>
            </w:tcBorders>
            <w:vAlign w:val="center"/>
          </w:tcPr>
          <w:p w14:paraId="3649EA4F">
            <w:pPr>
              <w:widowControl/>
              <w:jc w:val="center"/>
              <w:textAlignment w:val="center"/>
              <w:rPr>
                <w:b/>
                <w:bCs/>
                <w:sz w:val="20"/>
                <w:szCs w:val="20"/>
                <w:highlight w:val="yellow"/>
              </w:rPr>
            </w:pPr>
            <w:r>
              <w:rPr>
                <w:rFonts w:hint="eastAsia" w:cs="Arial"/>
                <w:sz w:val="20"/>
                <w:szCs w:val="20"/>
              </w:rPr>
              <w:t>1,696,589.30</w:t>
            </w:r>
          </w:p>
        </w:tc>
        <w:tc>
          <w:tcPr>
            <w:tcW w:w="1924" w:type="dxa"/>
            <w:tcBorders>
              <w:top w:val="single" w:color="000000" w:sz="4" w:space="0"/>
              <w:left w:val="single" w:color="000000" w:sz="4" w:space="0"/>
              <w:bottom w:val="single" w:color="000000" w:sz="4" w:space="0"/>
              <w:right w:val="single" w:color="000000" w:sz="4" w:space="0"/>
            </w:tcBorders>
            <w:vAlign w:val="center"/>
          </w:tcPr>
          <w:p w14:paraId="4CAEAA25">
            <w:pPr>
              <w:widowControl/>
              <w:jc w:val="center"/>
              <w:textAlignment w:val="center"/>
              <w:rPr>
                <w:b/>
                <w:bCs/>
                <w:sz w:val="20"/>
                <w:szCs w:val="20"/>
                <w:highlight w:val="yellow"/>
              </w:rPr>
            </w:pPr>
            <w:r>
              <w:rPr>
                <w:rFonts w:hint="eastAsia" w:cs="Arial"/>
                <w:sz w:val="20"/>
                <w:szCs w:val="20"/>
              </w:rPr>
              <w:t>1,677,505.00</w:t>
            </w:r>
          </w:p>
        </w:tc>
        <w:tc>
          <w:tcPr>
            <w:tcW w:w="1924" w:type="dxa"/>
            <w:tcBorders>
              <w:top w:val="single" w:color="000000" w:sz="4" w:space="0"/>
              <w:left w:val="single" w:color="000000" w:sz="4" w:space="0"/>
              <w:bottom w:val="single" w:color="000000" w:sz="4" w:space="0"/>
              <w:right w:val="single" w:color="000000" w:sz="4" w:space="0"/>
            </w:tcBorders>
            <w:vAlign w:val="center"/>
          </w:tcPr>
          <w:p w14:paraId="63C2384A">
            <w:pPr>
              <w:widowControl/>
              <w:jc w:val="center"/>
              <w:textAlignment w:val="center"/>
              <w:rPr>
                <w:b/>
                <w:bCs/>
                <w:sz w:val="20"/>
                <w:szCs w:val="20"/>
              </w:rPr>
            </w:pPr>
            <w:r>
              <w:rPr>
                <w:rFonts w:hint="eastAsia" w:cs="Arial"/>
                <w:sz w:val="20"/>
                <w:szCs w:val="20"/>
              </w:rPr>
              <w:t>409,329.77</w:t>
            </w:r>
          </w:p>
        </w:tc>
        <w:tc>
          <w:tcPr>
            <w:tcW w:w="1782" w:type="dxa"/>
            <w:tcBorders>
              <w:top w:val="single" w:color="000000" w:sz="4" w:space="0"/>
              <w:left w:val="single" w:color="000000" w:sz="4" w:space="0"/>
              <w:bottom w:val="single" w:color="000000" w:sz="4" w:space="0"/>
              <w:right w:val="single" w:color="000000" w:sz="4" w:space="0"/>
            </w:tcBorders>
            <w:vAlign w:val="center"/>
          </w:tcPr>
          <w:p w14:paraId="2CF64979">
            <w:pPr>
              <w:widowControl/>
              <w:jc w:val="center"/>
              <w:textAlignment w:val="center"/>
              <w:rPr>
                <w:b/>
                <w:bCs/>
                <w:sz w:val="20"/>
                <w:szCs w:val="20"/>
              </w:rPr>
            </w:pPr>
            <w:r>
              <w:rPr>
                <w:rFonts w:hint="eastAsia" w:cs="Arial"/>
                <w:sz w:val="20"/>
                <w:szCs w:val="20"/>
              </w:rPr>
              <w:t>1,078,705.00</w:t>
            </w:r>
          </w:p>
        </w:tc>
        <w:tc>
          <w:tcPr>
            <w:tcW w:w="2209" w:type="dxa"/>
            <w:tcBorders>
              <w:top w:val="single" w:color="000000" w:sz="4" w:space="0"/>
              <w:left w:val="single" w:color="000000" w:sz="4" w:space="0"/>
              <w:bottom w:val="single" w:color="000000" w:sz="4" w:space="0"/>
              <w:right w:val="single" w:color="000000" w:sz="4" w:space="0"/>
            </w:tcBorders>
            <w:vAlign w:val="center"/>
          </w:tcPr>
          <w:p w14:paraId="7F6D7195">
            <w:pPr>
              <w:jc w:val="right"/>
              <w:rPr>
                <w:rFonts w:hint="eastAsia" w:ascii="宋体" w:hAnsi="宋体" w:cs="宋体"/>
                <w:b/>
                <w:color w:val="000000"/>
                <w:sz w:val="20"/>
                <w:szCs w:val="20"/>
              </w:rPr>
            </w:pPr>
          </w:p>
        </w:tc>
      </w:tr>
    </w:tbl>
    <w:p w14:paraId="5D435151">
      <w:pPr>
        <w:spacing w:line="580" w:lineRule="exact"/>
        <w:rPr>
          <w:rFonts w:hint="eastAsia" w:ascii="宋体" w:hAnsi="宋体"/>
          <w:b/>
          <w:sz w:val="28"/>
          <w:szCs w:val="28"/>
        </w:rPr>
        <w:sectPr>
          <w:pgSz w:w="16838" w:h="11906" w:orient="landscape"/>
          <w:pgMar w:top="1134" w:right="850" w:bottom="1094" w:left="624" w:header="567" w:footer="283" w:gutter="0"/>
          <w:pgNumType w:chapStyle="1"/>
          <w:cols w:space="720" w:num="1"/>
          <w:docGrid w:type="lines" w:linePitch="322" w:charSpace="0"/>
        </w:sectPr>
      </w:pPr>
    </w:p>
    <w:tbl>
      <w:tblPr>
        <w:tblStyle w:val="7"/>
        <w:tblW w:w="0" w:type="auto"/>
        <w:tblInd w:w="0" w:type="dxa"/>
        <w:tblLayout w:type="fixed"/>
        <w:tblCellMar>
          <w:top w:w="15" w:type="dxa"/>
          <w:left w:w="15" w:type="dxa"/>
          <w:bottom w:w="15" w:type="dxa"/>
          <w:right w:w="15" w:type="dxa"/>
        </w:tblCellMar>
      </w:tblPr>
      <w:tblGrid>
        <w:gridCol w:w="3627"/>
        <w:gridCol w:w="2287"/>
        <w:gridCol w:w="3686"/>
      </w:tblGrid>
      <w:tr w14:paraId="03C82B3C">
        <w:tblPrEx>
          <w:tblCellMar>
            <w:top w:w="15" w:type="dxa"/>
            <w:left w:w="15" w:type="dxa"/>
            <w:bottom w:w="15" w:type="dxa"/>
            <w:right w:w="15" w:type="dxa"/>
          </w:tblCellMar>
        </w:tblPrEx>
        <w:trPr>
          <w:trHeight w:val="340" w:hRule="atLeast"/>
        </w:trPr>
        <w:tc>
          <w:tcPr>
            <w:tcW w:w="9600" w:type="dxa"/>
            <w:gridSpan w:val="3"/>
            <w:vAlign w:val="center"/>
          </w:tcPr>
          <w:p w14:paraId="7A93664A">
            <w:pPr>
              <w:widowControl/>
              <w:jc w:val="center"/>
              <w:textAlignment w:val="center"/>
              <w:rPr>
                <w:rFonts w:hint="eastAsia" w:ascii="宋体" w:hAnsi="宋体" w:cs="宋体"/>
                <w:b/>
                <w:color w:val="000000"/>
                <w:sz w:val="36"/>
                <w:szCs w:val="36"/>
              </w:rPr>
            </w:pPr>
            <w:r>
              <w:rPr>
                <w:rFonts w:hint="eastAsia" w:ascii="宋体" w:hAnsi="宋体" w:cs="宋体"/>
                <w:b/>
                <w:color w:val="000000"/>
                <w:kern w:val="0"/>
                <w:sz w:val="28"/>
                <w:szCs w:val="28"/>
                <w:lang w:bidi="ar"/>
              </w:rPr>
              <w:t>现 金 流 量 表</w:t>
            </w:r>
          </w:p>
        </w:tc>
      </w:tr>
      <w:tr w14:paraId="7D55B40D">
        <w:tblPrEx>
          <w:tblCellMar>
            <w:top w:w="15" w:type="dxa"/>
            <w:left w:w="15" w:type="dxa"/>
            <w:bottom w:w="15" w:type="dxa"/>
            <w:right w:w="15" w:type="dxa"/>
          </w:tblCellMar>
        </w:tblPrEx>
        <w:trPr>
          <w:trHeight w:val="239" w:hRule="atLeast"/>
        </w:trPr>
        <w:tc>
          <w:tcPr>
            <w:tcW w:w="9600" w:type="dxa"/>
            <w:gridSpan w:val="3"/>
            <w:vAlign w:val="center"/>
          </w:tcPr>
          <w:p w14:paraId="312F44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2024年度</w:t>
            </w:r>
          </w:p>
        </w:tc>
      </w:tr>
      <w:tr w14:paraId="1840C0DC">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5BE93F8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  目</w:t>
            </w:r>
          </w:p>
        </w:tc>
        <w:tc>
          <w:tcPr>
            <w:tcW w:w="2287" w:type="dxa"/>
            <w:tcBorders>
              <w:top w:val="single" w:color="000000" w:sz="4" w:space="0"/>
              <w:left w:val="single" w:color="000000" w:sz="4" w:space="0"/>
              <w:bottom w:val="single" w:color="000000" w:sz="4" w:space="0"/>
              <w:right w:val="single" w:color="000000" w:sz="4" w:space="0"/>
            </w:tcBorders>
            <w:vAlign w:val="center"/>
          </w:tcPr>
          <w:p w14:paraId="1E37BC3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行次</w:t>
            </w:r>
          </w:p>
        </w:tc>
        <w:tc>
          <w:tcPr>
            <w:tcW w:w="3686" w:type="dxa"/>
            <w:tcBorders>
              <w:top w:val="single" w:color="000000" w:sz="4" w:space="0"/>
              <w:left w:val="single" w:color="000000" w:sz="4" w:space="0"/>
              <w:bottom w:val="single" w:color="000000" w:sz="4" w:space="0"/>
              <w:right w:val="single" w:color="000000" w:sz="4" w:space="0"/>
            </w:tcBorders>
            <w:vAlign w:val="center"/>
          </w:tcPr>
          <w:p w14:paraId="5B3B97F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金  额</w:t>
            </w:r>
          </w:p>
        </w:tc>
      </w:tr>
      <w:tr w14:paraId="516171FE">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0733764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一、服务活动产生的现金流量：</w:t>
            </w:r>
          </w:p>
        </w:tc>
        <w:tc>
          <w:tcPr>
            <w:tcW w:w="2287" w:type="dxa"/>
            <w:tcBorders>
              <w:top w:val="single" w:color="000000" w:sz="4" w:space="0"/>
              <w:left w:val="single" w:color="000000" w:sz="4" w:space="0"/>
              <w:bottom w:val="single" w:color="000000" w:sz="4" w:space="0"/>
              <w:right w:val="single" w:color="000000" w:sz="4" w:space="0"/>
            </w:tcBorders>
            <w:vAlign w:val="center"/>
          </w:tcPr>
          <w:p w14:paraId="5C4CC6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686" w:type="dxa"/>
            <w:tcBorders>
              <w:top w:val="single" w:color="000000" w:sz="4" w:space="0"/>
              <w:left w:val="single" w:color="000000" w:sz="4" w:space="0"/>
              <w:bottom w:val="single" w:color="000000" w:sz="4" w:space="0"/>
              <w:right w:val="single" w:color="000000" w:sz="4" w:space="0"/>
            </w:tcBorders>
            <w:vAlign w:val="center"/>
          </w:tcPr>
          <w:p w14:paraId="087A281C">
            <w:pPr>
              <w:jc w:val="right"/>
              <w:rPr>
                <w:rFonts w:hint="eastAsia" w:ascii="宋体" w:hAnsi="宋体" w:cs="宋体"/>
                <w:color w:val="000000"/>
                <w:sz w:val="20"/>
                <w:szCs w:val="20"/>
              </w:rPr>
            </w:pPr>
          </w:p>
        </w:tc>
      </w:tr>
      <w:tr w14:paraId="5C2D689F">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225F037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接受捐赠收到的现金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32152F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3686" w:type="dxa"/>
            <w:tcBorders>
              <w:top w:val="single" w:color="000000" w:sz="4" w:space="0"/>
              <w:left w:val="single" w:color="000000" w:sz="4" w:space="0"/>
              <w:bottom w:val="single" w:color="000000" w:sz="4" w:space="0"/>
              <w:right w:val="single" w:color="000000" w:sz="4" w:space="0"/>
            </w:tcBorders>
            <w:vAlign w:val="center"/>
          </w:tcPr>
          <w:p w14:paraId="71DA3B9A">
            <w:pPr>
              <w:jc w:val="right"/>
              <w:rPr>
                <w:rFonts w:hint="eastAsia" w:ascii="宋体" w:hAnsi="宋体" w:cs="宋体"/>
                <w:color w:val="000000"/>
                <w:kern w:val="0"/>
                <w:sz w:val="20"/>
                <w:szCs w:val="20"/>
                <w:lang w:bidi="ar"/>
              </w:rPr>
            </w:pPr>
          </w:p>
        </w:tc>
      </w:tr>
      <w:tr w14:paraId="11E32A4D">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5513885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提供服务收到的现金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696206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3686" w:type="dxa"/>
            <w:tcBorders>
              <w:top w:val="single" w:color="000000" w:sz="4" w:space="0"/>
              <w:left w:val="single" w:color="000000" w:sz="4" w:space="0"/>
              <w:bottom w:val="single" w:color="000000" w:sz="4" w:space="0"/>
              <w:right w:val="single" w:color="000000" w:sz="4" w:space="0"/>
            </w:tcBorders>
            <w:vAlign w:val="center"/>
          </w:tcPr>
          <w:p w14:paraId="7097FD73">
            <w:pPr>
              <w:widowControl/>
              <w:jc w:val="right"/>
              <w:textAlignment w:val="center"/>
              <w:rPr>
                <w:rFonts w:hint="eastAsia" w:ascii="宋体" w:hAnsi="宋体" w:cs="Arial"/>
                <w:sz w:val="20"/>
                <w:szCs w:val="20"/>
              </w:rPr>
            </w:pPr>
            <w:r>
              <w:rPr>
                <w:rFonts w:hint="eastAsia" w:ascii="宋体" w:hAnsi="宋体" w:cs="Arial"/>
                <w:sz w:val="20"/>
                <w:szCs w:val="20"/>
              </w:rPr>
              <w:t>2,101,304.00</w:t>
            </w:r>
          </w:p>
        </w:tc>
      </w:tr>
      <w:tr w14:paraId="20BAD839">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52DA99D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销售商品收到的现金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274C02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3686" w:type="dxa"/>
            <w:tcBorders>
              <w:top w:val="single" w:color="000000" w:sz="4" w:space="0"/>
              <w:left w:val="single" w:color="000000" w:sz="4" w:space="0"/>
              <w:bottom w:val="single" w:color="000000" w:sz="4" w:space="0"/>
              <w:right w:val="single" w:color="000000" w:sz="4" w:space="0"/>
            </w:tcBorders>
            <w:vAlign w:val="center"/>
          </w:tcPr>
          <w:p w14:paraId="2A191EAF">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6D3EE3C5">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3B05C27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政府资助收到的现金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670265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3686" w:type="dxa"/>
            <w:tcBorders>
              <w:top w:val="single" w:color="000000" w:sz="4" w:space="0"/>
              <w:left w:val="single" w:color="000000" w:sz="4" w:space="0"/>
              <w:bottom w:val="single" w:color="000000" w:sz="4" w:space="0"/>
              <w:right w:val="single" w:color="000000" w:sz="4" w:space="0"/>
            </w:tcBorders>
            <w:vAlign w:val="center"/>
          </w:tcPr>
          <w:p w14:paraId="61FE20D8">
            <w:pPr>
              <w:widowControl/>
              <w:jc w:val="right"/>
              <w:textAlignment w:val="center"/>
              <w:rPr>
                <w:rFonts w:hint="eastAsia" w:ascii="宋体" w:hAnsi="宋体" w:cs="Arial"/>
                <w:sz w:val="20"/>
                <w:szCs w:val="20"/>
              </w:rPr>
            </w:pPr>
            <w:r>
              <w:rPr>
                <w:rFonts w:hint="eastAsia" w:ascii="宋体" w:hAnsi="宋体" w:cs="Arial"/>
                <w:sz w:val="20"/>
                <w:szCs w:val="20"/>
              </w:rPr>
              <w:t>916,344.30</w:t>
            </w:r>
          </w:p>
        </w:tc>
      </w:tr>
      <w:tr w14:paraId="1771D18B">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20B4EC9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收到的其他与业务活动有关的现金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57E4FF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3686" w:type="dxa"/>
            <w:tcBorders>
              <w:top w:val="single" w:color="000000" w:sz="4" w:space="0"/>
              <w:left w:val="single" w:color="000000" w:sz="4" w:space="0"/>
              <w:bottom w:val="single" w:color="000000" w:sz="4" w:space="0"/>
              <w:right w:val="single" w:color="000000" w:sz="4" w:space="0"/>
            </w:tcBorders>
            <w:vAlign w:val="center"/>
          </w:tcPr>
          <w:p w14:paraId="0720FC0A">
            <w:pPr>
              <w:widowControl/>
              <w:jc w:val="right"/>
              <w:textAlignment w:val="center"/>
              <w:rPr>
                <w:rFonts w:hint="eastAsia" w:ascii="宋体" w:hAnsi="宋体" w:cs="Arial"/>
                <w:sz w:val="20"/>
                <w:szCs w:val="20"/>
              </w:rPr>
            </w:pPr>
            <w:r>
              <w:rPr>
                <w:rFonts w:hint="eastAsia" w:ascii="宋体" w:hAnsi="宋体" w:cs="Arial"/>
                <w:sz w:val="20"/>
                <w:szCs w:val="20"/>
              </w:rPr>
              <w:t>1,085,078.91</w:t>
            </w:r>
          </w:p>
        </w:tc>
      </w:tr>
      <w:tr w14:paraId="78248D54">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0480870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现金流入小计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51C906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3686" w:type="dxa"/>
            <w:tcBorders>
              <w:top w:val="single" w:color="000000" w:sz="4" w:space="0"/>
              <w:left w:val="single" w:color="000000" w:sz="4" w:space="0"/>
              <w:bottom w:val="single" w:color="000000" w:sz="4" w:space="0"/>
              <w:right w:val="single" w:color="000000" w:sz="4" w:space="0"/>
            </w:tcBorders>
            <w:vAlign w:val="center"/>
          </w:tcPr>
          <w:p w14:paraId="281CE908">
            <w:pPr>
              <w:widowControl/>
              <w:jc w:val="right"/>
              <w:textAlignment w:val="center"/>
              <w:rPr>
                <w:rFonts w:hint="eastAsia" w:ascii="宋体" w:hAnsi="宋体" w:cs="Arial"/>
                <w:sz w:val="20"/>
                <w:szCs w:val="20"/>
              </w:rPr>
            </w:pPr>
            <w:r>
              <w:rPr>
                <w:rFonts w:hint="eastAsia" w:ascii="宋体" w:hAnsi="宋体" w:cs="Arial"/>
                <w:sz w:val="20"/>
                <w:szCs w:val="20"/>
              </w:rPr>
              <w:t>4,102,727.21</w:t>
            </w:r>
          </w:p>
        </w:tc>
      </w:tr>
      <w:tr w14:paraId="63D4674C">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2D4EBCE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提供捐赠或者资助支付的现金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40B217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3686" w:type="dxa"/>
            <w:tcBorders>
              <w:top w:val="single" w:color="000000" w:sz="4" w:space="0"/>
              <w:left w:val="single" w:color="000000" w:sz="4" w:space="0"/>
              <w:bottom w:val="single" w:color="000000" w:sz="4" w:space="0"/>
              <w:right w:val="single" w:color="000000" w:sz="4" w:space="0"/>
            </w:tcBorders>
            <w:vAlign w:val="center"/>
          </w:tcPr>
          <w:p w14:paraId="0B4EA9CA">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1F2273CE">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668BC24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支付给员工以及为员工支付的现金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1AA9C8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3686" w:type="dxa"/>
            <w:tcBorders>
              <w:top w:val="single" w:color="000000" w:sz="4" w:space="0"/>
              <w:left w:val="single" w:color="000000" w:sz="4" w:space="0"/>
              <w:bottom w:val="single" w:color="000000" w:sz="4" w:space="0"/>
              <w:right w:val="single" w:color="000000" w:sz="4" w:space="0"/>
            </w:tcBorders>
            <w:vAlign w:val="center"/>
          </w:tcPr>
          <w:p w14:paraId="7E8A6A71">
            <w:pPr>
              <w:widowControl/>
              <w:jc w:val="right"/>
              <w:textAlignment w:val="center"/>
              <w:rPr>
                <w:rFonts w:hint="eastAsia" w:ascii="宋体" w:hAnsi="宋体" w:cs="Arial"/>
                <w:sz w:val="20"/>
                <w:szCs w:val="20"/>
              </w:rPr>
            </w:pPr>
            <w:r>
              <w:rPr>
                <w:rFonts w:hint="eastAsia" w:ascii="宋体" w:hAnsi="宋体" w:cs="Arial"/>
                <w:sz w:val="20"/>
                <w:szCs w:val="20"/>
              </w:rPr>
              <w:t>2,577,557.85</w:t>
            </w:r>
          </w:p>
        </w:tc>
      </w:tr>
      <w:tr w14:paraId="2C4CD684">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07C157F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购买商品、接受服务支付的现金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1F5866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3686" w:type="dxa"/>
            <w:tcBorders>
              <w:top w:val="single" w:color="000000" w:sz="4" w:space="0"/>
              <w:left w:val="single" w:color="000000" w:sz="4" w:space="0"/>
              <w:bottom w:val="single" w:color="000000" w:sz="4" w:space="0"/>
              <w:right w:val="single" w:color="000000" w:sz="4" w:space="0"/>
            </w:tcBorders>
            <w:vAlign w:val="center"/>
          </w:tcPr>
          <w:p w14:paraId="1D504AA8">
            <w:pPr>
              <w:widowControl/>
              <w:jc w:val="right"/>
              <w:textAlignment w:val="center"/>
              <w:rPr>
                <w:rFonts w:hint="eastAsia" w:ascii="宋体" w:hAnsi="宋体" w:cs="Arial"/>
                <w:sz w:val="20"/>
                <w:szCs w:val="20"/>
              </w:rPr>
            </w:pPr>
            <w:r>
              <w:rPr>
                <w:rFonts w:hint="eastAsia" w:ascii="宋体" w:hAnsi="宋体" w:cs="Arial"/>
                <w:sz w:val="20"/>
                <w:szCs w:val="20"/>
              </w:rPr>
              <w:t>1,198,171.01</w:t>
            </w:r>
          </w:p>
        </w:tc>
      </w:tr>
      <w:tr w14:paraId="5842086D">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1ACE445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支付的其他与服务活动有关的现金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7621AF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3686" w:type="dxa"/>
            <w:tcBorders>
              <w:top w:val="single" w:color="000000" w:sz="4" w:space="0"/>
              <w:left w:val="single" w:color="000000" w:sz="4" w:space="0"/>
              <w:bottom w:val="single" w:color="000000" w:sz="4" w:space="0"/>
              <w:right w:val="single" w:color="000000" w:sz="4" w:space="0"/>
            </w:tcBorders>
            <w:vAlign w:val="center"/>
          </w:tcPr>
          <w:p w14:paraId="05603E48">
            <w:pPr>
              <w:widowControl/>
              <w:jc w:val="right"/>
              <w:textAlignment w:val="center"/>
              <w:rPr>
                <w:rFonts w:hint="eastAsia" w:ascii="宋体" w:hAnsi="宋体" w:cs="Arial"/>
                <w:sz w:val="20"/>
                <w:szCs w:val="20"/>
              </w:rPr>
            </w:pPr>
            <w:r>
              <w:rPr>
                <w:rFonts w:hint="eastAsia" w:ascii="宋体" w:hAnsi="宋体" w:cs="Arial"/>
                <w:sz w:val="20"/>
                <w:szCs w:val="20"/>
              </w:rPr>
              <w:t>420,707.64</w:t>
            </w:r>
          </w:p>
        </w:tc>
      </w:tr>
      <w:tr w14:paraId="5B282B71">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784A273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现金流出小计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4FD07A1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3686" w:type="dxa"/>
            <w:tcBorders>
              <w:top w:val="single" w:color="000000" w:sz="4" w:space="0"/>
              <w:left w:val="single" w:color="000000" w:sz="4" w:space="0"/>
              <w:bottom w:val="single" w:color="000000" w:sz="4" w:space="0"/>
              <w:right w:val="single" w:color="000000" w:sz="4" w:space="0"/>
            </w:tcBorders>
            <w:vAlign w:val="center"/>
          </w:tcPr>
          <w:p w14:paraId="0BE7EAD2">
            <w:pPr>
              <w:widowControl/>
              <w:jc w:val="right"/>
              <w:textAlignment w:val="center"/>
              <w:rPr>
                <w:rFonts w:hint="eastAsia" w:ascii="宋体" w:hAnsi="宋体" w:cs="Arial"/>
                <w:sz w:val="20"/>
                <w:szCs w:val="20"/>
              </w:rPr>
            </w:pPr>
            <w:r>
              <w:rPr>
                <w:rFonts w:hint="eastAsia" w:ascii="宋体" w:hAnsi="宋体" w:cs="Arial"/>
                <w:sz w:val="20"/>
                <w:szCs w:val="20"/>
              </w:rPr>
              <w:t>4,196,436.50</w:t>
            </w:r>
          </w:p>
        </w:tc>
      </w:tr>
      <w:tr w14:paraId="63917346">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2F176DE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服务活动产生的现金流量净额</w:t>
            </w:r>
          </w:p>
        </w:tc>
        <w:tc>
          <w:tcPr>
            <w:tcW w:w="2287" w:type="dxa"/>
            <w:tcBorders>
              <w:top w:val="single" w:color="000000" w:sz="4" w:space="0"/>
              <w:left w:val="single" w:color="000000" w:sz="4" w:space="0"/>
              <w:bottom w:val="single" w:color="000000" w:sz="4" w:space="0"/>
              <w:right w:val="single" w:color="000000" w:sz="4" w:space="0"/>
            </w:tcBorders>
            <w:vAlign w:val="center"/>
          </w:tcPr>
          <w:p w14:paraId="30DF5D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3686" w:type="dxa"/>
            <w:tcBorders>
              <w:top w:val="single" w:color="000000" w:sz="4" w:space="0"/>
              <w:left w:val="single" w:color="000000" w:sz="4" w:space="0"/>
              <w:bottom w:val="single" w:color="000000" w:sz="4" w:space="0"/>
              <w:right w:val="single" w:color="000000" w:sz="4" w:space="0"/>
            </w:tcBorders>
            <w:vAlign w:val="center"/>
          </w:tcPr>
          <w:p w14:paraId="04058A26">
            <w:pPr>
              <w:widowControl/>
              <w:jc w:val="right"/>
              <w:textAlignment w:val="center"/>
              <w:rPr>
                <w:rFonts w:hint="eastAsia" w:ascii="宋体" w:hAnsi="宋体" w:cs="Arial"/>
                <w:sz w:val="20"/>
                <w:szCs w:val="20"/>
              </w:rPr>
            </w:pPr>
            <w:r>
              <w:rPr>
                <w:rFonts w:hint="eastAsia" w:ascii="宋体" w:hAnsi="宋体" w:cs="Arial"/>
                <w:sz w:val="20"/>
                <w:szCs w:val="20"/>
              </w:rPr>
              <w:t>-93,709.29</w:t>
            </w:r>
          </w:p>
        </w:tc>
      </w:tr>
      <w:tr w14:paraId="5AD118F5">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5E00295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二、投资活动产生的现金流量：</w:t>
            </w:r>
          </w:p>
        </w:tc>
        <w:tc>
          <w:tcPr>
            <w:tcW w:w="2287" w:type="dxa"/>
            <w:tcBorders>
              <w:top w:val="single" w:color="000000" w:sz="4" w:space="0"/>
              <w:left w:val="single" w:color="000000" w:sz="4" w:space="0"/>
              <w:bottom w:val="single" w:color="000000" w:sz="4" w:space="0"/>
              <w:right w:val="single" w:color="000000" w:sz="4" w:space="0"/>
            </w:tcBorders>
            <w:vAlign w:val="center"/>
          </w:tcPr>
          <w:p w14:paraId="473F7B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3686" w:type="dxa"/>
            <w:tcBorders>
              <w:top w:val="single" w:color="000000" w:sz="4" w:space="0"/>
              <w:left w:val="single" w:color="000000" w:sz="4" w:space="0"/>
              <w:bottom w:val="single" w:color="000000" w:sz="4" w:space="0"/>
              <w:right w:val="single" w:color="000000" w:sz="4" w:space="0"/>
            </w:tcBorders>
            <w:vAlign w:val="center"/>
          </w:tcPr>
          <w:p w14:paraId="697579DE">
            <w:pPr>
              <w:widowControl/>
              <w:jc w:val="right"/>
              <w:textAlignment w:val="center"/>
              <w:rPr>
                <w:rFonts w:hint="eastAsia" w:ascii="宋体" w:hAnsi="宋体" w:cs="宋体"/>
                <w:color w:val="000000"/>
                <w:kern w:val="0"/>
                <w:sz w:val="20"/>
                <w:szCs w:val="20"/>
                <w:lang w:bidi="ar"/>
              </w:rPr>
            </w:pPr>
            <w:r>
              <w:rPr>
                <w:rFonts w:hint="eastAsia" w:ascii="宋体" w:hAnsi="宋体" w:cs="Arial"/>
                <w:sz w:val="20"/>
                <w:szCs w:val="20"/>
              </w:rPr>
              <w:t>　</w:t>
            </w:r>
          </w:p>
        </w:tc>
      </w:tr>
      <w:tr w14:paraId="2DD9ECC3">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22B74AA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收回投资所收到的现金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6CB755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3686" w:type="dxa"/>
            <w:tcBorders>
              <w:top w:val="single" w:color="000000" w:sz="4" w:space="0"/>
              <w:left w:val="single" w:color="000000" w:sz="4" w:space="0"/>
              <w:bottom w:val="single" w:color="000000" w:sz="4" w:space="0"/>
              <w:right w:val="single" w:color="000000" w:sz="4" w:space="0"/>
            </w:tcBorders>
            <w:vAlign w:val="center"/>
          </w:tcPr>
          <w:p w14:paraId="504623D8">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568CDCA6">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1C5CBFC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取得投资收益所收到的现金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2D35B4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3686" w:type="dxa"/>
            <w:tcBorders>
              <w:top w:val="single" w:color="000000" w:sz="4" w:space="0"/>
              <w:left w:val="single" w:color="000000" w:sz="4" w:space="0"/>
              <w:bottom w:val="single" w:color="000000" w:sz="4" w:space="0"/>
              <w:right w:val="single" w:color="000000" w:sz="4" w:space="0"/>
            </w:tcBorders>
            <w:vAlign w:val="center"/>
          </w:tcPr>
          <w:p w14:paraId="005EF941">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61F7B2DC">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74F9A25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处置固定资产和无形资产所收回的现金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27D520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3686" w:type="dxa"/>
            <w:tcBorders>
              <w:top w:val="single" w:color="000000" w:sz="4" w:space="0"/>
              <w:left w:val="single" w:color="000000" w:sz="4" w:space="0"/>
              <w:bottom w:val="single" w:color="000000" w:sz="4" w:space="0"/>
              <w:right w:val="single" w:color="000000" w:sz="4" w:space="0"/>
            </w:tcBorders>
            <w:vAlign w:val="center"/>
          </w:tcPr>
          <w:p w14:paraId="363D1FBF">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200726ED">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76957EE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收到的其他与投资活动有关的现金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603274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3686" w:type="dxa"/>
            <w:tcBorders>
              <w:top w:val="single" w:color="000000" w:sz="4" w:space="0"/>
              <w:left w:val="single" w:color="000000" w:sz="4" w:space="0"/>
              <w:bottom w:val="single" w:color="000000" w:sz="4" w:space="0"/>
              <w:right w:val="single" w:color="000000" w:sz="4" w:space="0"/>
            </w:tcBorders>
            <w:vAlign w:val="center"/>
          </w:tcPr>
          <w:p w14:paraId="0A9C0F64">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2276E040">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4D6D236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现金流入小计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6EF3B69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3686" w:type="dxa"/>
            <w:tcBorders>
              <w:top w:val="single" w:color="000000" w:sz="4" w:space="0"/>
              <w:left w:val="single" w:color="000000" w:sz="4" w:space="0"/>
              <w:bottom w:val="single" w:color="000000" w:sz="4" w:space="0"/>
              <w:right w:val="single" w:color="000000" w:sz="4" w:space="0"/>
            </w:tcBorders>
            <w:vAlign w:val="center"/>
          </w:tcPr>
          <w:p w14:paraId="16B114C7">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6619AE3A">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4585B57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购置固定资产和无形资产所支付的现金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358E80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3686" w:type="dxa"/>
            <w:tcBorders>
              <w:top w:val="single" w:color="000000" w:sz="4" w:space="0"/>
              <w:left w:val="single" w:color="000000" w:sz="4" w:space="0"/>
              <w:bottom w:val="single" w:color="000000" w:sz="4" w:space="0"/>
              <w:right w:val="single" w:color="000000" w:sz="4" w:space="0"/>
            </w:tcBorders>
            <w:vAlign w:val="center"/>
          </w:tcPr>
          <w:p w14:paraId="36EE1147">
            <w:pPr>
              <w:widowControl/>
              <w:jc w:val="right"/>
              <w:textAlignment w:val="center"/>
              <w:rPr>
                <w:rFonts w:hint="eastAsia" w:ascii="宋体" w:hAnsi="宋体" w:cs="Arial"/>
                <w:sz w:val="20"/>
                <w:szCs w:val="20"/>
              </w:rPr>
            </w:pPr>
            <w:r>
              <w:rPr>
                <w:rFonts w:hint="eastAsia" w:ascii="宋体" w:hAnsi="宋体" w:cs="Arial"/>
                <w:sz w:val="20"/>
                <w:szCs w:val="20"/>
              </w:rPr>
              <w:t>55,680.00</w:t>
            </w:r>
          </w:p>
        </w:tc>
      </w:tr>
      <w:tr w14:paraId="625843AB">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023DD45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对外投资所支付的现金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1906FA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3686" w:type="dxa"/>
            <w:tcBorders>
              <w:top w:val="single" w:color="000000" w:sz="4" w:space="0"/>
              <w:left w:val="single" w:color="000000" w:sz="4" w:space="0"/>
              <w:bottom w:val="single" w:color="000000" w:sz="4" w:space="0"/>
              <w:right w:val="single" w:color="000000" w:sz="4" w:space="0"/>
            </w:tcBorders>
            <w:vAlign w:val="center"/>
          </w:tcPr>
          <w:p w14:paraId="3BD12A80">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40C720E3">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6F28E8C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支付的其他与投资活动有关的现金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0F7755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3686" w:type="dxa"/>
            <w:tcBorders>
              <w:top w:val="single" w:color="000000" w:sz="4" w:space="0"/>
              <w:left w:val="single" w:color="000000" w:sz="4" w:space="0"/>
              <w:bottom w:val="single" w:color="000000" w:sz="4" w:space="0"/>
              <w:right w:val="single" w:color="000000" w:sz="4" w:space="0"/>
            </w:tcBorders>
            <w:vAlign w:val="center"/>
          </w:tcPr>
          <w:p w14:paraId="7027C540">
            <w:pPr>
              <w:widowControl/>
              <w:jc w:val="right"/>
              <w:textAlignment w:val="center"/>
              <w:rPr>
                <w:rFonts w:hint="eastAsia" w:ascii="宋体" w:hAnsi="宋体" w:cs="Arial"/>
                <w:sz w:val="20"/>
                <w:szCs w:val="20"/>
              </w:rPr>
            </w:pPr>
            <w:r>
              <w:rPr>
                <w:rFonts w:hint="eastAsia" w:ascii="宋体" w:hAnsi="宋体" w:cs="Arial"/>
                <w:sz w:val="20"/>
                <w:szCs w:val="20"/>
              </w:rPr>
              <w:t>　</w:t>
            </w:r>
          </w:p>
        </w:tc>
      </w:tr>
      <w:tr w14:paraId="35D6A98A">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3245690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现金流出小计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2BDAECB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3686" w:type="dxa"/>
            <w:tcBorders>
              <w:top w:val="single" w:color="000000" w:sz="4" w:space="0"/>
              <w:left w:val="single" w:color="000000" w:sz="4" w:space="0"/>
              <w:bottom w:val="single" w:color="000000" w:sz="4" w:space="0"/>
              <w:right w:val="single" w:color="000000" w:sz="4" w:space="0"/>
            </w:tcBorders>
            <w:vAlign w:val="center"/>
          </w:tcPr>
          <w:p w14:paraId="08B8D52C">
            <w:pPr>
              <w:widowControl/>
              <w:jc w:val="right"/>
              <w:textAlignment w:val="center"/>
              <w:rPr>
                <w:rFonts w:hint="eastAsia" w:ascii="宋体" w:hAnsi="宋体" w:cs="Arial"/>
                <w:sz w:val="20"/>
                <w:szCs w:val="20"/>
              </w:rPr>
            </w:pPr>
            <w:r>
              <w:rPr>
                <w:rFonts w:hint="eastAsia" w:ascii="宋体" w:hAnsi="宋体" w:cs="Arial"/>
                <w:sz w:val="20"/>
                <w:szCs w:val="20"/>
              </w:rPr>
              <w:t>55,680.00</w:t>
            </w:r>
          </w:p>
        </w:tc>
      </w:tr>
      <w:tr w14:paraId="4B39C5A4">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0732E19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投资活动产生的现金流量净额</w:t>
            </w:r>
          </w:p>
        </w:tc>
        <w:tc>
          <w:tcPr>
            <w:tcW w:w="2287" w:type="dxa"/>
            <w:tcBorders>
              <w:top w:val="single" w:color="000000" w:sz="4" w:space="0"/>
              <w:left w:val="single" w:color="000000" w:sz="4" w:space="0"/>
              <w:bottom w:val="single" w:color="000000" w:sz="4" w:space="0"/>
              <w:right w:val="single" w:color="000000" w:sz="4" w:space="0"/>
            </w:tcBorders>
            <w:vAlign w:val="center"/>
          </w:tcPr>
          <w:p w14:paraId="4604F1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3686" w:type="dxa"/>
            <w:tcBorders>
              <w:top w:val="single" w:color="000000" w:sz="4" w:space="0"/>
              <w:left w:val="single" w:color="000000" w:sz="4" w:space="0"/>
              <w:bottom w:val="single" w:color="000000" w:sz="4" w:space="0"/>
              <w:right w:val="single" w:color="000000" w:sz="4" w:space="0"/>
            </w:tcBorders>
            <w:vAlign w:val="center"/>
          </w:tcPr>
          <w:p w14:paraId="46BC91FF">
            <w:pPr>
              <w:widowControl/>
              <w:jc w:val="right"/>
              <w:textAlignment w:val="center"/>
              <w:rPr>
                <w:rFonts w:hint="eastAsia" w:ascii="宋体" w:hAnsi="宋体" w:cs="Arial"/>
                <w:sz w:val="20"/>
                <w:szCs w:val="20"/>
              </w:rPr>
            </w:pPr>
            <w:r>
              <w:rPr>
                <w:rFonts w:hint="eastAsia" w:ascii="宋体" w:hAnsi="宋体" w:cs="Arial"/>
                <w:sz w:val="20"/>
                <w:szCs w:val="20"/>
              </w:rPr>
              <w:t xml:space="preserve">-55,680.00 </w:t>
            </w:r>
          </w:p>
        </w:tc>
      </w:tr>
      <w:tr w14:paraId="746FDF85">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026014E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三、筹资活动产生的现金流量：</w:t>
            </w:r>
          </w:p>
        </w:tc>
        <w:tc>
          <w:tcPr>
            <w:tcW w:w="2287" w:type="dxa"/>
            <w:tcBorders>
              <w:top w:val="single" w:color="000000" w:sz="4" w:space="0"/>
              <w:left w:val="single" w:color="000000" w:sz="4" w:space="0"/>
              <w:bottom w:val="single" w:color="000000" w:sz="4" w:space="0"/>
              <w:right w:val="single" w:color="000000" w:sz="4" w:space="0"/>
            </w:tcBorders>
            <w:vAlign w:val="center"/>
          </w:tcPr>
          <w:p w14:paraId="3B0E79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3686" w:type="dxa"/>
            <w:tcBorders>
              <w:top w:val="single" w:color="000000" w:sz="4" w:space="0"/>
              <w:left w:val="single" w:color="000000" w:sz="4" w:space="0"/>
              <w:bottom w:val="single" w:color="000000" w:sz="4" w:space="0"/>
              <w:right w:val="single" w:color="000000" w:sz="4" w:space="0"/>
            </w:tcBorders>
            <w:vAlign w:val="center"/>
          </w:tcPr>
          <w:p w14:paraId="35616516">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49A0E72E">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02DEEC0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借款所收到的现金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3D1276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3686" w:type="dxa"/>
            <w:tcBorders>
              <w:top w:val="single" w:color="000000" w:sz="4" w:space="0"/>
              <w:left w:val="single" w:color="000000" w:sz="4" w:space="0"/>
              <w:bottom w:val="single" w:color="000000" w:sz="4" w:space="0"/>
              <w:right w:val="single" w:color="000000" w:sz="4" w:space="0"/>
            </w:tcBorders>
            <w:vAlign w:val="center"/>
          </w:tcPr>
          <w:p w14:paraId="085BED07">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73D57F84">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3CD1AE0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收到的其他与筹资活动有关的现金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530ED0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3686" w:type="dxa"/>
            <w:tcBorders>
              <w:top w:val="single" w:color="000000" w:sz="4" w:space="0"/>
              <w:left w:val="single" w:color="000000" w:sz="4" w:space="0"/>
              <w:bottom w:val="single" w:color="000000" w:sz="4" w:space="0"/>
              <w:right w:val="single" w:color="000000" w:sz="4" w:space="0"/>
            </w:tcBorders>
            <w:vAlign w:val="center"/>
          </w:tcPr>
          <w:p w14:paraId="7A539704">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6BE88A3F">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6089EFF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现金流入小计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26C727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3686" w:type="dxa"/>
            <w:tcBorders>
              <w:top w:val="single" w:color="000000" w:sz="4" w:space="0"/>
              <w:left w:val="single" w:color="000000" w:sz="4" w:space="0"/>
              <w:bottom w:val="single" w:color="000000" w:sz="4" w:space="0"/>
              <w:right w:val="single" w:color="000000" w:sz="4" w:space="0"/>
            </w:tcBorders>
            <w:vAlign w:val="center"/>
          </w:tcPr>
          <w:p w14:paraId="41301027">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0FD1CAEC">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530C8A2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支付出资人回报的现金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231D9A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w:t>
            </w:r>
          </w:p>
        </w:tc>
        <w:tc>
          <w:tcPr>
            <w:tcW w:w="3686" w:type="dxa"/>
            <w:tcBorders>
              <w:top w:val="single" w:color="000000" w:sz="4" w:space="0"/>
              <w:left w:val="single" w:color="000000" w:sz="4" w:space="0"/>
              <w:bottom w:val="single" w:color="000000" w:sz="4" w:space="0"/>
              <w:right w:val="single" w:color="000000" w:sz="4" w:space="0"/>
            </w:tcBorders>
            <w:vAlign w:val="center"/>
          </w:tcPr>
          <w:p w14:paraId="41B9CBF2">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6195D550">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7E62889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偿还借款所支付的现金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251DEB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3686" w:type="dxa"/>
            <w:tcBorders>
              <w:top w:val="single" w:color="000000" w:sz="4" w:space="0"/>
              <w:left w:val="single" w:color="000000" w:sz="4" w:space="0"/>
              <w:bottom w:val="single" w:color="000000" w:sz="4" w:space="0"/>
              <w:right w:val="single" w:color="000000" w:sz="4" w:space="0"/>
            </w:tcBorders>
            <w:vAlign w:val="center"/>
          </w:tcPr>
          <w:p w14:paraId="07DDC331">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336B10D4">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4C2545D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偿付利息所支付的现金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4CF512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3686" w:type="dxa"/>
            <w:tcBorders>
              <w:top w:val="single" w:color="000000" w:sz="4" w:space="0"/>
              <w:left w:val="single" w:color="000000" w:sz="4" w:space="0"/>
              <w:bottom w:val="single" w:color="000000" w:sz="4" w:space="0"/>
              <w:right w:val="single" w:color="000000" w:sz="4" w:space="0"/>
            </w:tcBorders>
            <w:vAlign w:val="center"/>
          </w:tcPr>
          <w:p w14:paraId="70D4EBE8">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17BA5089">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2D715E1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支付的其他与筹资活动有关的现金</w:t>
            </w:r>
          </w:p>
        </w:tc>
        <w:tc>
          <w:tcPr>
            <w:tcW w:w="2287" w:type="dxa"/>
            <w:tcBorders>
              <w:top w:val="single" w:color="000000" w:sz="4" w:space="0"/>
              <w:left w:val="single" w:color="000000" w:sz="4" w:space="0"/>
              <w:bottom w:val="single" w:color="000000" w:sz="4" w:space="0"/>
              <w:right w:val="single" w:color="000000" w:sz="4" w:space="0"/>
            </w:tcBorders>
            <w:vAlign w:val="center"/>
          </w:tcPr>
          <w:p w14:paraId="7132B6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3686" w:type="dxa"/>
            <w:tcBorders>
              <w:top w:val="single" w:color="000000" w:sz="4" w:space="0"/>
              <w:left w:val="single" w:color="000000" w:sz="4" w:space="0"/>
              <w:bottom w:val="single" w:color="000000" w:sz="4" w:space="0"/>
              <w:right w:val="single" w:color="000000" w:sz="4" w:space="0"/>
            </w:tcBorders>
            <w:vAlign w:val="center"/>
          </w:tcPr>
          <w:p w14:paraId="41849E51">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6EDD62F6">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61B059B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现金流出小计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456E48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3686" w:type="dxa"/>
            <w:tcBorders>
              <w:top w:val="single" w:color="000000" w:sz="4" w:space="0"/>
              <w:left w:val="single" w:color="000000" w:sz="4" w:space="0"/>
              <w:bottom w:val="single" w:color="000000" w:sz="4" w:space="0"/>
              <w:right w:val="single" w:color="000000" w:sz="4" w:space="0"/>
            </w:tcBorders>
            <w:vAlign w:val="center"/>
          </w:tcPr>
          <w:p w14:paraId="32E3F93D">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11F028E3">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3E2A745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筹资活动产生的现金流量净额</w:t>
            </w:r>
          </w:p>
        </w:tc>
        <w:tc>
          <w:tcPr>
            <w:tcW w:w="2287" w:type="dxa"/>
            <w:tcBorders>
              <w:top w:val="single" w:color="000000" w:sz="4" w:space="0"/>
              <w:left w:val="single" w:color="000000" w:sz="4" w:space="0"/>
              <w:bottom w:val="single" w:color="000000" w:sz="4" w:space="0"/>
              <w:right w:val="single" w:color="000000" w:sz="4" w:space="0"/>
            </w:tcBorders>
            <w:vAlign w:val="center"/>
          </w:tcPr>
          <w:p w14:paraId="7DBE53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3686" w:type="dxa"/>
            <w:tcBorders>
              <w:top w:val="single" w:color="000000" w:sz="4" w:space="0"/>
              <w:left w:val="single" w:color="000000" w:sz="4" w:space="0"/>
              <w:bottom w:val="single" w:color="000000" w:sz="4" w:space="0"/>
              <w:right w:val="single" w:color="000000" w:sz="4" w:space="0"/>
            </w:tcBorders>
            <w:vAlign w:val="center"/>
          </w:tcPr>
          <w:p w14:paraId="098D6F36">
            <w:pPr>
              <w:jc w:val="right"/>
              <w:rPr>
                <w:rFonts w:hint="eastAsia" w:ascii="宋体" w:hAnsi="宋体" w:cs="宋体"/>
                <w:color w:val="000000"/>
                <w:kern w:val="0"/>
                <w:sz w:val="20"/>
                <w:szCs w:val="20"/>
                <w:lang w:bidi="ar"/>
              </w:rPr>
            </w:pPr>
            <w:r>
              <w:rPr>
                <w:rFonts w:hint="eastAsia" w:ascii="宋体" w:hAnsi="宋体" w:cs="Arial"/>
                <w:sz w:val="20"/>
                <w:szCs w:val="20"/>
              </w:rPr>
              <w:t>　</w:t>
            </w:r>
          </w:p>
        </w:tc>
      </w:tr>
      <w:tr w14:paraId="2AF1AD6E">
        <w:tblPrEx>
          <w:tblCellMar>
            <w:top w:w="15" w:type="dxa"/>
            <w:left w:w="15" w:type="dxa"/>
            <w:bottom w:w="15" w:type="dxa"/>
            <w:right w:w="15" w:type="dxa"/>
          </w:tblCellMar>
        </w:tblPrEx>
        <w:trPr>
          <w:trHeight w:val="19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455D3DC5">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四、汇率变动对现金的影响额</w:t>
            </w:r>
          </w:p>
        </w:tc>
        <w:tc>
          <w:tcPr>
            <w:tcW w:w="2287" w:type="dxa"/>
            <w:tcBorders>
              <w:top w:val="single" w:color="000000" w:sz="4" w:space="0"/>
              <w:left w:val="single" w:color="000000" w:sz="4" w:space="0"/>
              <w:bottom w:val="single" w:color="000000" w:sz="4" w:space="0"/>
              <w:right w:val="single" w:color="000000" w:sz="4" w:space="0"/>
            </w:tcBorders>
            <w:vAlign w:val="center"/>
          </w:tcPr>
          <w:p w14:paraId="251775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3686" w:type="dxa"/>
            <w:tcBorders>
              <w:top w:val="single" w:color="000000" w:sz="4" w:space="0"/>
              <w:left w:val="single" w:color="000000" w:sz="4" w:space="0"/>
              <w:bottom w:val="single" w:color="000000" w:sz="4" w:space="0"/>
              <w:right w:val="single" w:color="000000" w:sz="4" w:space="0"/>
            </w:tcBorders>
            <w:vAlign w:val="center"/>
          </w:tcPr>
          <w:p w14:paraId="1015AF45">
            <w:pPr>
              <w:jc w:val="right"/>
              <w:rPr>
                <w:rFonts w:hint="eastAsia" w:ascii="宋体" w:hAnsi="宋体" w:cs="宋体"/>
                <w:color w:val="000000"/>
                <w:kern w:val="0"/>
                <w:sz w:val="20"/>
                <w:szCs w:val="20"/>
                <w:lang w:bidi="ar"/>
              </w:rPr>
            </w:pPr>
            <w:r>
              <w:rPr>
                <w:rFonts w:hint="eastAsia" w:ascii="宋体" w:hAnsi="宋体" w:cs="Arial"/>
                <w:b/>
                <w:bCs/>
                <w:sz w:val="20"/>
                <w:szCs w:val="20"/>
              </w:rPr>
              <w:t>　</w:t>
            </w:r>
          </w:p>
        </w:tc>
      </w:tr>
      <w:tr w14:paraId="620B3468">
        <w:tblPrEx>
          <w:tblCellMar>
            <w:top w:w="15" w:type="dxa"/>
            <w:left w:w="15" w:type="dxa"/>
            <w:bottom w:w="15" w:type="dxa"/>
            <w:right w:w="15" w:type="dxa"/>
          </w:tblCellMar>
        </w:tblPrEx>
        <w:trPr>
          <w:trHeight w:val="204" w:hRule="atLeast"/>
        </w:trPr>
        <w:tc>
          <w:tcPr>
            <w:tcW w:w="3627" w:type="dxa"/>
            <w:tcBorders>
              <w:top w:val="single" w:color="000000" w:sz="4" w:space="0"/>
              <w:left w:val="single" w:color="000000" w:sz="4" w:space="0"/>
              <w:bottom w:val="single" w:color="000000" w:sz="4" w:space="0"/>
              <w:right w:val="single" w:color="000000" w:sz="4" w:space="0"/>
            </w:tcBorders>
            <w:vAlign w:val="center"/>
          </w:tcPr>
          <w:p w14:paraId="149713C1">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五、现金及现金等价物净增加额</w:t>
            </w:r>
          </w:p>
        </w:tc>
        <w:tc>
          <w:tcPr>
            <w:tcW w:w="2287" w:type="dxa"/>
            <w:tcBorders>
              <w:top w:val="single" w:color="000000" w:sz="4" w:space="0"/>
              <w:left w:val="single" w:color="000000" w:sz="4" w:space="0"/>
              <w:bottom w:val="single" w:color="000000" w:sz="4" w:space="0"/>
              <w:right w:val="single" w:color="000000" w:sz="4" w:space="0"/>
            </w:tcBorders>
            <w:vAlign w:val="center"/>
          </w:tcPr>
          <w:p w14:paraId="02DD8E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3686" w:type="dxa"/>
            <w:tcBorders>
              <w:top w:val="single" w:color="000000" w:sz="4" w:space="0"/>
              <w:left w:val="single" w:color="000000" w:sz="4" w:space="0"/>
              <w:bottom w:val="single" w:color="000000" w:sz="4" w:space="0"/>
              <w:right w:val="single" w:color="000000" w:sz="4" w:space="0"/>
            </w:tcBorders>
            <w:vAlign w:val="center"/>
          </w:tcPr>
          <w:p w14:paraId="08BD524E">
            <w:pPr>
              <w:widowControl/>
              <w:jc w:val="right"/>
              <w:textAlignment w:val="center"/>
              <w:rPr>
                <w:rFonts w:hint="eastAsia" w:ascii="宋体" w:hAnsi="宋体" w:cs="Arial"/>
                <w:b/>
                <w:bCs/>
                <w:sz w:val="20"/>
                <w:szCs w:val="20"/>
              </w:rPr>
            </w:pPr>
            <w:r>
              <w:rPr>
                <w:rFonts w:ascii="宋体" w:hAnsi="宋体" w:cs="Arial"/>
                <w:b/>
                <w:bCs/>
                <w:sz w:val="20"/>
                <w:szCs w:val="20"/>
              </w:rPr>
              <w:t>-149</w:t>
            </w:r>
            <w:r>
              <w:rPr>
                <w:rFonts w:hint="eastAsia" w:ascii="宋体" w:hAnsi="宋体" w:cs="Arial"/>
                <w:b/>
                <w:bCs/>
                <w:sz w:val="20"/>
                <w:szCs w:val="20"/>
              </w:rPr>
              <w:t>,</w:t>
            </w:r>
            <w:r>
              <w:rPr>
                <w:rFonts w:ascii="宋体" w:hAnsi="宋体" w:cs="Arial"/>
                <w:b/>
                <w:bCs/>
                <w:sz w:val="20"/>
                <w:szCs w:val="20"/>
              </w:rPr>
              <w:t>389.29</w:t>
            </w:r>
          </w:p>
        </w:tc>
      </w:tr>
    </w:tbl>
    <w:p w14:paraId="62E661D8">
      <w:pPr>
        <w:spacing w:line="560" w:lineRule="exact"/>
        <w:ind w:firstLine="420"/>
        <w:jc w:val="center"/>
        <w:rPr>
          <w:rFonts w:ascii="FGMFNC+é»ä½" w:hAnsi="FGMFNC+é»ä½" w:cs="FGMFNC+é»ä½"/>
          <w:color w:val="000000"/>
          <w:sz w:val="32"/>
        </w:rPr>
      </w:pPr>
    </w:p>
    <w:tbl>
      <w:tblPr>
        <w:tblStyle w:val="7"/>
        <w:tblW w:w="10221" w:type="dxa"/>
        <w:tblInd w:w="0" w:type="dxa"/>
        <w:tblLayout w:type="fixed"/>
        <w:tblCellMar>
          <w:top w:w="15" w:type="dxa"/>
          <w:left w:w="15" w:type="dxa"/>
          <w:bottom w:w="15" w:type="dxa"/>
          <w:right w:w="15" w:type="dxa"/>
        </w:tblCellMar>
      </w:tblPr>
      <w:tblGrid>
        <w:gridCol w:w="2292"/>
        <w:gridCol w:w="960"/>
        <w:gridCol w:w="990"/>
        <w:gridCol w:w="1290"/>
        <w:gridCol w:w="1020"/>
        <w:gridCol w:w="1260"/>
        <w:gridCol w:w="1095"/>
        <w:gridCol w:w="1314"/>
      </w:tblGrid>
      <w:tr w14:paraId="51824DC0">
        <w:tblPrEx>
          <w:tblCellMar>
            <w:top w:w="15" w:type="dxa"/>
            <w:left w:w="15" w:type="dxa"/>
            <w:bottom w:w="15" w:type="dxa"/>
            <w:right w:w="15" w:type="dxa"/>
          </w:tblCellMar>
        </w:tblPrEx>
        <w:trPr>
          <w:trHeight w:val="460" w:hRule="atLeast"/>
        </w:trPr>
        <w:tc>
          <w:tcPr>
            <w:tcW w:w="10221" w:type="dxa"/>
            <w:gridSpan w:val="8"/>
            <w:vAlign w:val="center"/>
          </w:tcPr>
          <w:p w14:paraId="3B4497DA">
            <w:pPr>
              <w:widowControl/>
              <w:jc w:val="center"/>
              <w:textAlignment w:val="center"/>
              <w:rPr>
                <w:rFonts w:hint="eastAsia" w:ascii="宋体" w:hAnsi="宋体" w:cs="宋体"/>
                <w:b/>
                <w:color w:val="000000"/>
                <w:sz w:val="36"/>
                <w:szCs w:val="36"/>
              </w:rPr>
            </w:pPr>
            <w:bookmarkStart w:id="1" w:name="_Hlk162628125"/>
            <w:r>
              <w:rPr>
                <w:rFonts w:hint="eastAsia" w:ascii="宋体" w:hAnsi="宋体" w:cs="宋体"/>
                <w:b/>
                <w:color w:val="000000"/>
                <w:kern w:val="0"/>
                <w:sz w:val="28"/>
                <w:szCs w:val="28"/>
                <w:lang w:bidi="ar"/>
              </w:rPr>
              <w:t>基本数字表</w:t>
            </w:r>
          </w:p>
        </w:tc>
      </w:tr>
      <w:tr w14:paraId="2CBB0F03">
        <w:tblPrEx>
          <w:tblCellMar>
            <w:top w:w="15" w:type="dxa"/>
            <w:left w:w="15" w:type="dxa"/>
            <w:bottom w:w="15" w:type="dxa"/>
            <w:right w:w="15" w:type="dxa"/>
          </w:tblCellMar>
        </w:tblPrEx>
        <w:trPr>
          <w:trHeight w:val="328" w:hRule="atLeast"/>
        </w:trPr>
        <w:tc>
          <w:tcPr>
            <w:tcW w:w="5532" w:type="dxa"/>
            <w:gridSpan w:val="4"/>
            <w:vAlign w:val="center"/>
          </w:tcPr>
          <w:p w14:paraId="0EEDAA8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编制单位：深圳市南山区马家龙幼儿园</w:t>
            </w:r>
          </w:p>
        </w:tc>
        <w:tc>
          <w:tcPr>
            <w:tcW w:w="2280" w:type="dxa"/>
            <w:gridSpan w:val="2"/>
            <w:vAlign w:val="center"/>
          </w:tcPr>
          <w:p w14:paraId="4EB2AB9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2024年度</w:t>
            </w:r>
          </w:p>
        </w:tc>
        <w:tc>
          <w:tcPr>
            <w:tcW w:w="2409" w:type="dxa"/>
            <w:gridSpan w:val="2"/>
            <w:vAlign w:val="center"/>
          </w:tcPr>
          <w:p w14:paraId="376EB24D">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单位：元</w:t>
            </w:r>
          </w:p>
        </w:tc>
      </w:tr>
      <w:tr w14:paraId="23AC642E">
        <w:tblPrEx>
          <w:tblCellMar>
            <w:top w:w="15" w:type="dxa"/>
            <w:left w:w="15" w:type="dxa"/>
            <w:bottom w:w="15" w:type="dxa"/>
            <w:right w:w="15" w:type="dxa"/>
          </w:tblCellMar>
        </w:tblPrEx>
        <w:trPr>
          <w:trHeight w:val="335" w:hRule="atLeast"/>
        </w:trPr>
        <w:tc>
          <w:tcPr>
            <w:tcW w:w="2292" w:type="dxa"/>
            <w:vMerge w:val="restart"/>
            <w:tcBorders>
              <w:top w:val="single" w:color="000000" w:sz="4" w:space="0"/>
              <w:left w:val="single" w:color="000000" w:sz="4" w:space="0"/>
              <w:bottom w:val="single" w:color="000000" w:sz="4" w:space="0"/>
              <w:right w:val="single" w:color="000000" w:sz="4" w:space="0"/>
            </w:tcBorders>
            <w:vAlign w:val="center"/>
          </w:tcPr>
          <w:p w14:paraId="1F3BB42B">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507B937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计算单位</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14:paraId="2FD403E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年初</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14:paraId="73A6BB6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年末</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14:paraId="5E70AD1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全年平均</w:t>
            </w:r>
          </w:p>
        </w:tc>
      </w:tr>
      <w:tr w14:paraId="3664CD77">
        <w:tblPrEx>
          <w:tblCellMar>
            <w:top w:w="15" w:type="dxa"/>
            <w:left w:w="15" w:type="dxa"/>
            <w:bottom w:w="15" w:type="dxa"/>
            <w:right w:w="15" w:type="dxa"/>
          </w:tblCellMar>
        </w:tblPrEx>
        <w:trPr>
          <w:trHeight w:val="335" w:hRule="atLeast"/>
        </w:trPr>
        <w:tc>
          <w:tcPr>
            <w:tcW w:w="2292" w:type="dxa"/>
            <w:vMerge w:val="continue"/>
            <w:tcBorders>
              <w:top w:val="single" w:color="000000" w:sz="4" w:space="0"/>
              <w:left w:val="single" w:color="000000" w:sz="4" w:space="0"/>
              <w:bottom w:val="single" w:color="000000" w:sz="4" w:space="0"/>
              <w:right w:val="single" w:color="000000" w:sz="4" w:space="0"/>
            </w:tcBorders>
            <w:vAlign w:val="center"/>
          </w:tcPr>
          <w:p w14:paraId="278C0DFB">
            <w:pPr>
              <w:jc w:val="center"/>
              <w:rPr>
                <w:rFonts w:hint="eastAsia" w:ascii="宋体" w:hAnsi="宋体" w:cs="宋体"/>
                <w:b/>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430124C9">
            <w:pPr>
              <w:jc w:val="center"/>
              <w:rPr>
                <w:rFonts w:hint="eastAsia" w:ascii="宋体" w:hAnsi="宋体" w:cs="宋体"/>
                <w:b/>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DECFB4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班数</w:t>
            </w:r>
          </w:p>
        </w:tc>
        <w:tc>
          <w:tcPr>
            <w:tcW w:w="1290" w:type="dxa"/>
            <w:tcBorders>
              <w:top w:val="single" w:color="000000" w:sz="4" w:space="0"/>
              <w:left w:val="single" w:color="000000" w:sz="4" w:space="0"/>
              <w:bottom w:val="single" w:color="000000" w:sz="4" w:space="0"/>
              <w:right w:val="single" w:color="000000" w:sz="4" w:space="0"/>
            </w:tcBorders>
            <w:vAlign w:val="center"/>
          </w:tcPr>
          <w:p w14:paraId="276FA3F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人数</w:t>
            </w:r>
          </w:p>
        </w:tc>
        <w:tc>
          <w:tcPr>
            <w:tcW w:w="1020" w:type="dxa"/>
            <w:tcBorders>
              <w:top w:val="single" w:color="000000" w:sz="4" w:space="0"/>
              <w:left w:val="single" w:color="000000" w:sz="4" w:space="0"/>
              <w:bottom w:val="single" w:color="000000" w:sz="4" w:space="0"/>
              <w:right w:val="single" w:color="000000" w:sz="4" w:space="0"/>
            </w:tcBorders>
            <w:vAlign w:val="center"/>
          </w:tcPr>
          <w:p w14:paraId="00F2DD4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班数</w:t>
            </w:r>
          </w:p>
        </w:tc>
        <w:tc>
          <w:tcPr>
            <w:tcW w:w="1260" w:type="dxa"/>
            <w:tcBorders>
              <w:top w:val="single" w:color="000000" w:sz="4" w:space="0"/>
              <w:left w:val="single" w:color="000000" w:sz="4" w:space="0"/>
              <w:bottom w:val="single" w:color="000000" w:sz="4" w:space="0"/>
              <w:right w:val="single" w:color="000000" w:sz="4" w:space="0"/>
            </w:tcBorders>
            <w:vAlign w:val="center"/>
          </w:tcPr>
          <w:p w14:paraId="0020BC4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人数</w:t>
            </w:r>
          </w:p>
        </w:tc>
        <w:tc>
          <w:tcPr>
            <w:tcW w:w="1095" w:type="dxa"/>
            <w:tcBorders>
              <w:top w:val="single" w:color="000000" w:sz="4" w:space="0"/>
              <w:left w:val="single" w:color="000000" w:sz="4" w:space="0"/>
              <w:bottom w:val="single" w:color="000000" w:sz="4" w:space="0"/>
              <w:right w:val="single" w:color="000000" w:sz="4" w:space="0"/>
            </w:tcBorders>
            <w:vAlign w:val="center"/>
          </w:tcPr>
          <w:p w14:paraId="02E29E9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班数</w:t>
            </w:r>
          </w:p>
        </w:tc>
        <w:tc>
          <w:tcPr>
            <w:tcW w:w="1314" w:type="dxa"/>
            <w:tcBorders>
              <w:top w:val="single" w:color="000000" w:sz="4" w:space="0"/>
              <w:left w:val="single" w:color="000000" w:sz="4" w:space="0"/>
              <w:bottom w:val="single" w:color="000000" w:sz="4" w:space="0"/>
              <w:right w:val="single" w:color="000000" w:sz="4" w:space="0"/>
            </w:tcBorders>
            <w:vAlign w:val="center"/>
          </w:tcPr>
          <w:p w14:paraId="4AEB0D2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人数</w:t>
            </w:r>
          </w:p>
        </w:tc>
      </w:tr>
      <w:tr w14:paraId="37756458">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542B1377">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一、在园儿童</w:t>
            </w:r>
          </w:p>
        </w:tc>
        <w:tc>
          <w:tcPr>
            <w:tcW w:w="960" w:type="dxa"/>
            <w:tcBorders>
              <w:top w:val="single" w:color="000000" w:sz="4" w:space="0"/>
              <w:left w:val="single" w:color="000000" w:sz="4" w:space="0"/>
              <w:bottom w:val="single" w:color="000000" w:sz="4" w:space="0"/>
              <w:right w:val="single" w:color="000000" w:sz="4" w:space="0"/>
            </w:tcBorders>
            <w:vAlign w:val="center"/>
          </w:tcPr>
          <w:p w14:paraId="13968FC7">
            <w:pPr>
              <w:jc w:val="center"/>
              <w:rPr>
                <w:rFonts w:hint="eastAsia"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2168D14">
            <w:pPr>
              <w:jc w:val="center"/>
              <w:rPr>
                <w:rFonts w:hint="eastAsia" w:ascii="宋体" w:hAnsi="宋体" w:cs="宋体"/>
                <w:color w:val="000000"/>
                <w:kern w:val="0"/>
                <w:sz w:val="20"/>
                <w:szCs w:val="20"/>
                <w:lang w:bidi="ar"/>
              </w:rPr>
            </w:pPr>
            <w:r>
              <w:rPr>
                <w:rFonts w:hint="eastAsia" w:cs="Arial"/>
                <w:sz w:val="20"/>
                <w:szCs w:val="20"/>
              </w:rPr>
              <w:t>6</w:t>
            </w:r>
          </w:p>
        </w:tc>
        <w:tc>
          <w:tcPr>
            <w:tcW w:w="1290" w:type="dxa"/>
            <w:tcBorders>
              <w:top w:val="single" w:color="000000" w:sz="4" w:space="0"/>
              <w:left w:val="single" w:color="000000" w:sz="4" w:space="0"/>
              <w:bottom w:val="single" w:color="000000" w:sz="4" w:space="0"/>
              <w:right w:val="single" w:color="000000" w:sz="4" w:space="0"/>
            </w:tcBorders>
            <w:vAlign w:val="center"/>
          </w:tcPr>
          <w:p w14:paraId="062EEC32">
            <w:pPr>
              <w:jc w:val="center"/>
              <w:rPr>
                <w:rFonts w:hint="eastAsia" w:ascii="宋体" w:hAnsi="宋体" w:cs="宋体"/>
                <w:color w:val="000000"/>
                <w:kern w:val="0"/>
                <w:sz w:val="20"/>
                <w:szCs w:val="20"/>
                <w:lang w:bidi="ar"/>
              </w:rPr>
            </w:pPr>
            <w:r>
              <w:rPr>
                <w:rFonts w:hint="eastAsia" w:cs="Arial"/>
                <w:sz w:val="20"/>
                <w:szCs w:val="20"/>
              </w:rPr>
              <w:t>154</w:t>
            </w:r>
          </w:p>
        </w:tc>
        <w:tc>
          <w:tcPr>
            <w:tcW w:w="1020" w:type="dxa"/>
            <w:tcBorders>
              <w:top w:val="single" w:color="000000" w:sz="4" w:space="0"/>
              <w:left w:val="single" w:color="000000" w:sz="4" w:space="0"/>
              <w:bottom w:val="single" w:color="000000" w:sz="4" w:space="0"/>
              <w:right w:val="single" w:color="000000" w:sz="4" w:space="0"/>
            </w:tcBorders>
            <w:vAlign w:val="center"/>
          </w:tcPr>
          <w:p w14:paraId="5127E8EB">
            <w:pPr>
              <w:jc w:val="center"/>
              <w:rPr>
                <w:rFonts w:hint="eastAsia" w:ascii="宋体" w:hAnsi="宋体" w:cs="宋体"/>
                <w:color w:val="000000"/>
                <w:kern w:val="0"/>
                <w:sz w:val="20"/>
                <w:szCs w:val="20"/>
                <w:lang w:bidi="ar"/>
              </w:rPr>
            </w:pPr>
            <w:r>
              <w:rPr>
                <w:rFonts w:hint="eastAsia" w:cs="Arial"/>
                <w:sz w:val="20"/>
                <w:szCs w:val="20"/>
              </w:rPr>
              <w:t>6</w:t>
            </w:r>
          </w:p>
        </w:tc>
        <w:tc>
          <w:tcPr>
            <w:tcW w:w="1260" w:type="dxa"/>
            <w:tcBorders>
              <w:top w:val="single" w:color="000000" w:sz="4" w:space="0"/>
              <w:left w:val="single" w:color="000000" w:sz="4" w:space="0"/>
              <w:bottom w:val="single" w:color="000000" w:sz="4" w:space="0"/>
              <w:right w:val="single" w:color="000000" w:sz="4" w:space="0"/>
            </w:tcBorders>
            <w:vAlign w:val="center"/>
          </w:tcPr>
          <w:p w14:paraId="031F6667">
            <w:pPr>
              <w:jc w:val="center"/>
              <w:rPr>
                <w:rFonts w:hint="eastAsia" w:ascii="宋体" w:hAnsi="宋体" w:cs="宋体"/>
                <w:color w:val="000000"/>
                <w:kern w:val="0"/>
                <w:sz w:val="20"/>
                <w:szCs w:val="20"/>
                <w:lang w:bidi="ar"/>
              </w:rPr>
            </w:pPr>
            <w:r>
              <w:rPr>
                <w:rFonts w:hint="eastAsia" w:cs="Arial"/>
                <w:sz w:val="20"/>
                <w:szCs w:val="20"/>
              </w:rPr>
              <w:t>127</w:t>
            </w:r>
          </w:p>
        </w:tc>
        <w:tc>
          <w:tcPr>
            <w:tcW w:w="1095" w:type="dxa"/>
            <w:tcBorders>
              <w:top w:val="single" w:color="000000" w:sz="4" w:space="0"/>
              <w:left w:val="single" w:color="000000" w:sz="4" w:space="0"/>
              <w:bottom w:val="single" w:color="000000" w:sz="4" w:space="0"/>
              <w:right w:val="single" w:color="000000" w:sz="4" w:space="0"/>
            </w:tcBorders>
            <w:vAlign w:val="center"/>
          </w:tcPr>
          <w:p w14:paraId="66A82787">
            <w:pPr>
              <w:jc w:val="center"/>
              <w:rPr>
                <w:rFonts w:hint="eastAsia" w:ascii="宋体" w:hAnsi="宋体" w:cs="宋体"/>
                <w:color w:val="000000"/>
                <w:kern w:val="0"/>
                <w:sz w:val="20"/>
                <w:szCs w:val="20"/>
                <w:lang w:bidi="ar"/>
              </w:rPr>
            </w:pPr>
            <w:r>
              <w:rPr>
                <w:rFonts w:hint="eastAsia" w:cs="Arial"/>
                <w:sz w:val="20"/>
                <w:szCs w:val="20"/>
              </w:rPr>
              <w:t>6</w:t>
            </w:r>
          </w:p>
        </w:tc>
        <w:tc>
          <w:tcPr>
            <w:tcW w:w="1314" w:type="dxa"/>
            <w:tcBorders>
              <w:top w:val="single" w:color="000000" w:sz="4" w:space="0"/>
              <w:left w:val="single" w:color="000000" w:sz="4" w:space="0"/>
              <w:bottom w:val="single" w:color="000000" w:sz="4" w:space="0"/>
              <w:right w:val="single" w:color="000000" w:sz="4" w:space="0"/>
            </w:tcBorders>
            <w:vAlign w:val="center"/>
          </w:tcPr>
          <w:p w14:paraId="5C014308">
            <w:pPr>
              <w:jc w:val="center"/>
              <w:rPr>
                <w:rFonts w:hint="eastAsia" w:ascii="宋体" w:hAnsi="宋体" w:cs="宋体"/>
                <w:color w:val="000000"/>
                <w:kern w:val="0"/>
                <w:sz w:val="20"/>
                <w:szCs w:val="20"/>
                <w:lang w:bidi="ar"/>
              </w:rPr>
            </w:pPr>
            <w:r>
              <w:rPr>
                <w:rFonts w:hint="eastAsia" w:cs="Arial"/>
                <w:sz w:val="20"/>
                <w:szCs w:val="20"/>
              </w:rPr>
              <w:t>141</w:t>
            </w:r>
          </w:p>
        </w:tc>
      </w:tr>
      <w:tr w14:paraId="22433EA2">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2D97670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大班</w:t>
            </w:r>
          </w:p>
        </w:tc>
        <w:tc>
          <w:tcPr>
            <w:tcW w:w="960" w:type="dxa"/>
            <w:tcBorders>
              <w:top w:val="single" w:color="000000" w:sz="4" w:space="0"/>
              <w:left w:val="single" w:color="000000" w:sz="4" w:space="0"/>
              <w:bottom w:val="single" w:color="000000" w:sz="4" w:space="0"/>
              <w:right w:val="single" w:color="000000" w:sz="4" w:space="0"/>
            </w:tcBorders>
            <w:vAlign w:val="center"/>
          </w:tcPr>
          <w:p w14:paraId="24582FF7">
            <w:pPr>
              <w:jc w:val="center"/>
              <w:rPr>
                <w:rFonts w:hint="eastAsia"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634E7F3">
            <w:pPr>
              <w:jc w:val="center"/>
              <w:rPr>
                <w:rFonts w:hint="eastAsia" w:ascii="宋体" w:hAnsi="宋体" w:cs="宋体"/>
                <w:color w:val="000000"/>
                <w:kern w:val="0"/>
                <w:sz w:val="20"/>
                <w:szCs w:val="20"/>
                <w:lang w:bidi="ar"/>
              </w:rPr>
            </w:pPr>
            <w:r>
              <w:rPr>
                <w:rFonts w:hint="eastAsia" w:cs="Arial"/>
                <w:sz w:val="20"/>
                <w:szCs w:val="20"/>
              </w:rPr>
              <w:t>2</w:t>
            </w:r>
          </w:p>
        </w:tc>
        <w:tc>
          <w:tcPr>
            <w:tcW w:w="1290" w:type="dxa"/>
            <w:tcBorders>
              <w:top w:val="single" w:color="000000" w:sz="4" w:space="0"/>
              <w:left w:val="single" w:color="000000" w:sz="4" w:space="0"/>
              <w:bottom w:val="single" w:color="000000" w:sz="4" w:space="0"/>
              <w:right w:val="single" w:color="000000" w:sz="4" w:space="0"/>
            </w:tcBorders>
            <w:vAlign w:val="center"/>
          </w:tcPr>
          <w:p w14:paraId="16B35196">
            <w:pPr>
              <w:jc w:val="center"/>
              <w:rPr>
                <w:rFonts w:hint="eastAsia" w:ascii="宋体" w:hAnsi="宋体" w:cs="宋体"/>
                <w:color w:val="000000"/>
                <w:kern w:val="0"/>
                <w:sz w:val="20"/>
                <w:szCs w:val="20"/>
                <w:lang w:bidi="ar"/>
              </w:rPr>
            </w:pPr>
            <w:r>
              <w:rPr>
                <w:rFonts w:hint="eastAsia" w:cs="Arial"/>
                <w:sz w:val="20"/>
                <w:szCs w:val="20"/>
              </w:rPr>
              <w:t>56</w:t>
            </w:r>
          </w:p>
        </w:tc>
        <w:tc>
          <w:tcPr>
            <w:tcW w:w="1020" w:type="dxa"/>
            <w:tcBorders>
              <w:top w:val="single" w:color="000000" w:sz="4" w:space="0"/>
              <w:left w:val="single" w:color="000000" w:sz="4" w:space="0"/>
              <w:bottom w:val="single" w:color="000000" w:sz="4" w:space="0"/>
              <w:right w:val="single" w:color="000000" w:sz="4" w:space="0"/>
            </w:tcBorders>
            <w:vAlign w:val="center"/>
          </w:tcPr>
          <w:p w14:paraId="784DA814">
            <w:pPr>
              <w:jc w:val="center"/>
              <w:rPr>
                <w:rFonts w:hint="eastAsia" w:ascii="宋体" w:hAnsi="宋体" w:cs="宋体"/>
                <w:color w:val="000000"/>
                <w:kern w:val="0"/>
                <w:sz w:val="20"/>
                <w:szCs w:val="20"/>
                <w:lang w:bidi="ar"/>
              </w:rPr>
            </w:pPr>
            <w:r>
              <w:rPr>
                <w:rFonts w:hint="eastAsia" w:cs="Arial"/>
                <w:sz w:val="20"/>
                <w:szCs w:val="20"/>
              </w:rPr>
              <w:t>2</w:t>
            </w:r>
          </w:p>
        </w:tc>
        <w:tc>
          <w:tcPr>
            <w:tcW w:w="1260" w:type="dxa"/>
            <w:tcBorders>
              <w:top w:val="single" w:color="000000" w:sz="4" w:space="0"/>
              <w:left w:val="single" w:color="000000" w:sz="4" w:space="0"/>
              <w:bottom w:val="single" w:color="000000" w:sz="4" w:space="0"/>
              <w:right w:val="single" w:color="000000" w:sz="4" w:space="0"/>
            </w:tcBorders>
            <w:vAlign w:val="center"/>
          </w:tcPr>
          <w:p w14:paraId="5635F722">
            <w:pPr>
              <w:jc w:val="center"/>
              <w:rPr>
                <w:rFonts w:hint="eastAsia" w:ascii="宋体" w:hAnsi="宋体" w:cs="宋体"/>
                <w:color w:val="000000"/>
                <w:kern w:val="0"/>
                <w:sz w:val="20"/>
                <w:szCs w:val="20"/>
                <w:lang w:bidi="ar"/>
              </w:rPr>
            </w:pPr>
            <w:r>
              <w:rPr>
                <w:rFonts w:hint="eastAsia" w:cs="Arial"/>
                <w:sz w:val="20"/>
                <w:szCs w:val="20"/>
              </w:rPr>
              <w:t>53</w:t>
            </w:r>
          </w:p>
        </w:tc>
        <w:tc>
          <w:tcPr>
            <w:tcW w:w="1095" w:type="dxa"/>
            <w:tcBorders>
              <w:top w:val="single" w:color="000000" w:sz="4" w:space="0"/>
              <w:left w:val="single" w:color="000000" w:sz="4" w:space="0"/>
              <w:bottom w:val="single" w:color="000000" w:sz="4" w:space="0"/>
              <w:right w:val="single" w:color="000000" w:sz="4" w:space="0"/>
            </w:tcBorders>
            <w:vAlign w:val="center"/>
          </w:tcPr>
          <w:p w14:paraId="6F56B488">
            <w:pPr>
              <w:jc w:val="center"/>
              <w:rPr>
                <w:rFonts w:hint="eastAsia" w:ascii="宋体" w:hAnsi="宋体" w:cs="宋体"/>
                <w:color w:val="000000"/>
                <w:kern w:val="0"/>
                <w:sz w:val="20"/>
                <w:szCs w:val="20"/>
                <w:lang w:bidi="ar"/>
              </w:rPr>
            </w:pPr>
            <w:r>
              <w:rPr>
                <w:rFonts w:hint="eastAsia" w:cs="Arial"/>
                <w:sz w:val="20"/>
                <w:szCs w:val="20"/>
              </w:rPr>
              <w:t>2</w:t>
            </w:r>
          </w:p>
        </w:tc>
        <w:tc>
          <w:tcPr>
            <w:tcW w:w="1314" w:type="dxa"/>
            <w:tcBorders>
              <w:top w:val="single" w:color="000000" w:sz="4" w:space="0"/>
              <w:left w:val="single" w:color="000000" w:sz="4" w:space="0"/>
              <w:bottom w:val="single" w:color="000000" w:sz="4" w:space="0"/>
              <w:right w:val="single" w:color="000000" w:sz="4" w:space="0"/>
            </w:tcBorders>
            <w:vAlign w:val="center"/>
          </w:tcPr>
          <w:p w14:paraId="6C58B5CC">
            <w:pPr>
              <w:jc w:val="center"/>
              <w:rPr>
                <w:rFonts w:hint="eastAsia" w:ascii="宋体" w:hAnsi="宋体" w:cs="宋体"/>
                <w:color w:val="000000"/>
                <w:kern w:val="0"/>
                <w:sz w:val="20"/>
                <w:szCs w:val="20"/>
                <w:lang w:bidi="ar"/>
              </w:rPr>
            </w:pPr>
            <w:r>
              <w:rPr>
                <w:rFonts w:hint="eastAsia" w:cs="Arial"/>
                <w:sz w:val="20"/>
                <w:szCs w:val="20"/>
              </w:rPr>
              <w:t>55</w:t>
            </w:r>
          </w:p>
        </w:tc>
      </w:tr>
      <w:tr w14:paraId="0ED6C942">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08C6998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中班</w:t>
            </w:r>
          </w:p>
        </w:tc>
        <w:tc>
          <w:tcPr>
            <w:tcW w:w="960" w:type="dxa"/>
            <w:tcBorders>
              <w:top w:val="single" w:color="000000" w:sz="4" w:space="0"/>
              <w:left w:val="single" w:color="000000" w:sz="4" w:space="0"/>
              <w:bottom w:val="single" w:color="000000" w:sz="4" w:space="0"/>
              <w:right w:val="single" w:color="000000" w:sz="4" w:space="0"/>
            </w:tcBorders>
            <w:vAlign w:val="center"/>
          </w:tcPr>
          <w:p w14:paraId="45FBBCBC">
            <w:pPr>
              <w:jc w:val="center"/>
              <w:rPr>
                <w:rFonts w:hint="eastAsia"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5844E16">
            <w:pPr>
              <w:jc w:val="center"/>
              <w:rPr>
                <w:rFonts w:hint="eastAsia" w:ascii="宋体" w:hAnsi="宋体" w:cs="宋体"/>
                <w:color w:val="000000"/>
                <w:kern w:val="0"/>
                <w:sz w:val="20"/>
                <w:szCs w:val="20"/>
                <w:lang w:bidi="ar"/>
              </w:rPr>
            </w:pPr>
            <w:r>
              <w:rPr>
                <w:rFonts w:hint="eastAsia" w:cs="Arial"/>
                <w:sz w:val="20"/>
                <w:szCs w:val="20"/>
              </w:rPr>
              <w:t>2</w:t>
            </w:r>
          </w:p>
        </w:tc>
        <w:tc>
          <w:tcPr>
            <w:tcW w:w="1290" w:type="dxa"/>
            <w:tcBorders>
              <w:top w:val="single" w:color="000000" w:sz="4" w:space="0"/>
              <w:left w:val="single" w:color="000000" w:sz="4" w:space="0"/>
              <w:bottom w:val="single" w:color="000000" w:sz="4" w:space="0"/>
              <w:right w:val="single" w:color="000000" w:sz="4" w:space="0"/>
            </w:tcBorders>
            <w:vAlign w:val="center"/>
          </w:tcPr>
          <w:p w14:paraId="1FB4A15F">
            <w:pPr>
              <w:jc w:val="center"/>
              <w:rPr>
                <w:rFonts w:hint="eastAsia" w:ascii="宋体" w:hAnsi="宋体" w:cs="宋体"/>
                <w:color w:val="000000"/>
                <w:kern w:val="0"/>
                <w:sz w:val="20"/>
                <w:szCs w:val="20"/>
                <w:lang w:bidi="ar"/>
              </w:rPr>
            </w:pPr>
            <w:r>
              <w:rPr>
                <w:rFonts w:hint="eastAsia" w:cs="Arial"/>
                <w:sz w:val="20"/>
                <w:szCs w:val="20"/>
              </w:rPr>
              <w:t>49</w:t>
            </w:r>
          </w:p>
        </w:tc>
        <w:tc>
          <w:tcPr>
            <w:tcW w:w="1020" w:type="dxa"/>
            <w:tcBorders>
              <w:top w:val="single" w:color="000000" w:sz="4" w:space="0"/>
              <w:left w:val="single" w:color="000000" w:sz="4" w:space="0"/>
              <w:bottom w:val="single" w:color="000000" w:sz="4" w:space="0"/>
              <w:right w:val="single" w:color="000000" w:sz="4" w:space="0"/>
            </w:tcBorders>
            <w:vAlign w:val="center"/>
          </w:tcPr>
          <w:p w14:paraId="6F9F8B42">
            <w:pPr>
              <w:jc w:val="center"/>
              <w:rPr>
                <w:rFonts w:hint="eastAsia" w:ascii="宋体" w:hAnsi="宋体" w:cs="宋体"/>
                <w:color w:val="000000"/>
                <w:kern w:val="0"/>
                <w:sz w:val="20"/>
                <w:szCs w:val="20"/>
                <w:lang w:bidi="ar"/>
              </w:rPr>
            </w:pPr>
            <w:r>
              <w:rPr>
                <w:rFonts w:hint="eastAsia" w:cs="Arial"/>
                <w:sz w:val="20"/>
                <w:szCs w:val="20"/>
              </w:rPr>
              <w:t>2</w:t>
            </w:r>
          </w:p>
        </w:tc>
        <w:tc>
          <w:tcPr>
            <w:tcW w:w="1260" w:type="dxa"/>
            <w:tcBorders>
              <w:top w:val="single" w:color="000000" w:sz="4" w:space="0"/>
              <w:left w:val="single" w:color="000000" w:sz="4" w:space="0"/>
              <w:bottom w:val="single" w:color="000000" w:sz="4" w:space="0"/>
              <w:right w:val="single" w:color="000000" w:sz="4" w:space="0"/>
            </w:tcBorders>
            <w:vAlign w:val="center"/>
          </w:tcPr>
          <w:p w14:paraId="56AE4355">
            <w:pPr>
              <w:jc w:val="center"/>
              <w:rPr>
                <w:rFonts w:hint="eastAsia" w:ascii="宋体" w:hAnsi="宋体" w:cs="宋体"/>
                <w:color w:val="000000"/>
                <w:kern w:val="0"/>
                <w:sz w:val="20"/>
                <w:szCs w:val="20"/>
                <w:lang w:bidi="ar"/>
              </w:rPr>
            </w:pPr>
            <w:r>
              <w:rPr>
                <w:rFonts w:hint="eastAsia" w:cs="Arial"/>
                <w:sz w:val="20"/>
                <w:szCs w:val="20"/>
              </w:rPr>
              <w:t>41</w:t>
            </w:r>
          </w:p>
        </w:tc>
        <w:tc>
          <w:tcPr>
            <w:tcW w:w="1095" w:type="dxa"/>
            <w:tcBorders>
              <w:top w:val="single" w:color="000000" w:sz="4" w:space="0"/>
              <w:left w:val="single" w:color="000000" w:sz="4" w:space="0"/>
              <w:bottom w:val="single" w:color="000000" w:sz="4" w:space="0"/>
              <w:right w:val="single" w:color="000000" w:sz="4" w:space="0"/>
            </w:tcBorders>
            <w:vAlign w:val="center"/>
          </w:tcPr>
          <w:p w14:paraId="765A047E">
            <w:pPr>
              <w:jc w:val="center"/>
              <w:rPr>
                <w:rFonts w:hint="eastAsia" w:ascii="宋体" w:hAnsi="宋体" w:cs="宋体"/>
                <w:color w:val="000000"/>
                <w:kern w:val="0"/>
                <w:sz w:val="20"/>
                <w:szCs w:val="20"/>
                <w:lang w:bidi="ar"/>
              </w:rPr>
            </w:pPr>
            <w:r>
              <w:rPr>
                <w:rFonts w:hint="eastAsia" w:cs="Arial"/>
                <w:sz w:val="20"/>
                <w:szCs w:val="20"/>
              </w:rPr>
              <w:t>2</w:t>
            </w:r>
          </w:p>
        </w:tc>
        <w:tc>
          <w:tcPr>
            <w:tcW w:w="1314" w:type="dxa"/>
            <w:tcBorders>
              <w:top w:val="single" w:color="000000" w:sz="4" w:space="0"/>
              <w:left w:val="single" w:color="000000" w:sz="4" w:space="0"/>
              <w:bottom w:val="single" w:color="000000" w:sz="4" w:space="0"/>
              <w:right w:val="single" w:color="000000" w:sz="4" w:space="0"/>
            </w:tcBorders>
            <w:vAlign w:val="center"/>
          </w:tcPr>
          <w:p w14:paraId="766B5633">
            <w:pPr>
              <w:jc w:val="center"/>
              <w:rPr>
                <w:rFonts w:hint="eastAsia" w:ascii="宋体" w:hAnsi="宋体" w:cs="宋体"/>
                <w:color w:val="000000"/>
                <w:kern w:val="0"/>
                <w:sz w:val="20"/>
                <w:szCs w:val="20"/>
                <w:lang w:bidi="ar"/>
              </w:rPr>
            </w:pPr>
            <w:r>
              <w:rPr>
                <w:rFonts w:hint="eastAsia" w:cs="Arial"/>
                <w:sz w:val="20"/>
                <w:szCs w:val="20"/>
              </w:rPr>
              <w:t>45</w:t>
            </w:r>
          </w:p>
        </w:tc>
      </w:tr>
      <w:tr w14:paraId="31CAA920">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60F39DA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小班</w:t>
            </w:r>
          </w:p>
        </w:tc>
        <w:tc>
          <w:tcPr>
            <w:tcW w:w="960" w:type="dxa"/>
            <w:tcBorders>
              <w:top w:val="single" w:color="000000" w:sz="4" w:space="0"/>
              <w:left w:val="single" w:color="000000" w:sz="4" w:space="0"/>
              <w:bottom w:val="single" w:color="000000" w:sz="4" w:space="0"/>
              <w:right w:val="single" w:color="000000" w:sz="4" w:space="0"/>
            </w:tcBorders>
            <w:vAlign w:val="center"/>
          </w:tcPr>
          <w:p w14:paraId="7CF3DDBD">
            <w:pPr>
              <w:jc w:val="center"/>
              <w:rPr>
                <w:rFonts w:hint="eastAsia"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28EA634">
            <w:pPr>
              <w:jc w:val="center"/>
              <w:rPr>
                <w:rFonts w:hint="eastAsia" w:ascii="宋体" w:hAnsi="宋体" w:cs="宋体"/>
                <w:color w:val="000000"/>
                <w:kern w:val="0"/>
                <w:sz w:val="20"/>
                <w:szCs w:val="20"/>
                <w:lang w:bidi="ar"/>
              </w:rPr>
            </w:pPr>
            <w:r>
              <w:rPr>
                <w:rFonts w:hint="eastAsia" w:cs="Arial"/>
                <w:sz w:val="20"/>
                <w:szCs w:val="20"/>
              </w:rPr>
              <w:t>2</w:t>
            </w:r>
          </w:p>
        </w:tc>
        <w:tc>
          <w:tcPr>
            <w:tcW w:w="1290" w:type="dxa"/>
            <w:tcBorders>
              <w:top w:val="single" w:color="000000" w:sz="4" w:space="0"/>
              <w:left w:val="single" w:color="000000" w:sz="4" w:space="0"/>
              <w:bottom w:val="single" w:color="000000" w:sz="4" w:space="0"/>
              <w:right w:val="single" w:color="000000" w:sz="4" w:space="0"/>
            </w:tcBorders>
            <w:vAlign w:val="center"/>
          </w:tcPr>
          <w:p w14:paraId="258AED30">
            <w:pPr>
              <w:jc w:val="center"/>
              <w:rPr>
                <w:rFonts w:hint="eastAsia" w:ascii="宋体" w:hAnsi="宋体" w:cs="宋体"/>
                <w:color w:val="000000"/>
                <w:kern w:val="0"/>
                <w:sz w:val="20"/>
                <w:szCs w:val="20"/>
                <w:lang w:bidi="ar"/>
              </w:rPr>
            </w:pPr>
            <w:r>
              <w:rPr>
                <w:rFonts w:hint="eastAsia" w:cs="Arial"/>
                <w:sz w:val="20"/>
                <w:szCs w:val="20"/>
              </w:rPr>
              <w:t>49</w:t>
            </w:r>
          </w:p>
        </w:tc>
        <w:tc>
          <w:tcPr>
            <w:tcW w:w="1020" w:type="dxa"/>
            <w:tcBorders>
              <w:top w:val="single" w:color="000000" w:sz="4" w:space="0"/>
              <w:left w:val="single" w:color="000000" w:sz="4" w:space="0"/>
              <w:bottom w:val="single" w:color="000000" w:sz="4" w:space="0"/>
              <w:right w:val="single" w:color="000000" w:sz="4" w:space="0"/>
            </w:tcBorders>
            <w:vAlign w:val="center"/>
          </w:tcPr>
          <w:p w14:paraId="5DBA0B2D">
            <w:pPr>
              <w:jc w:val="center"/>
              <w:rPr>
                <w:rFonts w:hint="eastAsia" w:ascii="宋体" w:hAnsi="宋体" w:cs="宋体"/>
                <w:color w:val="000000"/>
                <w:kern w:val="0"/>
                <w:sz w:val="20"/>
                <w:szCs w:val="20"/>
                <w:lang w:bidi="ar"/>
              </w:rPr>
            </w:pPr>
            <w:r>
              <w:rPr>
                <w:rFonts w:hint="eastAsia" w:cs="Arial"/>
                <w:sz w:val="20"/>
                <w:szCs w:val="20"/>
              </w:rPr>
              <w:t>2</w:t>
            </w:r>
          </w:p>
        </w:tc>
        <w:tc>
          <w:tcPr>
            <w:tcW w:w="1260" w:type="dxa"/>
            <w:tcBorders>
              <w:top w:val="single" w:color="000000" w:sz="4" w:space="0"/>
              <w:left w:val="single" w:color="000000" w:sz="4" w:space="0"/>
              <w:bottom w:val="single" w:color="000000" w:sz="4" w:space="0"/>
              <w:right w:val="single" w:color="000000" w:sz="4" w:space="0"/>
            </w:tcBorders>
            <w:vAlign w:val="center"/>
          </w:tcPr>
          <w:p w14:paraId="454B94CA">
            <w:pPr>
              <w:jc w:val="center"/>
              <w:rPr>
                <w:rFonts w:hint="eastAsia" w:ascii="宋体" w:hAnsi="宋体" w:cs="宋体"/>
                <w:color w:val="000000"/>
                <w:kern w:val="0"/>
                <w:sz w:val="20"/>
                <w:szCs w:val="20"/>
                <w:lang w:bidi="ar"/>
              </w:rPr>
            </w:pPr>
            <w:r>
              <w:rPr>
                <w:rFonts w:hint="eastAsia" w:cs="Arial"/>
                <w:sz w:val="20"/>
                <w:szCs w:val="20"/>
              </w:rPr>
              <w:t>33</w:t>
            </w:r>
          </w:p>
        </w:tc>
        <w:tc>
          <w:tcPr>
            <w:tcW w:w="1095" w:type="dxa"/>
            <w:tcBorders>
              <w:top w:val="single" w:color="000000" w:sz="4" w:space="0"/>
              <w:left w:val="single" w:color="000000" w:sz="4" w:space="0"/>
              <w:bottom w:val="single" w:color="000000" w:sz="4" w:space="0"/>
              <w:right w:val="single" w:color="000000" w:sz="4" w:space="0"/>
            </w:tcBorders>
            <w:vAlign w:val="center"/>
          </w:tcPr>
          <w:p w14:paraId="7F97E23F">
            <w:pPr>
              <w:jc w:val="center"/>
              <w:rPr>
                <w:rFonts w:hint="eastAsia" w:ascii="宋体" w:hAnsi="宋体" w:cs="宋体"/>
                <w:color w:val="000000"/>
                <w:kern w:val="0"/>
                <w:sz w:val="20"/>
                <w:szCs w:val="20"/>
                <w:lang w:bidi="ar"/>
              </w:rPr>
            </w:pPr>
            <w:r>
              <w:rPr>
                <w:rFonts w:hint="eastAsia" w:cs="Arial"/>
                <w:sz w:val="20"/>
                <w:szCs w:val="20"/>
              </w:rPr>
              <w:t>2</w:t>
            </w:r>
          </w:p>
        </w:tc>
        <w:tc>
          <w:tcPr>
            <w:tcW w:w="1314" w:type="dxa"/>
            <w:tcBorders>
              <w:top w:val="single" w:color="000000" w:sz="4" w:space="0"/>
              <w:left w:val="single" w:color="000000" w:sz="4" w:space="0"/>
              <w:bottom w:val="single" w:color="000000" w:sz="4" w:space="0"/>
              <w:right w:val="single" w:color="000000" w:sz="4" w:space="0"/>
            </w:tcBorders>
            <w:vAlign w:val="center"/>
          </w:tcPr>
          <w:p w14:paraId="00CF7510">
            <w:pPr>
              <w:jc w:val="center"/>
              <w:rPr>
                <w:rFonts w:hint="eastAsia" w:ascii="宋体" w:hAnsi="宋体" w:cs="宋体"/>
                <w:color w:val="000000"/>
                <w:kern w:val="0"/>
                <w:sz w:val="20"/>
                <w:szCs w:val="20"/>
                <w:lang w:bidi="ar"/>
              </w:rPr>
            </w:pPr>
            <w:r>
              <w:rPr>
                <w:rFonts w:hint="eastAsia" w:cs="Arial"/>
                <w:sz w:val="20"/>
                <w:szCs w:val="20"/>
              </w:rPr>
              <w:t>41</w:t>
            </w:r>
          </w:p>
        </w:tc>
      </w:tr>
      <w:tr w14:paraId="57C650CA">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46C700F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小小班</w:t>
            </w:r>
          </w:p>
        </w:tc>
        <w:tc>
          <w:tcPr>
            <w:tcW w:w="960" w:type="dxa"/>
            <w:tcBorders>
              <w:top w:val="single" w:color="000000" w:sz="4" w:space="0"/>
              <w:left w:val="single" w:color="000000" w:sz="4" w:space="0"/>
              <w:bottom w:val="single" w:color="000000" w:sz="4" w:space="0"/>
              <w:right w:val="single" w:color="000000" w:sz="4" w:space="0"/>
            </w:tcBorders>
            <w:vAlign w:val="center"/>
          </w:tcPr>
          <w:p w14:paraId="5B7C44D4">
            <w:pPr>
              <w:jc w:val="center"/>
              <w:rPr>
                <w:rFonts w:hint="eastAsia"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9695361">
            <w:pPr>
              <w:jc w:val="center"/>
              <w:rPr>
                <w:rFonts w:hint="eastAsia" w:ascii="宋体" w:hAnsi="宋体" w:cs="宋体"/>
                <w:color w:val="000000"/>
                <w:kern w:val="0"/>
                <w:sz w:val="20"/>
                <w:szCs w:val="20"/>
                <w:lang w:bidi="ar"/>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68B08C53">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58042F0E">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38E234C">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EECF412">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135C5219">
            <w:pPr>
              <w:jc w:val="center"/>
              <w:rPr>
                <w:rFonts w:hint="eastAsia" w:ascii="宋体" w:hAnsi="宋体" w:cs="宋体"/>
                <w:color w:val="000000"/>
                <w:kern w:val="0"/>
                <w:sz w:val="20"/>
                <w:szCs w:val="20"/>
                <w:lang w:bidi="ar"/>
              </w:rPr>
            </w:pPr>
          </w:p>
        </w:tc>
      </w:tr>
      <w:tr w14:paraId="672A3703">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6E1628B3">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二、就餐\接送生</w:t>
            </w:r>
          </w:p>
        </w:tc>
        <w:tc>
          <w:tcPr>
            <w:tcW w:w="960" w:type="dxa"/>
            <w:tcBorders>
              <w:top w:val="single" w:color="000000" w:sz="4" w:space="0"/>
              <w:left w:val="single" w:color="000000" w:sz="4" w:space="0"/>
              <w:bottom w:val="single" w:color="000000" w:sz="4" w:space="0"/>
              <w:right w:val="single" w:color="000000" w:sz="4" w:space="0"/>
            </w:tcBorders>
            <w:vAlign w:val="center"/>
          </w:tcPr>
          <w:p w14:paraId="63245AA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04B5B938">
            <w:pPr>
              <w:jc w:val="center"/>
              <w:rPr>
                <w:rFonts w:hint="eastAsia" w:ascii="宋体" w:hAnsi="宋体" w:cs="宋体"/>
                <w:color w:val="000000"/>
                <w:kern w:val="0"/>
                <w:sz w:val="20"/>
                <w:szCs w:val="20"/>
                <w:lang w:bidi="ar"/>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4A8F4DF1">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76AE0405">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CDD1C1F">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98C7EBF">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3DE722AE">
            <w:pPr>
              <w:jc w:val="center"/>
              <w:rPr>
                <w:rFonts w:hint="eastAsia" w:ascii="宋体" w:hAnsi="宋体" w:cs="宋体"/>
                <w:color w:val="000000"/>
                <w:kern w:val="0"/>
                <w:sz w:val="20"/>
                <w:szCs w:val="20"/>
                <w:lang w:bidi="ar"/>
              </w:rPr>
            </w:pPr>
          </w:p>
        </w:tc>
      </w:tr>
      <w:tr w14:paraId="58CE1A0C">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598D6B1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就餐生</w:t>
            </w:r>
          </w:p>
        </w:tc>
        <w:tc>
          <w:tcPr>
            <w:tcW w:w="960" w:type="dxa"/>
            <w:tcBorders>
              <w:top w:val="single" w:color="000000" w:sz="4" w:space="0"/>
              <w:left w:val="single" w:color="000000" w:sz="4" w:space="0"/>
              <w:bottom w:val="single" w:color="000000" w:sz="4" w:space="0"/>
              <w:right w:val="single" w:color="000000" w:sz="4" w:space="0"/>
            </w:tcBorders>
            <w:vAlign w:val="center"/>
          </w:tcPr>
          <w:p w14:paraId="21516A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4B6EBB76">
            <w:pPr>
              <w:jc w:val="center"/>
              <w:rPr>
                <w:rFonts w:hint="eastAsia" w:ascii="宋体" w:hAnsi="宋体" w:cs="宋体"/>
                <w:color w:val="000000"/>
                <w:kern w:val="0"/>
                <w:sz w:val="20"/>
                <w:szCs w:val="20"/>
                <w:lang w:bidi="ar"/>
              </w:rPr>
            </w:pPr>
            <w:r>
              <w:rPr>
                <w:rFonts w:hint="eastAsia" w:cs="Arial"/>
                <w:sz w:val="20"/>
                <w:szCs w:val="20"/>
              </w:rPr>
              <w:t>6</w:t>
            </w:r>
          </w:p>
        </w:tc>
        <w:tc>
          <w:tcPr>
            <w:tcW w:w="1290" w:type="dxa"/>
            <w:tcBorders>
              <w:top w:val="single" w:color="000000" w:sz="4" w:space="0"/>
              <w:left w:val="single" w:color="000000" w:sz="4" w:space="0"/>
              <w:bottom w:val="single" w:color="000000" w:sz="4" w:space="0"/>
              <w:right w:val="single" w:color="000000" w:sz="4" w:space="0"/>
            </w:tcBorders>
            <w:vAlign w:val="center"/>
          </w:tcPr>
          <w:p w14:paraId="721A8258">
            <w:pPr>
              <w:widowControl/>
              <w:jc w:val="center"/>
              <w:textAlignment w:val="center"/>
              <w:rPr>
                <w:rFonts w:hint="eastAsia" w:ascii="宋体" w:hAnsi="宋体" w:cs="宋体"/>
                <w:color w:val="000000"/>
                <w:kern w:val="0"/>
                <w:sz w:val="20"/>
                <w:szCs w:val="20"/>
                <w:lang w:bidi="ar"/>
              </w:rPr>
            </w:pPr>
            <w:r>
              <w:rPr>
                <w:rFonts w:hint="eastAsia" w:cs="Arial"/>
                <w:sz w:val="20"/>
                <w:szCs w:val="20"/>
              </w:rPr>
              <w:t>154</w:t>
            </w:r>
          </w:p>
        </w:tc>
        <w:tc>
          <w:tcPr>
            <w:tcW w:w="1020" w:type="dxa"/>
            <w:tcBorders>
              <w:top w:val="single" w:color="000000" w:sz="4" w:space="0"/>
              <w:left w:val="single" w:color="000000" w:sz="4" w:space="0"/>
              <w:bottom w:val="single" w:color="000000" w:sz="4" w:space="0"/>
              <w:right w:val="single" w:color="000000" w:sz="4" w:space="0"/>
            </w:tcBorders>
            <w:vAlign w:val="center"/>
          </w:tcPr>
          <w:p w14:paraId="7E075A0F">
            <w:pPr>
              <w:jc w:val="center"/>
              <w:rPr>
                <w:rFonts w:hint="eastAsia" w:ascii="宋体" w:hAnsi="宋体" w:cs="宋体"/>
                <w:color w:val="000000"/>
                <w:kern w:val="0"/>
                <w:sz w:val="20"/>
                <w:szCs w:val="20"/>
                <w:lang w:bidi="ar"/>
              </w:rPr>
            </w:pPr>
            <w:r>
              <w:rPr>
                <w:rFonts w:hint="eastAsia" w:cs="Arial"/>
                <w:sz w:val="20"/>
                <w:szCs w:val="20"/>
              </w:rPr>
              <w:t>6</w:t>
            </w:r>
          </w:p>
        </w:tc>
        <w:tc>
          <w:tcPr>
            <w:tcW w:w="1260" w:type="dxa"/>
            <w:tcBorders>
              <w:top w:val="single" w:color="000000" w:sz="4" w:space="0"/>
              <w:left w:val="single" w:color="000000" w:sz="4" w:space="0"/>
              <w:bottom w:val="single" w:color="000000" w:sz="4" w:space="0"/>
              <w:right w:val="single" w:color="000000" w:sz="4" w:space="0"/>
            </w:tcBorders>
            <w:vAlign w:val="center"/>
          </w:tcPr>
          <w:p w14:paraId="7B16E775">
            <w:pPr>
              <w:widowControl/>
              <w:jc w:val="center"/>
              <w:textAlignment w:val="center"/>
              <w:rPr>
                <w:rFonts w:hint="eastAsia" w:ascii="宋体" w:hAnsi="宋体" w:cs="宋体"/>
                <w:color w:val="000000"/>
                <w:kern w:val="0"/>
                <w:sz w:val="20"/>
                <w:szCs w:val="20"/>
                <w:lang w:bidi="ar"/>
              </w:rPr>
            </w:pPr>
            <w:r>
              <w:rPr>
                <w:rFonts w:hint="eastAsia" w:cs="Arial"/>
                <w:sz w:val="20"/>
                <w:szCs w:val="20"/>
              </w:rPr>
              <w:t>127</w:t>
            </w:r>
          </w:p>
        </w:tc>
        <w:tc>
          <w:tcPr>
            <w:tcW w:w="1095" w:type="dxa"/>
            <w:tcBorders>
              <w:top w:val="single" w:color="000000" w:sz="4" w:space="0"/>
              <w:left w:val="single" w:color="000000" w:sz="4" w:space="0"/>
              <w:bottom w:val="single" w:color="000000" w:sz="4" w:space="0"/>
              <w:right w:val="single" w:color="000000" w:sz="4" w:space="0"/>
            </w:tcBorders>
            <w:vAlign w:val="center"/>
          </w:tcPr>
          <w:p w14:paraId="38BA7701">
            <w:pPr>
              <w:jc w:val="center"/>
              <w:rPr>
                <w:rFonts w:hint="eastAsia" w:ascii="宋体" w:hAnsi="宋体" w:cs="宋体"/>
                <w:color w:val="000000"/>
                <w:kern w:val="0"/>
                <w:sz w:val="20"/>
                <w:szCs w:val="20"/>
                <w:lang w:bidi="ar"/>
              </w:rPr>
            </w:pPr>
            <w:r>
              <w:rPr>
                <w:rFonts w:hint="eastAsia" w:cs="Arial"/>
                <w:sz w:val="20"/>
                <w:szCs w:val="20"/>
              </w:rPr>
              <w:t>6</w:t>
            </w:r>
          </w:p>
        </w:tc>
        <w:tc>
          <w:tcPr>
            <w:tcW w:w="1314" w:type="dxa"/>
            <w:tcBorders>
              <w:top w:val="single" w:color="000000" w:sz="4" w:space="0"/>
              <w:left w:val="single" w:color="000000" w:sz="4" w:space="0"/>
              <w:bottom w:val="single" w:color="000000" w:sz="4" w:space="0"/>
              <w:right w:val="single" w:color="000000" w:sz="4" w:space="0"/>
            </w:tcBorders>
            <w:vAlign w:val="center"/>
          </w:tcPr>
          <w:p w14:paraId="647432CF">
            <w:pPr>
              <w:widowControl/>
              <w:jc w:val="center"/>
              <w:textAlignment w:val="center"/>
              <w:rPr>
                <w:rFonts w:hint="eastAsia" w:ascii="宋体" w:hAnsi="宋体" w:cs="宋体"/>
                <w:color w:val="000000"/>
                <w:kern w:val="0"/>
                <w:sz w:val="20"/>
                <w:szCs w:val="20"/>
                <w:lang w:bidi="ar"/>
              </w:rPr>
            </w:pPr>
            <w:r>
              <w:rPr>
                <w:rFonts w:hint="eastAsia" w:cs="Arial"/>
                <w:sz w:val="20"/>
                <w:szCs w:val="20"/>
              </w:rPr>
              <w:t>141</w:t>
            </w:r>
          </w:p>
        </w:tc>
      </w:tr>
      <w:tr w14:paraId="14374EAF">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75CA18F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接送生</w:t>
            </w:r>
          </w:p>
        </w:tc>
        <w:tc>
          <w:tcPr>
            <w:tcW w:w="960" w:type="dxa"/>
            <w:tcBorders>
              <w:top w:val="single" w:color="000000" w:sz="4" w:space="0"/>
              <w:left w:val="single" w:color="000000" w:sz="4" w:space="0"/>
              <w:bottom w:val="single" w:color="000000" w:sz="4" w:space="0"/>
              <w:right w:val="single" w:color="000000" w:sz="4" w:space="0"/>
            </w:tcBorders>
            <w:vAlign w:val="center"/>
          </w:tcPr>
          <w:p w14:paraId="652BECE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612C56D2">
            <w:pPr>
              <w:widowControl/>
              <w:jc w:val="center"/>
              <w:textAlignment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7D0BAE9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020" w:type="dxa"/>
            <w:tcBorders>
              <w:top w:val="single" w:color="000000" w:sz="4" w:space="0"/>
              <w:left w:val="single" w:color="000000" w:sz="4" w:space="0"/>
              <w:bottom w:val="single" w:color="000000" w:sz="4" w:space="0"/>
              <w:right w:val="single" w:color="000000" w:sz="4" w:space="0"/>
            </w:tcBorders>
            <w:vAlign w:val="center"/>
          </w:tcPr>
          <w:p w14:paraId="4436FF06">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CE26D5D">
            <w:pPr>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vAlign w:val="center"/>
          </w:tcPr>
          <w:p w14:paraId="658A36A4">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025F11B7">
            <w:pPr>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11</w:t>
            </w:r>
          </w:p>
        </w:tc>
      </w:tr>
      <w:tr w14:paraId="32A31EA2">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28D241B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w:t>
            </w:r>
          </w:p>
        </w:tc>
        <w:tc>
          <w:tcPr>
            <w:tcW w:w="960" w:type="dxa"/>
            <w:tcBorders>
              <w:top w:val="single" w:color="000000" w:sz="4" w:space="0"/>
              <w:left w:val="single" w:color="000000" w:sz="4" w:space="0"/>
              <w:bottom w:val="single" w:color="000000" w:sz="4" w:space="0"/>
              <w:right w:val="single" w:color="000000" w:sz="4" w:space="0"/>
            </w:tcBorders>
            <w:vAlign w:val="center"/>
          </w:tcPr>
          <w:p w14:paraId="252F74B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计算单位</w:t>
            </w:r>
          </w:p>
        </w:tc>
        <w:tc>
          <w:tcPr>
            <w:tcW w:w="990" w:type="dxa"/>
            <w:tcBorders>
              <w:top w:val="single" w:color="000000" w:sz="4" w:space="0"/>
              <w:left w:val="single" w:color="000000" w:sz="4" w:space="0"/>
              <w:bottom w:val="single" w:color="000000" w:sz="4" w:space="0"/>
              <w:right w:val="single" w:color="000000" w:sz="4" w:space="0"/>
            </w:tcBorders>
            <w:vAlign w:val="center"/>
          </w:tcPr>
          <w:p w14:paraId="289DD15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c>
          <w:tcPr>
            <w:tcW w:w="1290" w:type="dxa"/>
            <w:tcBorders>
              <w:top w:val="single" w:color="000000" w:sz="4" w:space="0"/>
              <w:left w:val="single" w:color="000000" w:sz="4" w:space="0"/>
              <w:bottom w:val="single" w:color="000000" w:sz="4" w:space="0"/>
              <w:right w:val="single" w:color="000000" w:sz="4" w:space="0"/>
            </w:tcBorders>
            <w:vAlign w:val="center"/>
          </w:tcPr>
          <w:p w14:paraId="49750BA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其中编内</w:t>
            </w:r>
          </w:p>
        </w:tc>
        <w:tc>
          <w:tcPr>
            <w:tcW w:w="1020" w:type="dxa"/>
            <w:tcBorders>
              <w:top w:val="single" w:color="000000" w:sz="4" w:space="0"/>
              <w:left w:val="single" w:color="000000" w:sz="4" w:space="0"/>
              <w:bottom w:val="single" w:color="000000" w:sz="4" w:space="0"/>
              <w:right w:val="single" w:color="000000" w:sz="4" w:space="0"/>
            </w:tcBorders>
            <w:vAlign w:val="center"/>
          </w:tcPr>
          <w:p w14:paraId="2A4C50E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c>
          <w:tcPr>
            <w:tcW w:w="1260" w:type="dxa"/>
            <w:tcBorders>
              <w:top w:val="single" w:color="000000" w:sz="4" w:space="0"/>
              <w:left w:val="single" w:color="000000" w:sz="4" w:space="0"/>
              <w:bottom w:val="single" w:color="000000" w:sz="4" w:space="0"/>
              <w:right w:val="single" w:color="000000" w:sz="4" w:space="0"/>
            </w:tcBorders>
            <w:vAlign w:val="center"/>
          </w:tcPr>
          <w:p w14:paraId="4CC9260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其中编内</w:t>
            </w:r>
          </w:p>
        </w:tc>
        <w:tc>
          <w:tcPr>
            <w:tcW w:w="1095" w:type="dxa"/>
            <w:tcBorders>
              <w:top w:val="single" w:color="000000" w:sz="4" w:space="0"/>
              <w:left w:val="single" w:color="000000" w:sz="4" w:space="0"/>
              <w:bottom w:val="single" w:color="000000" w:sz="4" w:space="0"/>
              <w:right w:val="single" w:color="000000" w:sz="4" w:space="0"/>
            </w:tcBorders>
            <w:vAlign w:val="center"/>
          </w:tcPr>
          <w:p w14:paraId="5BC3DE0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c>
          <w:tcPr>
            <w:tcW w:w="1314" w:type="dxa"/>
            <w:tcBorders>
              <w:top w:val="single" w:color="000000" w:sz="4" w:space="0"/>
              <w:left w:val="single" w:color="000000" w:sz="4" w:space="0"/>
              <w:bottom w:val="single" w:color="000000" w:sz="4" w:space="0"/>
              <w:right w:val="single" w:color="000000" w:sz="4" w:space="0"/>
            </w:tcBorders>
            <w:vAlign w:val="center"/>
          </w:tcPr>
          <w:p w14:paraId="0428F74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其中编内</w:t>
            </w:r>
          </w:p>
        </w:tc>
      </w:tr>
      <w:tr w14:paraId="30FBE2AF">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36DAFD66">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三、教职工</w:t>
            </w:r>
          </w:p>
        </w:tc>
        <w:tc>
          <w:tcPr>
            <w:tcW w:w="960" w:type="dxa"/>
            <w:tcBorders>
              <w:top w:val="single" w:color="000000" w:sz="4" w:space="0"/>
              <w:left w:val="single" w:color="000000" w:sz="4" w:space="0"/>
              <w:bottom w:val="single" w:color="000000" w:sz="4" w:space="0"/>
              <w:right w:val="single" w:color="000000" w:sz="4" w:space="0"/>
            </w:tcBorders>
            <w:vAlign w:val="center"/>
          </w:tcPr>
          <w:p w14:paraId="0A3816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24B13068">
            <w:pPr>
              <w:jc w:val="center"/>
              <w:rPr>
                <w:rFonts w:hint="eastAsia" w:ascii="宋体" w:hAnsi="宋体" w:cs="宋体"/>
                <w:color w:val="000000"/>
                <w:kern w:val="0"/>
                <w:sz w:val="20"/>
                <w:szCs w:val="20"/>
                <w:lang w:bidi="ar"/>
              </w:rPr>
            </w:pPr>
            <w:r>
              <w:rPr>
                <w:rFonts w:hint="eastAsia" w:cs="Arial"/>
                <w:sz w:val="20"/>
                <w:szCs w:val="20"/>
              </w:rPr>
              <w:t>31</w:t>
            </w:r>
          </w:p>
        </w:tc>
        <w:tc>
          <w:tcPr>
            <w:tcW w:w="1290" w:type="dxa"/>
            <w:tcBorders>
              <w:top w:val="single" w:color="000000" w:sz="4" w:space="0"/>
              <w:left w:val="single" w:color="000000" w:sz="4" w:space="0"/>
              <w:bottom w:val="single" w:color="000000" w:sz="4" w:space="0"/>
              <w:right w:val="single" w:color="000000" w:sz="4" w:space="0"/>
            </w:tcBorders>
            <w:vAlign w:val="center"/>
          </w:tcPr>
          <w:p w14:paraId="3C9ACBEA">
            <w:pPr>
              <w:jc w:val="center"/>
              <w:rPr>
                <w:rFonts w:hint="eastAsia" w:ascii="宋体" w:hAnsi="宋体" w:cs="宋体"/>
                <w:color w:val="000000"/>
                <w:kern w:val="0"/>
                <w:sz w:val="20"/>
                <w:szCs w:val="20"/>
                <w:lang w:bidi="ar"/>
              </w:rPr>
            </w:pPr>
            <w:r>
              <w:rPr>
                <w:rFonts w:hint="eastAsia" w:cs="Arial"/>
                <w:sz w:val="20"/>
                <w:szCs w:val="20"/>
              </w:rPr>
              <w:t>31</w:t>
            </w:r>
          </w:p>
        </w:tc>
        <w:tc>
          <w:tcPr>
            <w:tcW w:w="1020" w:type="dxa"/>
            <w:tcBorders>
              <w:top w:val="single" w:color="000000" w:sz="4" w:space="0"/>
              <w:left w:val="single" w:color="000000" w:sz="4" w:space="0"/>
              <w:bottom w:val="single" w:color="000000" w:sz="4" w:space="0"/>
              <w:right w:val="single" w:color="000000" w:sz="4" w:space="0"/>
            </w:tcBorders>
            <w:vAlign w:val="center"/>
          </w:tcPr>
          <w:p w14:paraId="198DAA73">
            <w:pPr>
              <w:jc w:val="center"/>
              <w:rPr>
                <w:rFonts w:hint="eastAsia" w:ascii="宋体" w:hAnsi="宋体" w:cs="宋体"/>
                <w:color w:val="000000"/>
                <w:kern w:val="0"/>
                <w:sz w:val="20"/>
                <w:szCs w:val="20"/>
                <w:lang w:bidi="ar"/>
              </w:rPr>
            </w:pPr>
            <w:r>
              <w:rPr>
                <w:rFonts w:hint="eastAsia" w:cs="Arial"/>
                <w:sz w:val="20"/>
                <w:szCs w:val="20"/>
              </w:rPr>
              <w:t>31</w:t>
            </w:r>
          </w:p>
        </w:tc>
        <w:tc>
          <w:tcPr>
            <w:tcW w:w="1260" w:type="dxa"/>
            <w:tcBorders>
              <w:top w:val="single" w:color="000000" w:sz="4" w:space="0"/>
              <w:left w:val="single" w:color="000000" w:sz="4" w:space="0"/>
              <w:bottom w:val="single" w:color="000000" w:sz="4" w:space="0"/>
              <w:right w:val="single" w:color="000000" w:sz="4" w:space="0"/>
            </w:tcBorders>
            <w:vAlign w:val="center"/>
          </w:tcPr>
          <w:p w14:paraId="6AD0BA78">
            <w:pPr>
              <w:jc w:val="center"/>
              <w:rPr>
                <w:rFonts w:hint="eastAsia" w:ascii="宋体" w:hAnsi="宋体" w:cs="宋体"/>
                <w:color w:val="000000"/>
                <w:kern w:val="0"/>
                <w:sz w:val="20"/>
                <w:szCs w:val="20"/>
                <w:lang w:bidi="ar"/>
              </w:rPr>
            </w:pPr>
            <w:r>
              <w:rPr>
                <w:rFonts w:hint="eastAsia" w:cs="Arial"/>
                <w:sz w:val="20"/>
                <w:szCs w:val="20"/>
              </w:rPr>
              <w:t>31</w:t>
            </w:r>
          </w:p>
        </w:tc>
        <w:tc>
          <w:tcPr>
            <w:tcW w:w="1095" w:type="dxa"/>
            <w:tcBorders>
              <w:top w:val="single" w:color="000000" w:sz="4" w:space="0"/>
              <w:left w:val="single" w:color="000000" w:sz="4" w:space="0"/>
              <w:bottom w:val="single" w:color="000000" w:sz="4" w:space="0"/>
              <w:right w:val="single" w:color="000000" w:sz="4" w:space="0"/>
            </w:tcBorders>
            <w:vAlign w:val="center"/>
          </w:tcPr>
          <w:p w14:paraId="648E6C60">
            <w:pPr>
              <w:jc w:val="center"/>
              <w:rPr>
                <w:rFonts w:hint="eastAsia" w:ascii="宋体" w:hAnsi="宋体" w:cs="宋体"/>
                <w:color w:val="000000"/>
                <w:kern w:val="0"/>
                <w:sz w:val="20"/>
                <w:szCs w:val="20"/>
                <w:lang w:bidi="ar"/>
              </w:rPr>
            </w:pPr>
            <w:r>
              <w:rPr>
                <w:rFonts w:hint="eastAsia" w:cs="Arial"/>
                <w:sz w:val="20"/>
                <w:szCs w:val="20"/>
              </w:rPr>
              <w:t>31</w:t>
            </w:r>
          </w:p>
        </w:tc>
        <w:tc>
          <w:tcPr>
            <w:tcW w:w="1314" w:type="dxa"/>
            <w:tcBorders>
              <w:top w:val="single" w:color="000000" w:sz="4" w:space="0"/>
              <w:left w:val="single" w:color="000000" w:sz="4" w:space="0"/>
              <w:bottom w:val="single" w:color="000000" w:sz="4" w:space="0"/>
              <w:right w:val="single" w:color="000000" w:sz="4" w:space="0"/>
            </w:tcBorders>
            <w:vAlign w:val="center"/>
          </w:tcPr>
          <w:p w14:paraId="46E09689">
            <w:pPr>
              <w:widowControl/>
              <w:jc w:val="center"/>
              <w:textAlignment w:val="center"/>
              <w:rPr>
                <w:rFonts w:hint="eastAsia" w:ascii="宋体" w:hAnsi="宋体" w:cs="宋体"/>
                <w:color w:val="000000"/>
                <w:kern w:val="0"/>
                <w:sz w:val="20"/>
                <w:szCs w:val="20"/>
                <w:lang w:bidi="ar"/>
              </w:rPr>
            </w:pPr>
            <w:r>
              <w:rPr>
                <w:rFonts w:hint="eastAsia" w:cs="Arial"/>
                <w:sz w:val="20"/>
                <w:szCs w:val="20"/>
              </w:rPr>
              <w:t>31</w:t>
            </w:r>
          </w:p>
        </w:tc>
      </w:tr>
      <w:tr w14:paraId="70C6E356">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4A34100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管理人员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4A583F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369751F6">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3</w:t>
            </w:r>
          </w:p>
        </w:tc>
        <w:tc>
          <w:tcPr>
            <w:tcW w:w="1290" w:type="dxa"/>
            <w:tcBorders>
              <w:top w:val="single" w:color="000000" w:sz="4" w:space="0"/>
              <w:left w:val="single" w:color="000000" w:sz="4" w:space="0"/>
              <w:bottom w:val="single" w:color="000000" w:sz="4" w:space="0"/>
              <w:right w:val="single" w:color="000000" w:sz="4" w:space="0"/>
            </w:tcBorders>
            <w:vAlign w:val="center"/>
          </w:tcPr>
          <w:p w14:paraId="66301F2F">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3</w:t>
            </w:r>
          </w:p>
        </w:tc>
        <w:tc>
          <w:tcPr>
            <w:tcW w:w="1020" w:type="dxa"/>
            <w:tcBorders>
              <w:top w:val="single" w:color="000000" w:sz="4" w:space="0"/>
              <w:left w:val="single" w:color="000000" w:sz="4" w:space="0"/>
              <w:bottom w:val="single" w:color="000000" w:sz="4" w:space="0"/>
              <w:right w:val="single" w:color="000000" w:sz="4" w:space="0"/>
            </w:tcBorders>
            <w:vAlign w:val="center"/>
          </w:tcPr>
          <w:p w14:paraId="5F293F97">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3</w:t>
            </w:r>
          </w:p>
        </w:tc>
        <w:tc>
          <w:tcPr>
            <w:tcW w:w="1260" w:type="dxa"/>
            <w:tcBorders>
              <w:top w:val="single" w:color="000000" w:sz="4" w:space="0"/>
              <w:left w:val="single" w:color="000000" w:sz="4" w:space="0"/>
              <w:bottom w:val="single" w:color="000000" w:sz="4" w:space="0"/>
              <w:right w:val="single" w:color="000000" w:sz="4" w:space="0"/>
            </w:tcBorders>
            <w:vAlign w:val="center"/>
          </w:tcPr>
          <w:p w14:paraId="4C7964D0">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3</w:t>
            </w:r>
          </w:p>
        </w:tc>
        <w:tc>
          <w:tcPr>
            <w:tcW w:w="1095" w:type="dxa"/>
            <w:tcBorders>
              <w:top w:val="single" w:color="000000" w:sz="4" w:space="0"/>
              <w:left w:val="single" w:color="000000" w:sz="4" w:space="0"/>
              <w:bottom w:val="single" w:color="000000" w:sz="4" w:space="0"/>
              <w:right w:val="single" w:color="000000" w:sz="4" w:space="0"/>
            </w:tcBorders>
            <w:vAlign w:val="center"/>
          </w:tcPr>
          <w:p w14:paraId="681D5B0C">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3</w:t>
            </w:r>
          </w:p>
        </w:tc>
        <w:tc>
          <w:tcPr>
            <w:tcW w:w="1314" w:type="dxa"/>
            <w:tcBorders>
              <w:top w:val="single" w:color="000000" w:sz="4" w:space="0"/>
              <w:left w:val="single" w:color="000000" w:sz="4" w:space="0"/>
              <w:bottom w:val="single" w:color="000000" w:sz="4" w:space="0"/>
              <w:right w:val="single" w:color="000000" w:sz="4" w:space="0"/>
            </w:tcBorders>
            <w:vAlign w:val="center"/>
          </w:tcPr>
          <w:p w14:paraId="493AD33F">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3</w:t>
            </w:r>
          </w:p>
        </w:tc>
      </w:tr>
      <w:tr w14:paraId="2F2DA26F">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190C571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专任教师</w:t>
            </w:r>
          </w:p>
        </w:tc>
        <w:tc>
          <w:tcPr>
            <w:tcW w:w="960" w:type="dxa"/>
            <w:tcBorders>
              <w:top w:val="single" w:color="000000" w:sz="4" w:space="0"/>
              <w:left w:val="single" w:color="000000" w:sz="4" w:space="0"/>
              <w:bottom w:val="single" w:color="000000" w:sz="4" w:space="0"/>
              <w:right w:val="single" w:color="000000" w:sz="4" w:space="0"/>
            </w:tcBorders>
            <w:vAlign w:val="center"/>
          </w:tcPr>
          <w:p w14:paraId="09753F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7200DD0A">
            <w:pPr>
              <w:jc w:val="center"/>
              <w:rPr>
                <w:rFonts w:hint="default" w:ascii="宋体" w:hAnsi="宋体" w:eastAsia="宋体" w:cs="宋体"/>
                <w:color w:val="000000"/>
                <w:kern w:val="0"/>
                <w:sz w:val="20"/>
                <w:szCs w:val="20"/>
                <w:highlight w:val="yellow"/>
                <w:lang w:val="en-US" w:eastAsia="zh-CN" w:bidi="ar"/>
              </w:rPr>
            </w:pPr>
            <w:r>
              <w:rPr>
                <w:rFonts w:hint="eastAsia" w:cs="Arial"/>
                <w:sz w:val="20"/>
                <w:szCs w:val="20"/>
                <w:highlight w:val="yellow"/>
                <w:lang w:val="en-US" w:eastAsia="zh-CN"/>
              </w:rPr>
              <w:t>13</w:t>
            </w:r>
          </w:p>
        </w:tc>
        <w:tc>
          <w:tcPr>
            <w:tcW w:w="1290" w:type="dxa"/>
            <w:tcBorders>
              <w:top w:val="single" w:color="000000" w:sz="4" w:space="0"/>
              <w:left w:val="single" w:color="000000" w:sz="4" w:space="0"/>
              <w:bottom w:val="single" w:color="000000" w:sz="4" w:space="0"/>
              <w:right w:val="single" w:color="000000" w:sz="4" w:space="0"/>
            </w:tcBorders>
            <w:vAlign w:val="center"/>
          </w:tcPr>
          <w:p w14:paraId="262CCA7C">
            <w:pPr>
              <w:jc w:val="center"/>
              <w:rPr>
                <w:rFonts w:hint="eastAsia" w:ascii="宋体" w:hAnsi="宋体" w:cs="宋体"/>
                <w:color w:val="000000"/>
                <w:kern w:val="0"/>
                <w:sz w:val="20"/>
                <w:szCs w:val="20"/>
                <w:highlight w:val="yellow"/>
                <w:lang w:bidi="ar"/>
              </w:rPr>
            </w:pPr>
            <w:r>
              <w:rPr>
                <w:rFonts w:hint="eastAsia" w:cs="Arial"/>
                <w:sz w:val="20"/>
                <w:szCs w:val="20"/>
                <w:highlight w:val="yellow"/>
                <w:lang w:val="en-US" w:eastAsia="zh-CN"/>
              </w:rPr>
              <w:t>13</w:t>
            </w:r>
          </w:p>
        </w:tc>
        <w:tc>
          <w:tcPr>
            <w:tcW w:w="1020" w:type="dxa"/>
            <w:tcBorders>
              <w:top w:val="single" w:color="000000" w:sz="4" w:space="0"/>
              <w:left w:val="single" w:color="000000" w:sz="4" w:space="0"/>
              <w:bottom w:val="single" w:color="000000" w:sz="4" w:space="0"/>
              <w:right w:val="single" w:color="000000" w:sz="4" w:space="0"/>
            </w:tcBorders>
            <w:vAlign w:val="center"/>
          </w:tcPr>
          <w:p w14:paraId="1F60C8A5">
            <w:pPr>
              <w:jc w:val="center"/>
              <w:rPr>
                <w:rFonts w:hint="eastAsia" w:ascii="宋体" w:hAnsi="宋体" w:cs="宋体"/>
                <w:color w:val="000000"/>
                <w:kern w:val="0"/>
                <w:sz w:val="20"/>
                <w:szCs w:val="20"/>
                <w:highlight w:val="yellow"/>
                <w:lang w:bidi="ar"/>
              </w:rPr>
            </w:pPr>
            <w:r>
              <w:rPr>
                <w:rFonts w:hint="eastAsia" w:cs="Arial"/>
                <w:sz w:val="20"/>
                <w:szCs w:val="20"/>
                <w:highlight w:val="yellow"/>
                <w:lang w:val="en-US" w:eastAsia="zh-CN"/>
              </w:rPr>
              <w:t>13</w:t>
            </w:r>
          </w:p>
        </w:tc>
        <w:tc>
          <w:tcPr>
            <w:tcW w:w="1260" w:type="dxa"/>
            <w:tcBorders>
              <w:top w:val="single" w:color="000000" w:sz="4" w:space="0"/>
              <w:left w:val="single" w:color="000000" w:sz="4" w:space="0"/>
              <w:bottom w:val="single" w:color="000000" w:sz="4" w:space="0"/>
              <w:right w:val="single" w:color="000000" w:sz="4" w:space="0"/>
            </w:tcBorders>
            <w:vAlign w:val="center"/>
          </w:tcPr>
          <w:p w14:paraId="5EFE345C">
            <w:pPr>
              <w:jc w:val="center"/>
              <w:rPr>
                <w:rFonts w:hint="eastAsia" w:ascii="宋体" w:hAnsi="宋体" w:cs="宋体"/>
                <w:color w:val="000000"/>
                <w:kern w:val="0"/>
                <w:sz w:val="20"/>
                <w:szCs w:val="20"/>
                <w:highlight w:val="yellow"/>
                <w:lang w:bidi="ar"/>
              </w:rPr>
            </w:pPr>
            <w:r>
              <w:rPr>
                <w:rFonts w:hint="eastAsia" w:cs="Arial"/>
                <w:sz w:val="20"/>
                <w:szCs w:val="20"/>
                <w:highlight w:val="yellow"/>
                <w:lang w:val="en-US" w:eastAsia="zh-CN"/>
              </w:rPr>
              <w:t>13</w:t>
            </w:r>
          </w:p>
        </w:tc>
        <w:tc>
          <w:tcPr>
            <w:tcW w:w="1095" w:type="dxa"/>
            <w:tcBorders>
              <w:top w:val="single" w:color="000000" w:sz="4" w:space="0"/>
              <w:left w:val="single" w:color="000000" w:sz="4" w:space="0"/>
              <w:bottom w:val="single" w:color="000000" w:sz="4" w:space="0"/>
              <w:right w:val="single" w:color="000000" w:sz="4" w:space="0"/>
            </w:tcBorders>
            <w:vAlign w:val="center"/>
          </w:tcPr>
          <w:p w14:paraId="592BA621">
            <w:pPr>
              <w:jc w:val="center"/>
              <w:rPr>
                <w:rFonts w:hint="eastAsia" w:ascii="宋体" w:hAnsi="宋体" w:cs="宋体"/>
                <w:color w:val="000000"/>
                <w:kern w:val="0"/>
                <w:sz w:val="20"/>
                <w:szCs w:val="20"/>
                <w:highlight w:val="yellow"/>
                <w:lang w:bidi="ar"/>
              </w:rPr>
            </w:pPr>
            <w:r>
              <w:rPr>
                <w:rFonts w:hint="eastAsia" w:cs="Arial"/>
                <w:sz w:val="20"/>
                <w:szCs w:val="20"/>
                <w:highlight w:val="yellow"/>
                <w:lang w:val="en-US" w:eastAsia="zh-CN"/>
              </w:rPr>
              <w:t>13</w:t>
            </w:r>
          </w:p>
        </w:tc>
        <w:tc>
          <w:tcPr>
            <w:tcW w:w="1314" w:type="dxa"/>
            <w:tcBorders>
              <w:top w:val="single" w:color="000000" w:sz="4" w:space="0"/>
              <w:left w:val="single" w:color="000000" w:sz="4" w:space="0"/>
              <w:bottom w:val="single" w:color="000000" w:sz="4" w:space="0"/>
              <w:right w:val="single" w:color="000000" w:sz="4" w:space="0"/>
            </w:tcBorders>
            <w:vAlign w:val="center"/>
          </w:tcPr>
          <w:p w14:paraId="7A9131BA">
            <w:pPr>
              <w:jc w:val="center"/>
              <w:rPr>
                <w:rFonts w:hint="eastAsia" w:ascii="宋体" w:hAnsi="宋体" w:cs="宋体"/>
                <w:color w:val="000000"/>
                <w:kern w:val="0"/>
                <w:sz w:val="20"/>
                <w:szCs w:val="20"/>
                <w:highlight w:val="yellow"/>
                <w:lang w:bidi="ar"/>
              </w:rPr>
            </w:pPr>
            <w:r>
              <w:rPr>
                <w:rFonts w:hint="eastAsia" w:cs="Arial"/>
                <w:sz w:val="20"/>
                <w:szCs w:val="20"/>
                <w:highlight w:val="yellow"/>
                <w:lang w:val="en-US" w:eastAsia="zh-CN"/>
              </w:rPr>
              <w:t>13</w:t>
            </w:r>
          </w:p>
        </w:tc>
      </w:tr>
      <w:tr w14:paraId="615F79B9">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04BD4B8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保育员</w:t>
            </w:r>
          </w:p>
        </w:tc>
        <w:tc>
          <w:tcPr>
            <w:tcW w:w="960" w:type="dxa"/>
            <w:tcBorders>
              <w:top w:val="single" w:color="000000" w:sz="4" w:space="0"/>
              <w:left w:val="single" w:color="000000" w:sz="4" w:space="0"/>
              <w:bottom w:val="single" w:color="000000" w:sz="4" w:space="0"/>
              <w:right w:val="single" w:color="000000" w:sz="4" w:space="0"/>
            </w:tcBorders>
            <w:vAlign w:val="center"/>
          </w:tcPr>
          <w:p w14:paraId="6D072D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47617960">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9</w:t>
            </w:r>
          </w:p>
        </w:tc>
        <w:tc>
          <w:tcPr>
            <w:tcW w:w="1290" w:type="dxa"/>
            <w:tcBorders>
              <w:top w:val="single" w:color="000000" w:sz="4" w:space="0"/>
              <w:left w:val="single" w:color="000000" w:sz="4" w:space="0"/>
              <w:bottom w:val="single" w:color="000000" w:sz="4" w:space="0"/>
              <w:right w:val="single" w:color="000000" w:sz="4" w:space="0"/>
            </w:tcBorders>
            <w:vAlign w:val="center"/>
          </w:tcPr>
          <w:p w14:paraId="017A3DB5">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9</w:t>
            </w:r>
          </w:p>
        </w:tc>
        <w:tc>
          <w:tcPr>
            <w:tcW w:w="1020" w:type="dxa"/>
            <w:tcBorders>
              <w:top w:val="single" w:color="000000" w:sz="4" w:space="0"/>
              <w:left w:val="single" w:color="000000" w:sz="4" w:space="0"/>
              <w:bottom w:val="single" w:color="000000" w:sz="4" w:space="0"/>
              <w:right w:val="single" w:color="000000" w:sz="4" w:space="0"/>
            </w:tcBorders>
            <w:vAlign w:val="center"/>
          </w:tcPr>
          <w:p w14:paraId="499DF676">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9</w:t>
            </w:r>
          </w:p>
        </w:tc>
        <w:tc>
          <w:tcPr>
            <w:tcW w:w="1260" w:type="dxa"/>
            <w:tcBorders>
              <w:top w:val="single" w:color="000000" w:sz="4" w:space="0"/>
              <w:left w:val="single" w:color="000000" w:sz="4" w:space="0"/>
              <w:bottom w:val="single" w:color="000000" w:sz="4" w:space="0"/>
              <w:right w:val="single" w:color="000000" w:sz="4" w:space="0"/>
            </w:tcBorders>
            <w:vAlign w:val="center"/>
          </w:tcPr>
          <w:p w14:paraId="4C04DF10">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9</w:t>
            </w:r>
          </w:p>
        </w:tc>
        <w:tc>
          <w:tcPr>
            <w:tcW w:w="1095" w:type="dxa"/>
            <w:tcBorders>
              <w:top w:val="single" w:color="000000" w:sz="4" w:space="0"/>
              <w:left w:val="single" w:color="000000" w:sz="4" w:space="0"/>
              <w:bottom w:val="single" w:color="000000" w:sz="4" w:space="0"/>
              <w:right w:val="single" w:color="000000" w:sz="4" w:space="0"/>
            </w:tcBorders>
            <w:vAlign w:val="center"/>
          </w:tcPr>
          <w:p w14:paraId="71EE5814">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9</w:t>
            </w:r>
          </w:p>
        </w:tc>
        <w:tc>
          <w:tcPr>
            <w:tcW w:w="1314" w:type="dxa"/>
            <w:tcBorders>
              <w:top w:val="single" w:color="000000" w:sz="4" w:space="0"/>
              <w:left w:val="single" w:color="000000" w:sz="4" w:space="0"/>
              <w:bottom w:val="single" w:color="000000" w:sz="4" w:space="0"/>
              <w:right w:val="single" w:color="000000" w:sz="4" w:space="0"/>
            </w:tcBorders>
            <w:vAlign w:val="center"/>
          </w:tcPr>
          <w:p w14:paraId="5FB5ED5A">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9</w:t>
            </w:r>
          </w:p>
        </w:tc>
      </w:tr>
      <w:tr w14:paraId="6358C339">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26CD9AD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保健人员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38BA85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66A30CDA">
            <w:pPr>
              <w:jc w:val="center"/>
              <w:rPr>
                <w:rFonts w:hint="eastAsia" w:ascii="宋体" w:hAnsi="宋体" w:cs="宋体"/>
                <w:color w:val="000000"/>
                <w:kern w:val="0"/>
                <w:sz w:val="20"/>
                <w:szCs w:val="20"/>
                <w:lang w:bidi="ar"/>
              </w:rPr>
            </w:pPr>
            <w:r>
              <w:rPr>
                <w:rFonts w:hint="eastAsia" w:cs="Arial"/>
                <w:sz w:val="20"/>
                <w:szCs w:val="20"/>
              </w:rPr>
              <w:t>1</w:t>
            </w:r>
          </w:p>
        </w:tc>
        <w:tc>
          <w:tcPr>
            <w:tcW w:w="1290" w:type="dxa"/>
            <w:tcBorders>
              <w:top w:val="single" w:color="000000" w:sz="4" w:space="0"/>
              <w:left w:val="single" w:color="000000" w:sz="4" w:space="0"/>
              <w:bottom w:val="single" w:color="000000" w:sz="4" w:space="0"/>
              <w:right w:val="single" w:color="000000" w:sz="4" w:space="0"/>
            </w:tcBorders>
            <w:vAlign w:val="center"/>
          </w:tcPr>
          <w:p w14:paraId="1830E6BB">
            <w:pPr>
              <w:jc w:val="center"/>
              <w:rPr>
                <w:rFonts w:hint="eastAsia" w:ascii="宋体" w:hAnsi="宋体" w:cs="宋体"/>
                <w:color w:val="000000"/>
                <w:kern w:val="0"/>
                <w:sz w:val="20"/>
                <w:szCs w:val="20"/>
                <w:lang w:bidi="ar"/>
              </w:rPr>
            </w:pPr>
            <w:r>
              <w:rPr>
                <w:rFonts w:hint="eastAsia" w:cs="Arial"/>
                <w:sz w:val="20"/>
                <w:szCs w:val="20"/>
              </w:rPr>
              <w:t>1</w:t>
            </w:r>
          </w:p>
        </w:tc>
        <w:tc>
          <w:tcPr>
            <w:tcW w:w="1020" w:type="dxa"/>
            <w:tcBorders>
              <w:top w:val="single" w:color="000000" w:sz="4" w:space="0"/>
              <w:left w:val="single" w:color="000000" w:sz="4" w:space="0"/>
              <w:bottom w:val="single" w:color="000000" w:sz="4" w:space="0"/>
              <w:right w:val="single" w:color="000000" w:sz="4" w:space="0"/>
            </w:tcBorders>
            <w:vAlign w:val="center"/>
          </w:tcPr>
          <w:p w14:paraId="27105E1D">
            <w:pPr>
              <w:jc w:val="center"/>
              <w:rPr>
                <w:rFonts w:hint="eastAsia" w:ascii="宋体" w:hAnsi="宋体" w:cs="宋体"/>
                <w:color w:val="000000"/>
                <w:kern w:val="0"/>
                <w:sz w:val="20"/>
                <w:szCs w:val="20"/>
                <w:lang w:bidi="ar"/>
              </w:rPr>
            </w:pPr>
            <w:r>
              <w:rPr>
                <w:rFonts w:hint="eastAsia" w:cs="Arial"/>
                <w:sz w:val="20"/>
                <w:szCs w:val="20"/>
              </w:rPr>
              <w:t>1</w:t>
            </w:r>
          </w:p>
        </w:tc>
        <w:tc>
          <w:tcPr>
            <w:tcW w:w="1260" w:type="dxa"/>
            <w:tcBorders>
              <w:top w:val="single" w:color="000000" w:sz="4" w:space="0"/>
              <w:left w:val="single" w:color="000000" w:sz="4" w:space="0"/>
              <w:bottom w:val="single" w:color="000000" w:sz="4" w:space="0"/>
              <w:right w:val="single" w:color="000000" w:sz="4" w:space="0"/>
            </w:tcBorders>
            <w:vAlign w:val="center"/>
          </w:tcPr>
          <w:p w14:paraId="39F751A2">
            <w:pPr>
              <w:jc w:val="center"/>
              <w:rPr>
                <w:rFonts w:hint="eastAsia" w:ascii="宋体" w:hAnsi="宋体" w:cs="宋体"/>
                <w:color w:val="000000"/>
                <w:kern w:val="0"/>
                <w:sz w:val="20"/>
                <w:szCs w:val="20"/>
                <w:lang w:bidi="ar"/>
              </w:rPr>
            </w:pPr>
            <w:r>
              <w:rPr>
                <w:rFonts w:hint="eastAsia" w:cs="Arial"/>
                <w:sz w:val="20"/>
                <w:szCs w:val="20"/>
              </w:rPr>
              <w:t>1</w:t>
            </w:r>
          </w:p>
        </w:tc>
        <w:tc>
          <w:tcPr>
            <w:tcW w:w="1095" w:type="dxa"/>
            <w:tcBorders>
              <w:top w:val="single" w:color="000000" w:sz="4" w:space="0"/>
              <w:left w:val="single" w:color="000000" w:sz="4" w:space="0"/>
              <w:bottom w:val="single" w:color="000000" w:sz="4" w:space="0"/>
              <w:right w:val="single" w:color="000000" w:sz="4" w:space="0"/>
            </w:tcBorders>
            <w:vAlign w:val="center"/>
          </w:tcPr>
          <w:p w14:paraId="6003782F">
            <w:pPr>
              <w:jc w:val="center"/>
              <w:rPr>
                <w:rFonts w:hint="eastAsia" w:ascii="宋体" w:hAnsi="宋体" w:cs="宋体"/>
                <w:color w:val="000000"/>
                <w:kern w:val="0"/>
                <w:sz w:val="20"/>
                <w:szCs w:val="20"/>
                <w:lang w:bidi="ar"/>
              </w:rPr>
            </w:pPr>
            <w:r>
              <w:rPr>
                <w:rFonts w:hint="eastAsia" w:cs="Arial"/>
                <w:sz w:val="20"/>
                <w:szCs w:val="20"/>
              </w:rPr>
              <w:t>1</w:t>
            </w:r>
          </w:p>
        </w:tc>
        <w:tc>
          <w:tcPr>
            <w:tcW w:w="1314" w:type="dxa"/>
            <w:tcBorders>
              <w:top w:val="single" w:color="000000" w:sz="4" w:space="0"/>
              <w:left w:val="single" w:color="000000" w:sz="4" w:space="0"/>
              <w:bottom w:val="single" w:color="000000" w:sz="4" w:space="0"/>
              <w:right w:val="single" w:color="000000" w:sz="4" w:space="0"/>
            </w:tcBorders>
            <w:vAlign w:val="center"/>
          </w:tcPr>
          <w:p w14:paraId="00269618">
            <w:pPr>
              <w:jc w:val="center"/>
              <w:rPr>
                <w:rFonts w:hint="eastAsia" w:ascii="宋体" w:hAnsi="宋体" w:cs="宋体"/>
                <w:color w:val="000000"/>
                <w:kern w:val="0"/>
                <w:sz w:val="20"/>
                <w:szCs w:val="20"/>
                <w:lang w:bidi="ar"/>
              </w:rPr>
            </w:pPr>
            <w:r>
              <w:rPr>
                <w:rFonts w:hint="eastAsia" w:cs="Arial"/>
                <w:sz w:val="20"/>
                <w:szCs w:val="20"/>
              </w:rPr>
              <w:t>1</w:t>
            </w:r>
          </w:p>
        </w:tc>
      </w:tr>
      <w:tr w14:paraId="3256D6DA">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5F465DD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膳食服务人员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298BCE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738502E3">
            <w:pPr>
              <w:jc w:val="center"/>
              <w:rPr>
                <w:rFonts w:hint="eastAsia" w:ascii="宋体" w:hAnsi="宋体" w:cs="宋体"/>
                <w:color w:val="000000"/>
                <w:kern w:val="0"/>
                <w:sz w:val="20"/>
                <w:szCs w:val="20"/>
                <w:lang w:bidi="ar"/>
              </w:rPr>
            </w:pPr>
            <w:r>
              <w:rPr>
                <w:rFonts w:hint="eastAsia" w:cs="Arial"/>
                <w:sz w:val="20"/>
                <w:szCs w:val="20"/>
              </w:rPr>
              <w:t>2</w:t>
            </w:r>
          </w:p>
        </w:tc>
        <w:tc>
          <w:tcPr>
            <w:tcW w:w="1290" w:type="dxa"/>
            <w:tcBorders>
              <w:top w:val="single" w:color="000000" w:sz="4" w:space="0"/>
              <w:left w:val="single" w:color="000000" w:sz="4" w:space="0"/>
              <w:bottom w:val="single" w:color="000000" w:sz="4" w:space="0"/>
              <w:right w:val="single" w:color="000000" w:sz="4" w:space="0"/>
            </w:tcBorders>
            <w:vAlign w:val="center"/>
          </w:tcPr>
          <w:p w14:paraId="50CCAD35">
            <w:pPr>
              <w:jc w:val="center"/>
              <w:rPr>
                <w:rFonts w:hint="eastAsia" w:ascii="宋体" w:hAnsi="宋体" w:cs="宋体"/>
                <w:color w:val="000000"/>
                <w:kern w:val="0"/>
                <w:sz w:val="20"/>
                <w:szCs w:val="20"/>
                <w:lang w:bidi="ar"/>
              </w:rPr>
            </w:pPr>
            <w:r>
              <w:rPr>
                <w:rFonts w:hint="eastAsia" w:cs="Arial"/>
                <w:sz w:val="20"/>
                <w:szCs w:val="20"/>
              </w:rPr>
              <w:t>2</w:t>
            </w:r>
          </w:p>
        </w:tc>
        <w:tc>
          <w:tcPr>
            <w:tcW w:w="1020" w:type="dxa"/>
            <w:tcBorders>
              <w:top w:val="single" w:color="000000" w:sz="4" w:space="0"/>
              <w:left w:val="single" w:color="000000" w:sz="4" w:space="0"/>
              <w:bottom w:val="single" w:color="000000" w:sz="4" w:space="0"/>
              <w:right w:val="single" w:color="000000" w:sz="4" w:space="0"/>
            </w:tcBorders>
            <w:vAlign w:val="center"/>
          </w:tcPr>
          <w:p w14:paraId="571DB613">
            <w:pPr>
              <w:jc w:val="center"/>
              <w:rPr>
                <w:rFonts w:hint="eastAsia" w:ascii="宋体" w:hAnsi="宋体" w:cs="宋体"/>
                <w:color w:val="000000"/>
                <w:kern w:val="0"/>
                <w:sz w:val="20"/>
                <w:szCs w:val="20"/>
                <w:lang w:bidi="ar"/>
              </w:rPr>
            </w:pPr>
            <w:r>
              <w:rPr>
                <w:rFonts w:hint="eastAsia" w:cs="Arial"/>
                <w:sz w:val="20"/>
                <w:szCs w:val="20"/>
              </w:rPr>
              <w:t>2</w:t>
            </w:r>
          </w:p>
        </w:tc>
        <w:tc>
          <w:tcPr>
            <w:tcW w:w="1260" w:type="dxa"/>
            <w:tcBorders>
              <w:top w:val="single" w:color="000000" w:sz="4" w:space="0"/>
              <w:left w:val="single" w:color="000000" w:sz="4" w:space="0"/>
              <w:bottom w:val="single" w:color="000000" w:sz="4" w:space="0"/>
              <w:right w:val="single" w:color="000000" w:sz="4" w:space="0"/>
            </w:tcBorders>
            <w:vAlign w:val="center"/>
          </w:tcPr>
          <w:p w14:paraId="29DEDF5B">
            <w:pPr>
              <w:jc w:val="center"/>
              <w:rPr>
                <w:rFonts w:hint="eastAsia" w:ascii="宋体" w:hAnsi="宋体" w:cs="宋体"/>
                <w:color w:val="000000"/>
                <w:kern w:val="0"/>
                <w:sz w:val="20"/>
                <w:szCs w:val="20"/>
                <w:lang w:bidi="ar"/>
              </w:rPr>
            </w:pPr>
            <w:r>
              <w:rPr>
                <w:rFonts w:hint="eastAsia" w:cs="Arial"/>
                <w:sz w:val="20"/>
                <w:szCs w:val="20"/>
              </w:rPr>
              <w:t>2</w:t>
            </w:r>
          </w:p>
        </w:tc>
        <w:tc>
          <w:tcPr>
            <w:tcW w:w="1095" w:type="dxa"/>
            <w:tcBorders>
              <w:top w:val="single" w:color="000000" w:sz="4" w:space="0"/>
              <w:left w:val="single" w:color="000000" w:sz="4" w:space="0"/>
              <w:bottom w:val="single" w:color="000000" w:sz="4" w:space="0"/>
              <w:right w:val="single" w:color="000000" w:sz="4" w:space="0"/>
            </w:tcBorders>
            <w:vAlign w:val="center"/>
          </w:tcPr>
          <w:p w14:paraId="662B617A">
            <w:pPr>
              <w:jc w:val="center"/>
              <w:rPr>
                <w:rFonts w:hint="eastAsia" w:ascii="宋体" w:hAnsi="宋体" w:cs="宋体"/>
                <w:color w:val="000000"/>
                <w:kern w:val="0"/>
                <w:sz w:val="20"/>
                <w:szCs w:val="20"/>
                <w:lang w:bidi="ar"/>
              </w:rPr>
            </w:pPr>
            <w:r>
              <w:rPr>
                <w:rFonts w:hint="eastAsia" w:cs="Arial"/>
                <w:sz w:val="20"/>
                <w:szCs w:val="20"/>
              </w:rPr>
              <w:t>2</w:t>
            </w:r>
          </w:p>
        </w:tc>
        <w:tc>
          <w:tcPr>
            <w:tcW w:w="1314" w:type="dxa"/>
            <w:tcBorders>
              <w:top w:val="single" w:color="000000" w:sz="4" w:space="0"/>
              <w:left w:val="single" w:color="000000" w:sz="4" w:space="0"/>
              <w:bottom w:val="single" w:color="000000" w:sz="4" w:space="0"/>
              <w:right w:val="single" w:color="000000" w:sz="4" w:space="0"/>
            </w:tcBorders>
            <w:vAlign w:val="center"/>
          </w:tcPr>
          <w:p w14:paraId="294760BC">
            <w:pPr>
              <w:jc w:val="center"/>
              <w:rPr>
                <w:rFonts w:hint="eastAsia" w:ascii="宋体" w:hAnsi="宋体" w:cs="宋体"/>
                <w:color w:val="000000"/>
                <w:kern w:val="0"/>
                <w:sz w:val="20"/>
                <w:szCs w:val="20"/>
                <w:lang w:bidi="ar"/>
              </w:rPr>
            </w:pPr>
            <w:r>
              <w:rPr>
                <w:rFonts w:hint="eastAsia" w:cs="Arial"/>
                <w:sz w:val="20"/>
                <w:szCs w:val="20"/>
              </w:rPr>
              <w:t>2</w:t>
            </w:r>
          </w:p>
        </w:tc>
      </w:tr>
      <w:tr w14:paraId="10CB8AC9">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487D38C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校车服务人员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06F7B3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67B428EB">
            <w:pPr>
              <w:jc w:val="center"/>
              <w:rPr>
                <w:rFonts w:hint="eastAsia" w:ascii="宋体" w:hAnsi="宋体" w:cs="宋体"/>
                <w:color w:val="000000"/>
                <w:kern w:val="0"/>
                <w:sz w:val="20"/>
                <w:szCs w:val="20"/>
                <w:lang w:bidi="ar"/>
              </w:rPr>
            </w:pPr>
            <w:r>
              <w:rPr>
                <w:rFonts w:hint="eastAsia" w:cs="Arial"/>
                <w:sz w:val="20"/>
                <w:szCs w:val="20"/>
              </w:rPr>
              <w:t>1</w:t>
            </w:r>
          </w:p>
        </w:tc>
        <w:tc>
          <w:tcPr>
            <w:tcW w:w="1290" w:type="dxa"/>
            <w:tcBorders>
              <w:top w:val="single" w:color="000000" w:sz="4" w:space="0"/>
              <w:left w:val="single" w:color="000000" w:sz="4" w:space="0"/>
              <w:bottom w:val="single" w:color="000000" w:sz="4" w:space="0"/>
              <w:right w:val="single" w:color="000000" w:sz="4" w:space="0"/>
            </w:tcBorders>
            <w:vAlign w:val="center"/>
          </w:tcPr>
          <w:p w14:paraId="0592A700">
            <w:pPr>
              <w:jc w:val="center"/>
              <w:rPr>
                <w:rFonts w:hint="eastAsia" w:ascii="宋体" w:hAnsi="宋体" w:cs="宋体"/>
                <w:color w:val="000000"/>
                <w:kern w:val="0"/>
                <w:sz w:val="20"/>
                <w:szCs w:val="20"/>
                <w:lang w:bidi="ar"/>
              </w:rPr>
            </w:pPr>
            <w:r>
              <w:rPr>
                <w:rFonts w:hint="eastAsia" w:cs="Arial"/>
                <w:sz w:val="20"/>
                <w:szCs w:val="20"/>
              </w:rPr>
              <w:t>1</w:t>
            </w:r>
          </w:p>
        </w:tc>
        <w:tc>
          <w:tcPr>
            <w:tcW w:w="1020" w:type="dxa"/>
            <w:tcBorders>
              <w:top w:val="single" w:color="000000" w:sz="4" w:space="0"/>
              <w:left w:val="single" w:color="000000" w:sz="4" w:space="0"/>
              <w:bottom w:val="single" w:color="000000" w:sz="4" w:space="0"/>
              <w:right w:val="single" w:color="000000" w:sz="4" w:space="0"/>
            </w:tcBorders>
            <w:vAlign w:val="center"/>
          </w:tcPr>
          <w:p w14:paraId="661D667E">
            <w:pPr>
              <w:jc w:val="center"/>
              <w:rPr>
                <w:rFonts w:hint="eastAsia" w:ascii="宋体" w:hAnsi="宋体" w:cs="宋体"/>
                <w:color w:val="000000"/>
                <w:kern w:val="0"/>
                <w:sz w:val="20"/>
                <w:szCs w:val="20"/>
                <w:lang w:bidi="ar"/>
              </w:rPr>
            </w:pPr>
            <w:r>
              <w:rPr>
                <w:rFonts w:hint="eastAsia" w:cs="Arial"/>
                <w:sz w:val="20"/>
                <w:szCs w:val="20"/>
              </w:rPr>
              <w:t>1</w:t>
            </w:r>
          </w:p>
        </w:tc>
        <w:tc>
          <w:tcPr>
            <w:tcW w:w="1260" w:type="dxa"/>
            <w:tcBorders>
              <w:top w:val="single" w:color="000000" w:sz="4" w:space="0"/>
              <w:left w:val="single" w:color="000000" w:sz="4" w:space="0"/>
              <w:bottom w:val="single" w:color="000000" w:sz="4" w:space="0"/>
              <w:right w:val="single" w:color="000000" w:sz="4" w:space="0"/>
            </w:tcBorders>
            <w:vAlign w:val="center"/>
          </w:tcPr>
          <w:p w14:paraId="10F1D228">
            <w:pPr>
              <w:jc w:val="center"/>
              <w:rPr>
                <w:rFonts w:hint="eastAsia" w:ascii="宋体" w:hAnsi="宋体" w:cs="宋体"/>
                <w:color w:val="000000"/>
                <w:kern w:val="0"/>
                <w:sz w:val="20"/>
                <w:szCs w:val="20"/>
                <w:lang w:bidi="ar"/>
              </w:rPr>
            </w:pPr>
            <w:r>
              <w:rPr>
                <w:rFonts w:hint="eastAsia" w:cs="Arial"/>
                <w:sz w:val="20"/>
                <w:szCs w:val="20"/>
              </w:rPr>
              <w:t>1</w:t>
            </w:r>
          </w:p>
        </w:tc>
        <w:tc>
          <w:tcPr>
            <w:tcW w:w="1095" w:type="dxa"/>
            <w:tcBorders>
              <w:top w:val="single" w:color="000000" w:sz="4" w:space="0"/>
              <w:left w:val="single" w:color="000000" w:sz="4" w:space="0"/>
              <w:bottom w:val="single" w:color="000000" w:sz="4" w:space="0"/>
              <w:right w:val="single" w:color="000000" w:sz="4" w:space="0"/>
            </w:tcBorders>
            <w:vAlign w:val="center"/>
          </w:tcPr>
          <w:p w14:paraId="28180EF7">
            <w:pPr>
              <w:jc w:val="center"/>
              <w:rPr>
                <w:rFonts w:hint="eastAsia" w:ascii="宋体" w:hAnsi="宋体" w:cs="宋体"/>
                <w:color w:val="000000"/>
                <w:kern w:val="0"/>
                <w:sz w:val="20"/>
                <w:szCs w:val="20"/>
                <w:lang w:bidi="ar"/>
              </w:rPr>
            </w:pPr>
            <w:r>
              <w:rPr>
                <w:rFonts w:hint="eastAsia" w:cs="Arial"/>
                <w:sz w:val="20"/>
                <w:szCs w:val="20"/>
              </w:rPr>
              <w:t>1</w:t>
            </w:r>
          </w:p>
        </w:tc>
        <w:tc>
          <w:tcPr>
            <w:tcW w:w="1314" w:type="dxa"/>
            <w:tcBorders>
              <w:top w:val="single" w:color="000000" w:sz="4" w:space="0"/>
              <w:left w:val="single" w:color="000000" w:sz="4" w:space="0"/>
              <w:bottom w:val="single" w:color="000000" w:sz="4" w:space="0"/>
              <w:right w:val="single" w:color="000000" w:sz="4" w:space="0"/>
            </w:tcBorders>
            <w:vAlign w:val="center"/>
          </w:tcPr>
          <w:p w14:paraId="3E02E9AE">
            <w:pPr>
              <w:jc w:val="center"/>
              <w:rPr>
                <w:rFonts w:hint="eastAsia" w:ascii="宋体" w:hAnsi="宋体" w:cs="宋体"/>
                <w:color w:val="000000"/>
                <w:kern w:val="0"/>
                <w:sz w:val="20"/>
                <w:szCs w:val="20"/>
                <w:lang w:bidi="ar"/>
              </w:rPr>
            </w:pPr>
            <w:r>
              <w:rPr>
                <w:rFonts w:hint="eastAsia" w:cs="Arial"/>
                <w:sz w:val="20"/>
                <w:szCs w:val="20"/>
              </w:rPr>
              <w:t>1</w:t>
            </w:r>
          </w:p>
        </w:tc>
      </w:tr>
      <w:tr w14:paraId="6C8491A5">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6B97FAF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其他工勤人员</w:t>
            </w:r>
          </w:p>
        </w:tc>
        <w:tc>
          <w:tcPr>
            <w:tcW w:w="960" w:type="dxa"/>
            <w:tcBorders>
              <w:top w:val="single" w:color="000000" w:sz="4" w:space="0"/>
              <w:left w:val="single" w:color="000000" w:sz="4" w:space="0"/>
              <w:bottom w:val="single" w:color="000000" w:sz="4" w:space="0"/>
              <w:right w:val="single" w:color="000000" w:sz="4" w:space="0"/>
            </w:tcBorders>
            <w:vAlign w:val="center"/>
          </w:tcPr>
          <w:p w14:paraId="4082B2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w:t>
            </w:r>
          </w:p>
        </w:tc>
        <w:tc>
          <w:tcPr>
            <w:tcW w:w="990" w:type="dxa"/>
            <w:tcBorders>
              <w:top w:val="single" w:color="000000" w:sz="4" w:space="0"/>
              <w:left w:val="single" w:color="000000" w:sz="4" w:space="0"/>
              <w:bottom w:val="single" w:color="000000" w:sz="4" w:space="0"/>
              <w:right w:val="single" w:color="000000" w:sz="4" w:space="0"/>
            </w:tcBorders>
            <w:vAlign w:val="center"/>
          </w:tcPr>
          <w:p w14:paraId="710DDA2F">
            <w:pPr>
              <w:jc w:val="center"/>
              <w:rPr>
                <w:rFonts w:hint="eastAsia" w:ascii="宋体" w:hAnsi="宋体" w:eastAsia="宋体" w:cs="宋体"/>
                <w:color w:val="000000"/>
                <w:kern w:val="0"/>
                <w:sz w:val="20"/>
                <w:szCs w:val="20"/>
                <w:highlight w:val="yellow"/>
                <w:lang w:eastAsia="zh-CN" w:bidi="ar"/>
              </w:rPr>
            </w:pPr>
            <w:r>
              <w:rPr>
                <w:rFonts w:hint="eastAsia" w:cs="Arial"/>
                <w:sz w:val="20"/>
                <w:szCs w:val="20"/>
                <w:highlight w:val="yellow"/>
                <w:lang w:val="en-US" w:eastAsia="zh-CN"/>
              </w:rPr>
              <w:t>2</w:t>
            </w:r>
          </w:p>
        </w:tc>
        <w:tc>
          <w:tcPr>
            <w:tcW w:w="1290" w:type="dxa"/>
            <w:tcBorders>
              <w:top w:val="single" w:color="000000" w:sz="4" w:space="0"/>
              <w:left w:val="single" w:color="000000" w:sz="4" w:space="0"/>
              <w:bottom w:val="single" w:color="000000" w:sz="4" w:space="0"/>
              <w:right w:val="single" w:color="000000" w:sz="4" w:space="0"/>
            </w:tcBorders>
            <w:vAlign w:val="center"/>
          </w:tcPr>
          <w:p w14:paraId="3B782B85">
            <w:pPr>
              <w:jc w:val="center"/>
              <w:rPr>
                <w:rFonts w:hint="eastAsia" w:ascii="宋体" w:hAnsi="宋体" w:cs="宋体"/>
                <w:color w:val="000000"/>
                <w:kern w:val="0"/>
                <w:sz w:val="20"/>
                <w:szCs w:val="20"/>
                <w:highlight w:val="yellow"/>
                <w:lang w:bidi="ar"/>
              </w:rPr>
            </w:pPr>
            <w:r>
              <w:rPr>
                <w:rFonts w:hint="eastAsia" w:cs="Arial"/>
                <w:sz w:val="20"/>
                <w:szCs w:val="20"/>
                <w:highlight w:val="yellow"/>
                <w:lang w:val="en-US" w:eastAsia="zh-CN"/>
              </w:rPr>
              <w:t>2</w:t>
            </w:r>
          </w:p>
        </w:tc>
        <w:tc>
          <w:tcPr>
            <w:tcW w:w="1020" w:type="dxa"/>
            <w:tcBorders>
              <w:top w:val="single" w:color="000000" w:sz="4" w:space="0"/>
              <w:left w:val="single" w:color="000000" w:sz="4" w:space="0"/>
              <w:bottom w:val="single" w:color="000000" w:sz="4" w:space="0"/>
              <w:right w:val="single" w:color="000000" w:sz="4" w:space="0"/>
            </w:tcBorders>
            <w:vAlign w:val="center"/>
          </w:tcPr>
          <w:p w14:paraId="0C2A5D45">
            <w:pPr>
              <w:jc w:val="center"/>
              <w:rPr>
                <w:rFonts w:hint="eastAsia" w:ascii="宋体" w:hAnsi="宋体" w:cs="宋体"/>
                <w:color w:val="000000"/>
                <w:kern w:val="0"/>
                <w:sz w:val="20"/>
                <w:szCs w:val="20"/>
                <w:highlight w:val="yellow"/>
                <w:lang w:bidi="ar"/>
              </w:rPr>
            </w:pPr>
            <w:r>
              <w:rPr>
                <w:rFonts w:hint="eastAsia" w:cs="Arial"/>
                <w:sz w:val="20"/>
                <w:szCs w:val="20"/>
                <w:highlight w:val="yellow"/>
                <w:lang w:val="en-US" w:eastAsia="zh-CN"/>
              </w:rPr>
              <w:t>2</w:t>
            </w:r>
          </w:p>
        </w:tc>
        <w:tc>
          <w:tcPr>
            <w:tcW w:w="1260" w:type="dxa"/>
            <w:tcBorders>
              <w:top w:val="single" w:color="000000" w:sz="4" w:space="0"/>
              <w:left w:val="single" w:color="000000" w:sz="4" w:space="0"/>
              <w:bottom w:val="single" w:color="000000" w:sz="4" w:space="0"/>
              <w:right w:val="single" w:color="000000" w:sz="4" w:space="0"/>
            </w:tcBorders>
            <w:vAlign w:val="center"/>
          </w:tcPr>
          <w:p w14:paraId="5048CC46">
            <w:pPr>
              <w:jc w:val="center"/>
              <w:rPr>
                <w:rFonts w:hint="eastAsia" w:ascii="宋体" w:hAnsi="宋体" w:cs="宋体"/>
                <w:color w:val="000000"/>
                <w:kern w:val="0"/>
                <w:sz w:val="20"/>
                <w:szCs w:val="20"/>
                <w:highlight w:val="yellow"/>
                <w:lang w:bidi="ar"/>
              </w:rPr>
            </w:pPr>
            <w:r>
              <w:rPr>
                <w:rFonts w:hint="eastAsia" w:cs="Arial"/>
                <w:sz w:val="20"/>
                <w:szCs w:val="20"/>
                <w:highlight w:val="yellow"/>
                <w:lang w:val="en-US" w:eastAsia="zh-CN"/>
              </w:rPr>
              <w:t>2</w:t>
            </w:r>
          </w:p>
        </w:tc>
        <w:tc>
          <w:tcPr>
            <w:tcW w:w="1095" w:type="dxa"/>
            <w:tcBorders>
              <w:top w:val="single" w:color="000000" w:sz="4" w:space="0"/>
              <w:left w:val="single" w:color="000000" w:sz="4" w:space="0"/>
              <w:bottom w:val="single" w:color="000000" w:sz="4" w:space="0"/>
              <w:right w:val="single" w:color="000000" w:sz="4" w:space="0"/>
            </w:tcBorders>
            <w:vAlign w:val="center"/>
          </w:tcPr>
          <w:p w14:paraId="13D179B7">
            <w:pPr>
              <w:jc w:val="center"/>
              <w:rPr>
                <w:rFonts w:hint="eastAsia" w:ascii="宋体" w:hAnsi="宋体" w:cs="宋体"/>
                <w:color w:val="000000"/>
                <w:kern w:val="0"/>
                <w:sz w:val="20"/>
                <w:szCs w:val="20"/>
                <w:highlight w:val="yellow"/>
                <w:lang w:bidi="ar"/>
              </w:rPr>
            </w:pPr>
            <w:r>
              <w:rPr>
                <w:rFonts w:hint="eastAsia" w:cs="Arial"/>
                <w:sz w:val="20"/>
                <w:szCs w:val="20"/>
                <w:highlight w:val="yellow"/>
                <w:lang w:val="en-US" w:eastAsia="zh-CN"/>
              </w:rPr>
              <w:t>2</w:t>
            </w:r>
          </w:p>
        </w:tc>
        <w:tc>
          <w:tcPr>
            <w:tcW w:w="1314" w:type="dxa"/>
            <w:tcBorders>
              <w:top w:val="single" w:color="000000" w:sz="4" w:space="0"/>
              <w:left w:val="single" w:color="000000" w:sz="4" w:space="0"/>
              <w:bottom w:val="single" w:color="000000" w:sz="4" w:space="0"/>
              <w:right w:val="single" w:color="000000" w:sz="4" w:space="0"/>
            </w:tcBorders>
            <w:vAlign w:val="center"/>
          </w:tcPr>
          <w:p w14:paraId="6637249D">
            <w:pPr>
              <w:jc w:val="center"/>
              <w:rPr>
                <w:rFonts w:hint="eastAsia" w:ascii="宋体" w:hAnsi="宋体" w:cs="宋体"/>
                <w:color w:val="000000"/>
                <w:kern w:val="0"/>
                <w:sz w:val="20"/>
                <w:szCs w:val="20"/>
                <w:highlight w:val="yellow"/>
                <w:lang w:bidi="ar"/>
              </w:rPr>
            </w:pPr>
            <w:r>
              <w:rPr>
                <w:rFonts w:hint="eastAsia" w:cs="Arial"/>
                <w:sz w:val="20"/>
                <w:szCs w:val="20"/>
                <w:highlight w:val="yellow"/>
                <w:lang w:val="en-US" w:eastAsia="zh-CN"/>
              </w:rPr>
              <w:t>2</w:t>
            </w:r>
          </w:p>
        </w:tc>
      </w:tr>
      <w:tr w14:paraId="3DA27675">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34D4556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w:t>
            </w:r>
          </w:p>
        </w:tc>
        <w:tc>
          <w:tcPr>
            <w:tcW w:w="960" w:type="dxa"/>
            <w:tcBorders>
              <w:top w:val="single" w:color="000000" w:sz="4" w:space="0"/>
              <w:left w:val="single" w:color="000000" w:sz="4" w:space="0"/>
              <w:bottom w:val="single" w:color="000000" w:sz="4" w:space="0"/>
              <w:right w:val="single" w:color="000000" w:sz="4" w:space="0"/>
            </w:tcBorders>
            <w:vAlign w:val="center"/>
          </w:tcPr>
          <w:p w14:paraId="50DC86E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计算单位</w:t>
            </w:r>
          </w:p>
        </w:tc>
        <w:tc>
          <w:tcPr>
            <w:tcW w:w="990" w:type="dxa"/>
            <w:tcBorders>
              <w:top w:val="single" w:color="000000" w:sz="4" w:space="0"/>
              <w:left w:val="single" w:color="000000" w:sz="4" w:space="0"/>
              <w:bottom w:val="single" w:color="000000" w:sz="4" w:space="0"/>
              <w:right w:val="single" w:color="000000" w:sz="4" w:space="0"/>
            </w:tcBorders>
            <w:vAlign w:val="center"/>
          </w:tcPr>
          <w:p w14:paraId="3730919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c>
          <w:tcPr>
            <w:tcW w:w="1290" w:type="dxa"/>
            <w:tcBorders>
              <w:top w:val="single" w:color="000000" w:sz="4" w:space="0"/>
              <w:left w:val="single" w:color="000000" w:sz="4" w:space="0"/>
              <w:bottom w:val="single" w:color="000000" w:sz="4" w:space="0"/>
              <w:right w:val="single" w:color="000000" w:sz="4" w:space="0"/>
            </w:tcBorders>
            <w:vAlign w:val="center"/>
          </w:tcPr>
          <w:p w14:paraId="5D4DBB0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生均</w:t>
            </w:r>
          </w:p>
        </w:tc>
        <w:tc>
          <w:tcPr>
            <w:tcW w:w="1020" w:type="dxa"/>
            <w:tcBorders>
              <w:top w:val="single" w:color="000000" w:sz="4" w:space="0"/>
              <w:left w:val="single" w:color="000000" w:sz="4" w:space="0"/>
              <w:bottom w:val="single" w:color="000000" w:sz="4" w:space="0"/>
              <w:right w:val="single" w:color="000000" w:sz="4" w:space="0"/>
            </w:tcBorders>
            <w:vAlign w:val="center"/>
          </w:tcPr>
          <w:p w14:paraId="0A0DA4D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c>
          <w:tcPr>
            <w:tcW w:w="1260" w:type="dxa"/>
            <w:tcBorders>
              <w:top w:val="single" w:color="000000" w:sz="4" w:space="0"/>
              <w:left w:val="single" w:color="000000" w:sz="4" w:space="0"/>
              <w:bottom w:val="single" w:color="000000" w:sz="4" w:space="0"/>
              <w:right w:val="single" w:color="000000" w:sz="4" w:space="0"/>
            </w:tcBorders>
            <w:vAlign w:val="center"/>
          </w:tcPr>
          <w:p w14:paraId="487A5C2B">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生均</w:t>
            </w:r>
          </w:p>
        </w:tc>
        <w:tc>
          <w:tcPr>
            <w:tcW w:w="1095" w:type="dxa"/>
            <w:tcBorders>
              <w:top w:val="single" w:color="000000" w:sz="4" w:space="0"/>
              <w:left w:val="single" w:color="000000" w:sz="4" w:space="0"/>
              <w:bottom w:val="single" w:color="000000" w:sz="4" w:space="0"/>
              <w:right w:val="single" w:color="000000" w:sz="4" w:space="0"/>
            </w:tcBorders>
            <w:vAlign w:val="center"/>
          </w:tcPr>
          <w:p w14:paraId="192ECC1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合计</w:t>
            </w:r>
          </w:p>
        </w:tc>
        <w:tc>
          <w:tcPr>
            <w:tcW w:w="1314" w:type="dxa"/>
            <w:tcBorders>
              <w:top w:val="single" w:color="000000" w:sz="4" w:space="0"/>
              <w:left w:val="single" w:color="000000" w:sz="4" w:space="0"/>
              <w:bottom w:val="single" w:color="000000" w:sz="4" w:space="0"/>
              <w:right w:val="single" w:color="000000" w:sz="4" w:space="0"/>
            </w:tcBorders>
            <w:vAlign w:val="center"/>
          </w:tcPr>
          <w:p w14:paraId="335777F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生均</w:t>
            </w:r>
          </w:p>
        </w:tc>
      </w:tr>
      <w:tr w14:paraId="0573B39B">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1CA728AB">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四、园舍</w:t>
            </w:r>
          </w:p>
        </w:tc>
        <w:tc>
          <w:tcPr>
            <w:tcW w:w="960" w:type="dxa"/>
            <w:tcBorders>
              <w:top w:val="single" w:color="000000" w:sz="4" w:space="0"/>
              <w:left w:val="single" w:color="000000" w:sz="4" w:space="0"/>
              <w:bottom w:val="single" w:color="000000" w:sz="4" w:space="0"/>
              <w:right w:val="single" w:color="000000" w:sz="4" w:space="0"/>
            </w:tcBorders>
            <w:vAlign w:val="center"/>
          </w:tcPr>
          <w:p w14:paraId="53CFEA82">
            <w:pPr>
              <w:jc w:val="center"/>
              <w:rPr>
                <w:rFonts w:hint="eastAsia" w:ascii="宋体" w:hAnsi="宋体" w:cs="宋体"/>
                <w:b/>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A645484">
            <w:pPr>
              <w:jc w:val="center"/>
              <w:rPr>
                <w:rFonts w:hint="eastAsia" w:ascii="宋体" w:hAnsi="宋体" w:cs="宋体"/>
                <w:b/>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260B3D3F">
            <w:pPr>
              <w:jc w:val="center"/>
              <w:rPr>
                <w:rFonts w:hint="eastAsia" w:ascii="宋体" w:hAnsi="宋体" w:cs="宋体"/>
                <w:b/>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183965F1">
            <w:pPr>
              <w:jc w:val="center"/>
              <w:rPr>
                <w:rFonts w:hint="eastAsia" w:ascii="宋体" w:hAnsi="宋体" w:cs="宋体"/>
                <w:b/>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D089009">
            <w:pPr>
              <w:jc w:val="center"/>
              <w:rPr>
                <w:rFonts w:hint="eastAsia" w:ascii="宋体" w:hAnsi="宋体" w:cs="宋体"/>
                <w:b/>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C8AA007">
            <w:pPr>
              <w:jc w:val="center"/>
              <w:rPr>
                <w:rFonts w:hint="eastAsia" w:ascii="宋体" w:hAnsi="宋体" w:cs="宋体"/>
                <w:b/>
                <w:color w:val="000000"/>
                <w:sz w:val="20"/>
                <w:szCs w:val="20"/>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6D2A28FF">
            <w:pPr>
              <w:jc w:val="center"/>
              <w:rPr>
                <w:rFonts w:hint="eastAsia" w:ascii="宋体" w:hAnsi="宋体" w:cs="宋体"/>
                <w:b/>
                <w:color w:val="000000"/>
                <w:sz w:val="20"/>
                <w:szCs w:val="20"/>
              </w:rPr>
            </w:pPr>
          </w:p>
        </w:tc>
      </w:tr>
      <w:tr w14:paraId="5A024224">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42BDE34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占地面积</w:t>
            </w:r>
          </w:p>
        </w:tc>
        <w:tc>
          <w:tcPr>
            <w:tcW w:w="960" w:type="dxa"/>
            <w:tcBorders>
              <w:top w:val="single" w:color="000000" w:sz="4" w:space="0"/>
              <w:left w:val="single" w:color="000000" w:sz="4" w:space="0"/>
              <w:bottom w:val="single" w:color="000000" w:sz="4" w:space="0"/>
              <w:right w:val="single" w:color="000000" w:sz="4" w:space="0"/>
            </w:tcBorders>
            <w:vAlign w:val="center"/>
          </w:tcPr>
          <w:p w14:paraId="09C3F2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990" w:type="dxa"/>
            <w:tcBorders>
              <w:top w:val="single" w:color="000000" w:sz="4" w:space="0"/>
              <w:left w:val="single" w:color="000000" w:sz="4" w:space="0"/>
              <w:bottom w:val="single" w:color="000000" w:sz="4" w:space="0"/>
              <w:right w:val="single" w:color="000000" w:sz="4" w:space="0"/>
            </w:tcBorders>
            <w:vAlign w:val="center"/>
          </w:tcPr>
          <w:p w14:paraId="3D4C5947">
            <w:pPr>
              <w:jc w:val="center"/>
              <w:rPr>
                <w:rFonts w:hint="eastAsia" w:ascii="宋体" w:hAnsi="宋体" w:cs="宋体"/>
                <w:color w:val="000000"/>
                <w:kern w:val="0"/>
                <w:sz w:val="20"/>
                <w:szCs w:val="20"/>
                <w:lang w:bidi="ar"/>
              </w:rPr>
            </w:pPr>
            <w:r>
              <w:rPr>
                <w:rFonts w:hint="eastAsia" w:cs="Arial"/>
                <w:sz w:val="20"/>
                <w:szCs w:val="20"/>
              </w:rPr>
              <w:t>938.5</w:t>
            </w:r>
          </w:p>
        </w:tc>
        <w:tc>
          <w:tcPr>
            <w:tcW w:w="1290" w:type="dxa"/>
            <w:tcBorders>
              <w:top w:val="single" w:color="000000" w:sz="4" w:space="0"/>
              <w:left w:val="single" w:color="000000" w:sz="4" w:space="0"/>
              <w:bottom w:val="single" w:color="000000" w:sz="4" w:space="0"/>
              <w:right w:val="single" w:color="000000" w:sz="4" w:space="0"/>
            </w:tcBorders>
            <w:vAlign w:val="center"/>
          </w:tcPr>
          <w:p w14:paraId="3509BC14">
            <w:pPr>
              <w:jc w:val="center"/>
              <w:rPr>
                <w:rFonts w:hint="eastAsia" w:ascii="宋体" w:hAnsi="宋体" w:cs="宋体"/>
                <w:color w:val="000000"/>
                <w:kern w:val="0"/>
                <w:sz w:val="20"/>
                <w:szCs w:val="20"/>
                <w:lang w:bidi="ar"/>
              </w:rPr>
            </w:pPr>
            <w:r>
              <w:rPr>
                <w:rFonts w:hint="eastAsia" w:cs="Arial"/>
                <w:sz w:val="20"/>
                <w:szCs w:val="20"/>
              </w:rPr>
              <w:t>6.09</w:t>
            </w:r>
          </w:p>
        </w:tc>
        <w:tc>
          <w:tcPr>
            <w:tcW w:w="1020" w:type="dxa"/>
            <w:tcBorders>
              <w:top w:val="single" w:color="000000" w:sz="4" w:space="0"/>
              <w:left w:val="single" w:color="000000" w:sz="4" w:space="0"/>
              <w:bottom w:val="single" w:color="000000" w:sz="4" w:space="0"/>
              <w:right w:val="single" w:color="000000" w:sz="4" w:space="0"/>
            </w:tcBorders>
            <w:vAlign w:val="center"/>
          </w:tcPr>
          <w:p w14:paraId="51812973">
            <w:pPr>
              <w:jc w:val="center"/>
              <w:rPr>
                <w:rFonts w:hint="eastAsia" w:ascii="宋体" w:hAnsi="宋体" w:cs="宋体"/>
                <w:color w:val="000000"/>
                <w:kern w:val="0"/>
                <w:sz w:val="20"/>
                <w:szCs w:val="20"/>
                <w:lang w:bidi="ar"/>
              </w:rPr>
            </w:pPr>
            <w:r>
              <w:rPr>
                <w:rFonts w:hint="eastAsia" w:cs="Arial"/>
                <w:sz w:val="20"/>
                <w:szCs w:val="20"/>
              </w:rPr>
              <w:t>938.5</w:t>
            </w:r>
          </w:p>
        </w:tc>
        <w:tc>
          <w:tcPr>
            <w:tcW w:w="1260" w:type="dxa"/>
            <w:tcBorders>
              <w:top w:val="single" w:color="000000" w:sz="4" w:space="0"/>
              <w:left w:val="single" w:color="000000" w:sz="4" w:space="0"/>
              <w:bottom w:val="single" w:color="000000" w:sz="4" w:space="0"/>
              <w:right w:val="single" w:color="000000" w:sz="4" w:space="0"/>
            </w:tcBorders>
            <w:vAlign w:val="center"/>
          </w:tcPr>
          <w:p w14:paraId="632006FA">
            <w:pPr>
              <w:jc w:val="center"/>
              <w:rPr>
                <w:rFonts w:hint="eastAsia" w:ascii="宋体" w:hAnsi="宋体" w:cs="宋体"/>
                <w:color w:val="000000"/>
                <w:kern w:val="0"/>
                <w:sz w:val="20"/>
                <w:szCs w:val="20"/>
                <w:lang w:bidi="ar"/>
              </w:rPr>
            </w:pPr>
            <w:r>
              <w:rPr>
                <w:rFonts w:hint="eastAsia" w:cs="Arial"/>
                <w:sz w:val="20"/>
                <w:szCs w:val="20"/>
              </w:rPr>
              <w:t>7.39</w:t>
            </w:r>
          </w:p>
        </w:tc>
        <w:tc>
          <w:tcPr>
            <w:tcW w:w="1095" w:type="dxa"/>
            <w:tcBorders>
              <w:top w:val="single" w:color="000000" w:sz="4" w:space="0"/>
              <w:left w:val="single" w:color="000000" w:sz="4" w:space="0"/>
              <w:bottom w:val="single" w:color="000000" w:sz="4" w:space="0"/>
              <w:right w:val="single" w:color="000000" w:sz="4" w:space="0"/>
            </w:tcBorders>
            <w:vAlign w:val="center"/>
          </w:tcPr>
          <w:p w14:paraId="5EB89BBB">
            <w:pPr>
              <w:jc w:val="center"/>
              <w:rPr>
                <w:rFonts w:hint="eastAsia" w:ascii="宋体" w:hAnsi="宋体" w:cs="宋体"/>
                <w:color w:val="000000"/>
                <w:kern w:val="0"/>
                <w:sz w:val="20"/>
                <w:szCs w:val="20"/>
                <w:lang w:bidi="ar"/>
              </w:rPr>
            </w:pPr>
            <w:r>
              <w:rPr>
                <w:rFonts w:hint="eastAsia" w:cs="Arial"/>
                <w:sz w:val="20"/>
                <w:szCs w:val="20"/>
              </w:rPr>
              <w:t>938.5</w:t>
            </w:r>
          </w:p>
        </w:tc>
        <w:tc>
          <w:tcPr>
            <w:tcW w:w="1314" w:type="dxa"/>
            <w:tcBorders>
              <w:top w:val="single" w:color="000000" w:sz="4" w:space="0"/>
              <w:left w:val="single" w:color="000000" w:sz="4" w:space="0"/>
              <w:bottom w:val="single" w:color="000000" w:sz="4" w:space="0"/>
              <w:right w:val="single" w:color="000000" w:sz="4" w:space="0"/>
            </w:tcBorders>
            <w:vAlign w:val="center"/>
          </w:tcPr>
          <w:p w14:paraId="6B3B38E3">
            <w:pPr>
              <w:jc w:val="center"/>
              <w:rPr>
                <w:rFonts w:hint="eastAsia" w:ascii="宋体" w:hAnsi="宋体" w:cs="宋体"/>
                <w:color w:val="000000"/>
                <w:kern w:val="0"/>
                <w:sz w:val="20"/>
                <w:szCs w:val="20"/>
                <w:lang w:bidi="ar"/>
              </w:rPr>
            </w:pPr>
            <w:r>
              <w:rPr>
                <w:rFonts w:hint="eastAsia" w:cs="Arial"/>
                <w:sz w:val="20"/>
                <w:szCs w:val="20"/>
              </w:rPr>
              <w:t>6.66</w:t>
            </w:r>
          </w:p>
        </w:tc>
      </w:tr>
      <w:tr w14:paraId="195041AD">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23B04BA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建筑面积（自有）</w:t>
            </w:r>
          </w:p>
        </w:tc>
        <w:tc>
          <w:tcPr>
            <w:tcW w:w="960" w:type="dxa"/>
            <w:tcBorders>
              <w:top w:val="single" w:color="000000" w:sz="4" w:space="0"/>
              <w:left w:val="single" w:color="000000" w:sz="4" w:space="0"/>
              <w:bottom w:val="single" w:color="000000" w:sz="4" w:space="0"/>
              <w:right w:val="single" w:color="000000" w:sz="4" w:space="0"/>
            </w:tcBorders>
            <w:vAlign w:val="center"/>
          </w:tcPr>
          <w:p w14:paraId="3D5300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990" w:type="dxa"/>
            <w:tcBorders>
              <w:top w:val="single" w:color="000000" w:sz="4" w:space="0"/>
              <w:left w:val="single" w:color="000000" w:sz="4" w:space="0"/>
              <w:bottom w:val="single" w:color="000000" w:sz="4" w:space="0"/>
              <w:right w:val="single" w:color="000000" w:sz="4" w:space="0"/>
            </w:tcBorders>
            <w:vAlign w:val="center"/>
          </w:tcPr>
          <w:p w14:paraId="344F250D">
            <w:pPr>
              <w:jc w:val="center"/>
              <w:rPr>
                <w:rFonts w:hint="eastAsia" w:ascii="宋体" w:hAnsi="宋体" w:cs="宋体"/>
                <w:color w:val="000000"/>
                <w:kern w:val="0"/>
                <w:sz w:val="20"/>
                <w:szCs w:val="20"/>
                <w:lang w:bidi="ar"/>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5B4D42E1">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3E0BA5CD">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FE4912C">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EA22DCF">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0EC43C76">
            <w:pPr>
              <w:jc w:val="center"/>
              <w:rPr>
                <w:rFonts w:hint="eastAsia" w:ascii="宋体" w:hAnsi="宋体" w:cs="宋体"/>
                <w:color w:val="000000"/>
                <w:kern w:val="0"/>
                <w:sz w:val="20"/>
                <w:szCs w:val="20"/>
                <w:lang w:bidi="ar"/>
              </w:rPr>
            </w:pPr>
          </w:p>
        </w:tc>
      </w:tr>
      <w:tr w14:paraId="0F5BB232">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36F4564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建筑面积（租用）</w:t>
            </w:r>
          </w:p>
        </w:tc>
        <w:tc>
          <w:tcPr>
            <w:tcW w:w="960" w:type="dxa"/>
            <w:tcBorders>
              <w:top w:val="single" w:color="000000" w:sz="4" w:space="0"/>
              <w:left w:val="single" w:color="000000" w:sz="4" w:space="0"/>
              <w:bottom w:val="single" w:color="000000" w:sz="4" w:space="0"/>
              <w:right w:val="single" w:color="000000" w:sz="4" w:space="0"/>
            </w:tcBorders>
            <w:vAlign w:val="center"/>
          </w:tcPr>
          <w:p w14:paraId="569E9F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990" w:type="dxa"/>
            <w:tcBorders>
              <w:top w:val="single" w:color="000000" w:sz="4" w:space="0"/>
              <w:left w:val="single" w:color="000000" w:sz="4" w:space="0"/>
              <w:bottom w:val="single" w:color="000000" w:sz="4" w:space="0"/>
              <w:right w:val="single" w:color="000000" w:sz="4" w:space="0"/>
            </w:tcBorders>
            <w:vAlign w:val="center"/>
          </w:tcPr>
          <w:p w14:paraId="1E63B7A3">
            <w:pPr>
              <w:jc w:val="center"/>
              <w:rPr>
                <w:rFonts w:hint="eastAsia" w:ascii="宋体" w:hAnsi="宋体" w:cs="宋体"/>
                <w:color w:val="000000"/>
                <w:kern w:val="0"/>
                <w:sz w:val="20"/>
                <w:szCs w:val="20"/>
                <w:lang w:bidi="ar"/>
              </w:rPr>
            </w:pPr>
            <w:r>
              <w:rPr>
                <w:rFonts w:hint="eastAsia" w:cs="Arial"/>
                <w:sz w:val="20"/>
                <w:szCs w:val="20"/>
              </w:rPr>
              <w:t>1854.4</w:t>
            </w:r>
          </w:p>
        </w:tc>
        <w:tc>
          <w:tcPr>
            <w:tcW w:w="1290" w:type="dxa"/>
            <w:tcBorders>
              <w:top w:val="single" w:color="000000" w:sz="4" w:space="0"/>
              <w:left w:val="single" w:color="000000" w:sz="4" w:space="0"/>
              <w:bottom w:val="single" w:color="000000" w:sz="4" w:space="0"/>
              <w:right w:val="single" w:color="000000" w:sz="4" w:space="0"/>
            </w:tcBorders>
            <w:vAlign w:val="center"/>
          </w:tcPr>
          <w:p w14:paraId="728899BD">
            <w:pPr>
              <w:jc w:val="center"/>
              <w:rPr>
                <w:rFonts w:hint="eastAsia" w:ascii="宋体" w:hAnsi="宋体" w:cs="宋体"/>
                <w:color w:val="000000"/>
                <w:kern w:val="0"/>
                <w:sz w:val="20"/>
                <w:szCs w:val="20"/>
                <w:lang w:bidi="ar"/>
              </w:rPr>
            </w:pPr>
            <w:r>
              <w:rPr>
                <w:rFonts w:hint="eastAsia" w:cs="Arial"/>
                <w:sz w:val="20"/>
                <w:szCs w:val="20"/>
              </w:rPr>
              <w:t>12.04</w:t>
            </w:r>
          </w:p>
        </w:tc>
        <w:tc>
          <w:tcPr>
            <w:tcW w:w="1020" w:type="dxa"/>
            <w:tcBorders>
              <w:top w:val="single" w:color="000000" w:sz="4" w:space="0"/>
              <w:left w:val="single" w:color="000000" w:sz="4" w:space="0"/>
              <w:bottom w:val="single" w:color="000000" w:sz="4" w:space="0"/>
              <w:right w:val="single" w:color="000000" w:sz="4" w:space="0"/>
            </w:tcBorders>
            <w:vAlign w:val="center"/>
          </w:tcPr>
          <w:p w14:paraId="7D7EEA55">
            <w:pPr>
              <w:jc w:val="center"/>
              <w:rPr>
                <w:rFonts w:hint="eastAsia" w:ascii="宋体" w:hAnsi="宋体" w:cs="宋体"/>
                <w:color w:val="000000"/>
                <w:kern w:val="0"/>
                <w:sz w:val="20"/>
                <w:szCs w:val="20"/>
                <w:lang w:bidi="ar"/>
              </w:rPr>
            </w:pPr>
            <w:r>
              <w:rPr>
                <w:rFonts w:hint="eastAsia" w:cs="Arial"/>
                <w:sz w:val="20"/>
                <w:szCs w:val="20"/>
              </w:rPr>
              <w:t>1854.4</w:t>
            </w:r>
          </w:p>
        </w:tc>
        <w:tc>
          <w:tcPr>
            <w:tcW w:w="1260" w:type="dxa"/>
            <w:tcBorders>
              <w:top w:val="single" w:color="000000" w:sz="4" w:space="0"/>
              <w:left w:val="single" w:color="000000" w:sz="4" w:space="0"/>
              <w:bottom w:val="single" w:color="000000" w:sz="4" w:space="0"/>
              <w:right w:val="single" w:color="000000" w:sz="4" w:space="0"/>
            </w:tcBorders>
            <w:vAlign w:val="center"/>
          </w:tcPr>
          <w:p w14:paraId="08F0B6B1">
            <w:pPr>
              <w:jc w:val="center"/>
              <w:rPr>
                <w:rFonts w:hint="eastAsia" w:ascii="宋体" w:hAnsi="宋体" w:cs="宋体"/>
                <w:color w:val="000000"/>
                <w:kern w:val="0"/>
                <w:sz w:val="20"/>
                <w:szCs w:val="20"/>
                <w:lang w:bidi="ar"/>
              </w:rPr>
            </w:pPr>
            <w:r>
              <w:rPr>
                <w:rFonts w:hint="eastAsia" w:cs="Arial"/>
                <w:sz w:val="20"/>
                <w:szCs w:val="20"/>
              </w:rPr>
              <w:t>14.6</w:t>
            </w:r>
          </w:p>
        </w:tc>
        <w:tc>
          <w:tcPr>
            <w:tcW w:w="1095" w:type="dxa"/>
            <w:tcBorders>
              <w:top w:val="single" w:color="000000" w:sz="4" w:space="0"/>
              <w:left w:val="single" w:color="000000" w:sz="4" w:space="0"/>
              <w:bottom w:val="single" w:color="000000" w:sz="4" w:space="0"/>
              <w:right w:val="single" w:color="000000" w:sz="4" w:space="0"/>
            </w:tcBorders>
            <w:vAlign w:val="center"/>
          </w:tcPr>
          <w:p w14:paraId="159D68DD">
            <w:pPr>
              <w:jc w:val="center"/>
              <w:rPr>
                <w:rFonts w:hint="eastAsia" w:ascii="宋体" w:hAnsi="宋体" w:cs="宋体"/>
                <w:color w:val="000000"/>
                <w:kern w:val="0"/>
                <w:sz w:val="20"/>
                <w:szCs w:val="20"/>
                <w:lang w:bidi="ar"/>
              </w:rPr>
            </w:pPr>
            <w:r>
              <w:rPr>
                <w:rFonts w:hint="eastAsia" w:cs="Arial"/>
                <w:sz w:val="20"/>
                <w:szCs w:val="20"/>
              </w:rPr>
              <w:t>1854.4</w:t>
            </w:r>
          </w:p>
        </w:tc>
        <w:tc>
          <w:tcPr>
            <w:tcW w:w="1314" w:type="dxa"/>
            <w:tcBorders>
              <w:top w:val="single" w:color="000000" w:sz="4" w:space="0"/>
              <w:left w:val="single" w:color="000000" w:sz="4" w:space="0"/>
              <w:bottom w:val="single" w:color="000000" w:sz="4" w:space="0"/>
              <w:right w:val="single" w:color="000000" w:sz="4" w:space="0"/>
            </w:tcBorders>
            <w:vAlign w:val="center"/>
          </w:tcPr>
          <w:p w14:paraId="52CCA17A">
            <w:pPr>
              <w:jc w:val="center"/>
              <w:rPr>
                <w:rFonts w:hint="eastAsia" w:ascii="宋体" w:hAnsi="宋体" w:cs="宋体"/>
                <w:color w:val="000000"/>
                <w:kern w:val="0"/>
                <w:sz w:val="20"/>
                <w:szCs w:val="20"/>
                <w:lang w:bidi="ar"/>
              </w:rPr>
            </w:pPr>
            <w:r>
              <w:rPr>
                <w:rFonts w:hint="eastAsia" w:cs="Arial"/>
                <w:sz w:val="20"/>
                <w:szCs w:val="20"/>
              </w:rPr>
              <w:t>13.15</w:t>
            </w:r>
          </w:p>
        </w:tc>
      </w:tr>
      <w:tr w14:paraId="165E2A6A">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4BCFD8B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室外活动场所（自有）</w:t>
            </w:r>
          </w:p>
        </w:tc>
        <w:tc>
          <w:tcPr>
            <w:tcW w:w="960" w:type="dxa"/>
            <w:tcBorders>
              <w:top w:val="single" w:color="000000" w:sz="4" w:space="0"/>
              <w:left w:val="single" w:color="000000" w:sz="4" w:space="0"/>
              <w:bottom w:val="single" w:color="000000" w:sz="4" w:space="0"/>
              <w:right w:val="single" w:color="000000" w:sz="4" w:space="0"/>
            </w:tcBorders>
            <w:vAlign w:val="center"/>
          </w:tcPr>
          <w:p w14:paraId="7FB9D9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990" w:type="dxa"/>
            <w:tcBorders>
              <w:top w:val="single" w:color="000000" w:sz="4" w:space="0"/>
              <w:left w:val="single" w:color="000000" w:sz="4" w:space="0"/>
              <w:bottom w:val="single" w:color="000000" w:sz="4" w:space="0"/>
              <w:right w:val="single" w:color="000000" w:sz="4" w:space="0"/>
            </w:tcBorders>
            <w:vAlign w:val="center"/>
          </w:tcPr>
          <w:p w14:paraId="17D1F2E8">
            <w:pPr>
              <w:jc w:val="center"/>
              <w:rPr>
                <w:rFonts w:hint="eastAsia" w:ascii="宋体" w:hAnsi="宋体" w:cs="宋体"/>
                <w:color w:val="000000"/>
                <w:kern w:val="0"/>
                <w:sz w:val="20"/>
                <w:szCs w:val="20"/>
                <w:lang w:bidi="ar"/>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6C606E0B">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4A6A8BF0">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74875E69">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83DD563">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472FF887">
            <w:pPr>
              <w:jc w:val="center"/>
              <w:rPr>
                <w:rFonts w:hint="eastAsia" w:ascii="宋体" w:hAnsi="宋体" w:cs="宋体"/>
                <w:color w:val="000000"/>
                <w:kern w:val="0"/>
                <w:sz w:val="20"/>
                <w:szCs w:val="20"/>
                <w:lang w:bidi="ar"/>
              </w:rPr>
            </w:pPr>
          </w:p>
        </w:tc>
      </w:tr>
      <w:tr w14:paraId="432B0154">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358DD00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室外活动场所（非自有）</w:t>
            </w:r>
          </w:p>
        </w:tc>
        <w:tc>
          <w:tcPr>
            <w:tcW w:w="960" w:type="dxa"/>
            <w:tcBorders>
              <w:top w:val="single" w:color="000000" w:sz="4" w:space="0"/>
              <w:left w:val="single" w:color="000000" w:sz="4" w:space="0"/>
              <w:bottom w:val="single" w:color="000000" w:sz="4" w:space="0"/>
              <w:right w:val="single" w:color="000000" w:sz="4" w:space="0"/>
            </w:tcBorders>
            <w:vAlign w:val="center"/>
          </w:tcPr>
          <w:p w14:paraId="1C72FDE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w:t>
            </w:r>
          </w:p>
        </w:tc>
        <w:tc>
          <w:tcPr>
            <w:tcW w:w="990" w:type="dxa"/>
            <w:tcBorders>
              <w:top w:val="single" w:color="000000" w:sz="4" w:space="0"/>
              <w:left w:val="single" w:color="000000" w:sz="4" w:space="0"/>
              <w:bottom w:val="single" w:color="000000" w:sz="4" w:space="0"/>
              <w:right w:val="single" w:color="000000" w:sz="4" w:space="0"/>
            </w:tcBorders>
            <w:vAlign w:val="center"/>
          </w:tcPr>
          <w:p w14:paraId="02845554">
            <w:pPr>
              <w:jc w:val="center"/>
              <w:rPr>
                <w:rFonts w:hint="eastAsia" w:ascii="宋体" w:hAnsi="宋体" w:cs="宋体"/>
                <w:color w:val="000000"/>
                <w:kern w:val="0"/>
                <w:sz w:val="20"/>
                <w:szCs w:val="20"/>
                <w:lang w:bidi="ar"/>
              </w:rPr>
            </w:pPr>
            <w:r>
              <w:rPr>
                <w:rFonts w:hint="eastAsia" w:cs="Arial"/>
                <w:sz w:val="20"/>
                <w:szCs w:val="20"/>
              </w:rPr>
              <w:t>1228</w:t>
            </w:r>
          </w:p>
        </w:tc>
        <w:tc>
          <w:tcPr>
            <w:tcW w:w="1290" w:type="dxa"/>
            <w:tcBorders>
              <w:top w:val="single" w:color="000000" w:sz="4" w:space="0"/>
              <w:left w:val="single" w:color="000000" w:sz="4" w:space="0"/>
              <w:bottom w:val="single" w:color="000000" w:sz="4" w:space="0"/>
              <w:right w:val="single" w:color="000000" w:sz="4" w:space="0"/>
            </w:tcBorders>
            <w:vAlign w:val="center"/>
          </w:tcPr>
          <w:p w14:paraId="29CA1E08">
            <w:pPr>
              <w:jc w:val="center"/>
              <w:rPr>
                <w:rFonts w:hint="eastAsia" w:ascii="宋体" w:hAnsi="宋体" w:cs="宋体"/>
                <w:color w:val="000000"/>
                <w:kern w:val="0"/>
                <w:sz w:val="20"/>
                <w:szCs w:val="20"/>
                <w:lang w:bidi="ar"/>
              </w:rPr>
            </w:pPr>
            <w:r>
              <w:rPr>
                <w:rFonts w:hint="eastAsia" w:cs="Arial"/>
                <w:sz w:val="20"/>
                <w:szCs w:val="20"/>
              </w:rPr>
              <w:t>7.97</w:t>
            </w:r>
          </w:p>
        </w:tc>
        <w:tc>
          <w:tcPr>
            <w:tcW w:w="1020" w:type="dxa"/>
            <w:tcBorders>
              <w:top w:val="single" w:color="000000" w:sz="4" w:space="0"/>
              <w:left w:val="single" w:color="000000" w:sz="4" w:space="0"/>
              <w:bottom w:val="single" w:color="000000" w:sz="4" w:space="0"/>
              <w:right w:val="single" w:color="000000" w:sz="4" w:space="0"/>
            </w:tcBorders>
            <w:vAlign w:val="center"/>
          </w:tcPr>
          <w:p w14:paraId="49EEDA52">
            <w:pPr>
              <w:jc w:val="center"/>
              <w:rPr>
                <w:rFonts w:hint="eastAsia" w:ascii="宋体" w:hAnsi="宋体" w:cs="宋体"/>
                <w:color w:val="000000"/>
                <w:kern w:val="0"/>
                <w:sz w:val="20"/>
                <w:szCs w:val="20"/>
                <w:lang w:bidi="ar"/>
              </w:rPr>
            </w:pPr>
            <w:r>
              <w:rPr>
                <w:rFonts w:hint="eastAsia" w:cs="Arial"/>
                <w:sz w:val="20"/>
                <w:szCs w:val="20"/>
              </w:rPr>
              <w:t>1228</w:t>
            </w:r>
          </w:p>
        </w:tc>
        <w:tc>
          <w:tcPr>
            <w:tcW w:w="1260" w:type="dxa"/>
            <w:tcBorders>
              <w:top w:val="single" w:color="000000" w:sz="4" w:space="0"/>
              <w:left w:val="single" w:color="000000" w:sz="4" w:space="0"/>
              <w:bottom w:val="single" w:color="000000" w:sz="4" w:space="0"/>
              <w:right w:val="single" w:color="000000" w:sz="4" w:space="0"/>
            </w:tcBorders>
            <w:vAlign w:val="center"/>
          </w:tcPr>
          <w:p w14:paraId="6B3A5C38">
            <w:pPr>
              <w:jc w:val="center"/>
              <w:rPr>
                <w:rFonts w:hint="eastAsia" w:ascii="宋体" w:hAnsi="宋体" w:cs="宋体"/>
                <w:color w:val="000000"/>
                <w:kern w:val="0"/>
                <w:sz w:val="20"/>
                <w:szCs w:val="20"/>
                <w:lang w:bidi="ar"/>
              </w:rPr>
            </w:pPr>
            <w:r>
              <w:rPr>
                <w:rFonts w:hint="eastAsia" w:cs="Arial"/>
                <w:sz w:val="20"/>
                <w:szCs w:val="20"/>
              </w:rPr>
              <w:t>9.67</w:t>
            </w:r>
          </w:p>
        </w:tc>
        <w:tc>
          <w:tcPr>
            <w:tcW w:w="1095" w:type="dxa"/>
            <w:tcBorders>
              <w:top w:val="single" w:color="000000" w:sz="4" w:space="0"/>
              <w:left w:val="single" w:color="000000" w:sz="4" w:space="0"/>
              <w:bottom w:val="single" w:color="000000" w:sz="4" w:space="0"/>
              <w:right w:val="single" w:color="000000" w:sz="4" w:space="0"/>
            </w:tcBorders>
            <w:vAlign w:val="center"/>
          </w:tcPr>
          <w:p w14:paraId="38F0C7C8">
            <w:pPr>
              <w:jc w:val="center"/>
              <w:rPr>
                <w:rFonts w:hint="eastAsia" w:ascii="宋体" w:hAnsi="宋体" w:cs="宋体"/>
                <w:color w:val="000000"/>
                <w:kern w:val="0"/>
                <w:sz w:val="20"/>
                <w:szCs w:val="20"/>
                <w:lang w:bidi="ar"/>
              </w:rPr>
            </w:pPr>
            <w:r>
              <w:rPr>
                <w:rFonts w:hint="eastAsia" w:cs="Arial"/>
                <w:sz w:val="20"/>
                <w:szCs w:val="20"/>
              </w:rPr>
              <w:t>1228</w:t>
            </w:r>
          </w:p>
        </w:tc>
        <w:tc>
          <w:tcPr>
            <w:tcW w:w="1314" w:type="dxa"/>
            <w:tcBorders>
              <w:top w:val="single" w:color="000000" w:sz="4" w:space="0"/>
              <w:left w:val="single" w:color="000000" w:sz="4" w:space="0"/>
              <w:bottom w:val="single" w:color="000000" w:sz="4" w:space="0"/>
              <w:right w:val="single" w:color="000000" w:sz="4" w:space="0"/>
            </w:tcBorders>
            <w:vAlign w:val="center"/>
          </w:tcPr>
          <w:p w14:paraId="082D0BD1">
            <w:pPr>
              <w:jc w:val="center"/>
              <w:rPr>
                <w:rFonts w:hint="eastAsia" w:ascii="宋体" w:hAnsi="宋体" w:cs="宋体"/>
                <w:color w:val="000000"/>
                <w:kern w:val="0"/>
                <w:sz w:val="20"/>
                <w:szCs w:val="20"/>
                <w:lang w:bidi="ar"/>
              </w:rPr>
            </w:pPr>
            <w:r>
              <w:rPr>
                <w:rFonts w:hint="eastAsia" w:cs="Arial"/>
                <w:sz w:val="20"/>
                <w:szCs w:val="20"/>
              </w:rPr>
              <w:t>8.71</w:t>
            </w:r>
          </w:p>
        </w:tc>
      </w:tr>
      <w:tr w14:paraId="4410C9DD">
        <w:tblPrEx>
          <w:tblCellMar>
            <w:top w:w="15" w:type="dxa"/>
            <w:left w:w="15" w:type="dxa"/>
            <w:bottom w:w="15" w:type="dxa"/>
            <w:right w:w="15" w:type="dxa"/>
          </w:tblCellMar>
        </w:tblPrEx>
        <w:trPr>
          <w:trHeight w:val="335" w:hRule="atLeast"/>
        </w:trPr>
        <w:tc>
          <w:tcPr>
            <w:tcW w:w="2292" w:type="dxa"/>
            <w:vMerge w:val="restart"/>
            <w:tcBorders>
              <w:top w:val="single" w:color="000000" w:sz="4" w:space="0"/>
              <w:left w:val="single" w:color="000000" w:sz="4" w:space="0"/>
              <w:bottom w:val="single" w:color="000000" w:sz="4" w:space="0"/>
              <w:right w:val="single" w:color="000000" w:sz="4" w:space="0"/>
            </w:tcBorders>
            <w:vAlign w:val="center"/>
          </w:tcPr>
          <w:p w14:paraId="63DEDA6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776D173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计算单位</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14:paraId="2F20F14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年初</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14:paraId="1DD5D9B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年末</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14:paraId="300ED51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全年平均</w:t>
            </w:r>
          </w:p>
        </w:tc>
      </w:tr>
      <w:tr w14:paraId="6DE71310">
        <w:tblPrEx>
          <w:tblCellMar>
            <w:top w:w="15" w:type="dxa"/>
            <w:left w:w="15" w:type="dxa"/>
            <w:bottom w:w="15" w:type="dxa"/>
            <w:right w:w="15" w:type="dxa"/>
          </w:tblCellMar>
        </w:tblPrEx>
        <w:trPr>
          <w:trHeight w:val="335" w:hRule="atLeast"/>
        </w:trPr>
        <w:tc>
          <w:tcPr>
            <w:tcW w:w="2292" w:type="dxa"/>
            <w:vMerge w:val="continue"/>
            <w:tcBorders>
              <w:top w:val="single" w:color="000000" w:sz="4" w:space="0"/>
              <w:left w:val="single" w:color="000000" w:sz="4" w:space="0"/>
              <w:bottom w:val="single" w:color="000000" w:sz="4" w:space="0"/>
              <w:right w:val="single" w:color="000000" w:sz="4" w:space="0"/>
            </w:tcBorders>
            <w:vAlign w:val="center"/>
          </w:tcPr>
          <w:p w14:paraId="531CF136">
            <w:pPr>
              <w:jc w:val="center"/>
              <w:rPr>
                <w:rFonts w:hint="eastAsia" w:ascii="宋体" w:hAnsi="宋体" w:cs="宋体"/>
                <w:b/>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185E7ADD">
            <w:pPr>
              <w:jc w:val="center"/>
              <w:rPr>
                <w:rFonts w:hint="eastAsia" w:ascii="宋体" w:hAnsi="宋体" w:cs="宋体"/>
                <w:b/>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B9C266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数量</w:t>
            </w:r>
          </w:p>
        </w:tc>
        <w:tc>
          <w:tcPr>
            <w:tcW w:w="1290" w:type="dxa"/>
            <w:tcBorders>
              <w:top w:val="single" w:color="000000" w:sz="4" w:space="0"/>
              <w:left w:val="single" w:color="000000" w:sz="4" w:space="0"/>
              <w:bottom w:val="single" w:color="000000" w:sz="4" w:space="0"/>
              <w:right w:val="single" w:color="000000" w:sz="4" w:space="0"/>
            </w:tcBorders>
            <w:vAlign w:val="center"/>
          </w:tcPr>
          <w:p w14:paraId="30795CF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金额</w:t>
            </w:r>
          </w:p>
        </w:tc>
        <w:tc>
          <w:tcPr>
            <w:tcW w:w="1020" w:type="dxa"/>
            <w:tcBorders>
              <w:top w:val="single" w:color="000000" w:sz="4" w:space="0"/>
              <w:left w:val="single" w:color="000000" w:sz="4" w:space="0"/>
              <w:bottom w:val="single" w:color="000000" w:sz="4" w:space="0"/>
              <w:right w:val="single" w:color="000000" w:sz="4" w:space="0"/>
            </w:tcBorders>
            <w:vAlign w:val="center"/>
          </w:tcPr>
          <w:p w14:paraId="3AF1123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数量</w:t>
            </w:r>
          </w:p>
        </w:tc>
        <w:tc>
          <w:tcPr>
            <w:tcW w:w="1260" w:type="dxa"/>
            <w:tcBorders>
              <w:top w:val="single" w:color="000000" w:sz="4" w:space="0"/>
              <w:left w:val="single" w:color="000000" w:sz="4" w:space="0"/>
              <w:bottom w:val="single" w:color="000000" w:sz="4" w:space="0"/>
              <w:right w:val="single" w:color="000000" w:sz="4" w:space="0"/>
            </w:tcBorders>
            <w:vAlign w:val="center"/>
          </w:tcPr>
          <w:p w14:paraId="4D551D6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金额</w:t>
            </w:r>
          </w:p>
        </w:tc>
        <w:tc>
          <w:tcPr>
            <w:tcW w:w="1095" w:type="dxa"/>
            <w:tcBorders>
              <w:top w:val="single" w:color="000000" w:sz="4" w:space="0"/>
              <w:left w:val="single" w:color="000000" w:sz="4" w:space="0"/>
              <w:bottom w:val="single" w:color="000000" w:sz="4" w:space="0"/>
              <w:right w:val="single" w:color="000000" w:sz="4" w:space="0"/>
            </w:tcBorders>
            <w:vAlign w:val="center"/>
          </w:tcPr>
          <w:p w14:paraId="5554D1B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数量</w:t>
            </w:r>
          </w:p>
        </w:tc>
        <w:tc>
          <w:tcPr>
            <w:tcW w:w="1314" w:type="dxa"/>
            <w:tcBorders>
              <w:top w:val="single" w:color="000000" w:sz="4" w:space="0"/>
              <w:left w:val="single" w:color="000000" w:sz="4" w:space="0"/>
              <w:bottom w:val="single" w:color="000000" w:sz="4" w:space="0"/>
              <w:right w:val="single" w:color="000000" w:sz="4" w:space="0"/>
            </w:tcBorders>
            <w:vAlign w:val="center"/>
          </w:tcPr>
          <w:p w14:paraId="31FDBA7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金额</w:t>
            </w:r>
          </w:p>
        </w:tc>
      </w:tr>
      <w:tr w14:paraId="40C55E90">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54D3309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五、固定资产</w:t>
            </w:r>
          </w:p>
        </w:tc>
        <w:tc>
          <w:tcPr>
            <w:tcW w:w="960" w:type="dxa"/>
            <w:tcBorders>
              <w:top w:val="single" w:color="000000" w:sz="4" w:space="0"/>
              <w:left w:val="single" w:color="000000" w:sz="4" w:space="0"/>
              <w:bottom w:val="single" w:color="000000" w:sz="4" w:space="0"/>
              <w:right w:val="single" w:color="000000" w:sz="4" w:space="0"/>
            </w:tcBorders>
            <w:vAlign w:val="center"/>
          </w:tcPr>
          <w:p w14:paraId="44FCF524">
            <w:pPr>
              <w:jc w:val="center"/>
              <w:rPr>
                <w:rFonts w:hint="eastAsia" w:ascii="宋体" w:hAnsi="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7553474">
            <w:pPr>
              <w:widowControl/>
              <w:jc w:val="center"/>
              <w:textAlignment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5ACA1FD4">
            <w:pPr>
              <w:jc w:val="center"/>
              <w:rPr>
                <w:rFonts w:hint="eastAsia" w:ascii="宋体" w:hAnsi="宋体" w:cs="宋体"/>
                <w:color w:val="000000"/>
                <w:kern w:val="0"/>
                <w:sz w:val="20"/>
                <w:szCs w:val="20"/>
                <w:lang w:bidi="ar"/>
              </w:rPr>
            </w:pPr>
            <w:r>
              <w:rPr>
                <w:rFonts w:hint="eastAsia" w:cs="Arial"/>
                <w:sz w:val="20"/>
                <w:szCs w:val="20"/>
              </w:rPr>
              <w:t>1,365,308.00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733F21E">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EDC242B">
            <w:pPr>
              <w:jc w:val="center"/>
              <w:rPr>
                <w:rFonts w:hint="eastAsia" w:ascii="宋体" w:hAnsi="宋体" w:cs="宋体"/>
                <w:color w:val="000000"/>
                <w:kern w:val="0"/>
                <w:sz w:val="20"/>
                <w:szCs w:val="20"/>
                <w:lang w:bidi="ar"/>
              </w:rPr>
            </w:pPr>
            <w:r>
              <w:rPr>
                <w:rFonts w:hint="eastAsia" w:cs="Arial"/>
                <w:sz w:val="20"/>
                <w:szCs w:val="20"/>
              </w:rPr>
              <w:t>1,420,988.00</w:t>
            </w:r>
          </w:p>
        </w:tc>
        <w:tc>
          <w:tcPr>
            <w:tcW w:w="1095" w:type="dxa"/>
            <w:tcBorders>
              <w:top w:val="single" w:color="000000" w:sz="4" w:space="0"/>
              <w:left w:val="single" w:color="000000" w:sz="4" w:space="0"/>
              <w:bottom w:val="single" w:color="000000" w:sz="4" w:space="0"/>
              <w:right w:val="single" w:color="000000" w:sz="4" w:space="0"/>
            </w:tcBorders>
            <w:vAlign w:val="center"/>
          </w:tcPr>
          <w:p w14:paraId="1E645319">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09D4B8E2">
            <w:pPr>
              <w:jc w:val="center"/>
              <w:rPr>
                <w:rFonts w:hint="eastAsia" w:ascii="宋体" w:hAnsi="宋体" w:cs="宋体"/>
                <w:color w:val="000000"/>
                <w:kern w:val="0"/>
                <w:sz w:val="20"/>
                <w:szCs w:val="20"/>
                <w:lang w:bidi="ar"/>
              </w:rPr>
            </w:pPr>
            <w:r>
              <w:rPr>
                <w:rFonts w:hint="eastAsia" w:cs="Arial"/>
                <w:sz w:val="20"/>
                <w:szCs w:val="20"/>
              </w:rPr>
              <w:t>1,393,148.00</w:t>
            </w:r>
          </w:p>
        </w:tc>
      </w:tr>
      <w:tr w14:paraId="02149276">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6EC9977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土地\房屋及构筑物</w:t>
            </w:r>
          </w:p>
        </w:tc>
        <w:tc>
          <w:tcPr>
            <w:tcW w:w="960" w:type="dxa"/>
            <w:tcBorders>
              <w:top w:val="single" w:color="000000" w:sz="4" w:space="0"/>
              <w:left w:val="single" w:color="000000" w:sz="4" w:space="0"/>
              <w:bottom w:val="single" w:color="000000" w:sz="4" w:space="0"/>
              <w:right w:val="single" w:color="000000" w:sz="4" w:space="0"/>
            </w:tcBorders>
            <w:vAlign w:val="center"/>
          </w:tcPr>
          <w:p w14:paraId="46C3E8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平方米等</w:t>
            </w:r>
          </w:p>
        </w:tc>
        <w:tc>
          <w:tcPr>
            <w:tcW w:w="990" w:type="dxa"/>
            <w:tcBorders>
              <w:top w:val="single" w:color="000000" w:sz="4" w:space="0"/>
              <w:left w:val="single" w:color="000000" w:sz="4" w:space="0"/>
              <w:bottom w:val="single" w:color="000000" w:sz="4" w:space="0"/>
              <w:right w:val="single" w:color="000000" w:sz="4" w:space="0"/>
            </w:tcBorders>
            <w:vAlign w:val="center"/>
          </w:tcPr>
          <w:p w14:paraId="64ADDDD5">
            <w:pPr>
              <w:jc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7D242106">
            <w:pPr>
              <w:jc w:val="center"/>
              <w:rPr>
                <w:rFonts w:hint="eastAsia" w:ascii="宋体" w:hAnsi="宋体" w:cs="宋体"/>
                <w:color w:val="000000"/>
                <w:kern w:val="0"/>
                <w:sz w:val="20"/>
                <w:szCs w:val="20"/>
                <w:lang w:bidi="ar"/>
              </w:rPr>
            </w:pPr>
            <w:r>
              <w:rPr>
                <w:rFonts w:hint="eastAsia" w:cs="Arial"/>
                <w:sz w:val="20"/>
                <w:szCs w:val="20"/>
              </w:rPr>
              <w:t>85,200.00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6E13CB8D">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874E17A">
            <w:pPr>
              <w:jc w:val="center"/>
              <w:rPr>
                <w:rFonts w:hint="eastAsia" w:ascii="宋体" w:hAnsi="宋体" w:cs="宋体"/>
                <w:color w:val="000000"/>
                <w:kern w:val="0"/>
                <w:sz w:val="20"/>
                <w:szCs w:val="20"/>
                <w:lang w:bidi="ar"/>
              </w:rPr>
            </w:pPr>
            <w:r>
              <w:rPr>
                <w:rFonts w:hint="eastAsia" w:cs="Arial"/>
                <w:sz w:val="20"/>
                <w:szCs w:val="20"/>
              </w:rPr>
              <w:t>85,200.00</w:t>
            </w:r>
          </w:p>
        </w:tc>
        <w:tc>
          <w:tcPr>
            <w:tcW w:w="1095" w:type="dxa"/>
            <w:tcBorders>
              <w:top w:val="single" w:color="000000" w:sz="4" w:space="0"/>
              <w:left w:val="single" w:color="000000" w:sz="4" w:space="0"/>
              <w:bottom w:val="single" w:color="000000" w:sz="4" w:space="0"/>
              <w:right w:val="single" w:color="000000" w:sz="4" w:space="0"/>
            </w:tcBorders>
            <w:vAlign w:val="center"/>
          </w:tcPr>
          <w:p w14:paraId="06FAC58A">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5D78E5CB">
            <w:pPr>
              <w:jc w:val="center"/>
              <w:rPr>
                <w:rFonts w:hint="eastAsia" w:ascii="宋体" w:hAnsi="宋体" w:cs="宋体"/>
                <w:color w:val="000000"/>
                <w:kern w:val="0"/>
                <w:sz w:val="20"/>
                <w:szCs w:val="20"/>
                <w:lang w:bidi="ar"/>
              </w:rPr>
            </w:pPr>
            <w:r>
              <w:rPr>
                <w:rFonts w:hint="eastAsia" w:cs="Arial"/>
                <w:sz w:val="20"/>
                <w:szCs w:val="20"/>
              </w:rPr>
              <w:t>85,200.00</w:t>
            </w:r>
          </w:p>
        </w:tc>
      </w:tr>
      <w:tr w14:paraId="66903E94">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6A437A0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通用设备</w:t>
            </w:r>
          </w:p>
        </w:tc>
        <w:tc>
          <w:tcPr>
            <w:tcW w:w="960" w:type="dxa"/>
            <w:tcBorders>
              <w:top w:val="single" w:color="000000" w:sz="4" w:space="0"/>
              <w:left w:val="single" w:color="000000" w:sz="4" w:space="0"/>
              <w:bottom w:val="single" w:color="000000" w:sz="4" w:space="0"/>
              <w:right w:val="single" w:color="000000" w:sz="4" w:space="0"/>
            </w:tcBorders>
            <w:vAlign w:val="center"/>
          </w:tcPr>
          <w:p w14:paraId="39AE45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台/件等</w:t>
            </w:r>
          </w:p>
        </w:tc>
        <w:tc>
          <w:tcPr>
            <w:tcW w:w="990" w:type="dxa"/>
            <w:tcBorders>
              <w:top w:val="single" w:color="000000" w:sz="4" w:space="0"/>
              <w:left w:val="single" w:color="000000" w:sz="4" w:space="0"/>
              <w:bottom w:val="single" w:color="000000" w:sz="4" w:space="0"/>
              <w:right w:val="single" w:color="000000" w:sz="4" w:space="0"/>
            </w:tcBorders>
            <w:vAlign w:val="center"/>
          </w:tcPr>
          <w:p w14:paraId="6DBF5EF6">
            <w:pPr>
              <w:jc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61AAE6B8">
            <w:pPr>
              <w:jc w:val="center"/>
              <w:rPr>
                <w:rFonts w:hint="eastAsia" w:ascii="宋体" w:hAnsi="宋体" w:cs="宋体"/>
                <w:color w:val="000000"/>
                <w:kern w:val="0"/>
                <w:sz w:val="20"/>
                <w:szCs w:val="20"/>
                <w:lang w:bidi="ar"/>
              </w:rPr>
            </w:pPr>
            <w:r>
              <w:rPr>
                <w:rFonts w:hint="eastAsia" w:cs="Arial"/>
                <w:sz w:val="20"/>
                <w:szCs w:val="20"/>
              </w:rPr>
              <w:t>739,428.00</w:t>
            </w:r>
          </w:p>
        </w:tc>
        <w:tc>
          <w:tcPr>
            <w:tcW w:w="1020" w:type="dxa"/>
            <w:tcBorders>
              <w:top w:val="single" w:color="000000" w:sz="4" w:space="0"/>
              <w:left w:val="single" w:color="000000" w:sz="4" w:space="0"/>
              <w:bottom w:val="single" w:color="000000" w:sz="4" w:space="0"/>
              <w:right w:val="single" w:color="000000" w:sz="4" w:space="0"/>
            </w:tcBorders>
            <w:vAlign w:val="center"/>
          </w:tcPr>
          <w:p w14:paraId="74621BA6">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72CBA457">
            <w:pPr>
              <w:jc w:val="center"/>
              <w:rPr>
                <w:rFonts w:hint="eastAsia" w:ascii="宋体" w:hAnsi="宋体" w:cs="宋体"/>
                <w:color w:val="000000"/>
                <w:kern w:val="0"/>
                <w:sz w:val="20"/>
                <w:szCs w:val="20"/>
                <w:lang w:bidi="ar"/>
              </w:rPr>
            </w:pPr>
            <w:r>
              <w:rPr>
                <w:rFonts w:hint="eastAsia" w:cs="Arial"/>
                <w:sz w:val="20"/>
                <w:szCs w:val="20"/>
              </w:rPr>
              <w:t>739,428.00</w:t>
            </w:r>
          </w:p>
        </w:tc>
        <w:tc>
          <w:tcPr>
            <w:tcW w:w="1095" w:type="dxa"/>
            <w:tcBorders>
              <w:top w:val="single" w:color="000000" w:sz="4" w:space="0"/>
              <w:left w:val="single" w:color="000000" w:sz="4" w:space="0"/>
              <w:bottom w:val="single" w:color="000000" w:sz="4" w:space="0"/>
              <w:right w:val="single" w:color="000000" w:sz="4" w:space="0"/>
            </w:tcBorders>
            <w:vAlign w:val="center"/>
          </w:tcPr>
          <w:p w14:paraId="096C9352">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255C720E">
            <w:pPr>
              <w:jc w:val="center"/>
              <w:rPr>
                <w:rFonts w:hint="eastAsia" w:ascii="宋体" w:hAnsi="宋体" w:cs="宋体"/>
                <w:color w:val="000000"/>
                <w:kern w:val="0"/>
                <w:sz w:val="20"/>
                <w:szCs w:val="20"/>
                <w:lang w:bidi="ar"/>
              </w:rPr>
            </w:pPr>
            <w:r>
              <w:rPr>
                <w:rFonts w:hint="eastAsia" w:cs="Arial"/>
                <w:sz w:val="20"/>
                <w:szCs w:val="20"/>
              </w:rPr>
              <w:t>739,428.00</w:t>
            </w:r>
          </w:p>
        </w:tc>
      </w:tr>
      <w:tr w14:paraId="7C6332D6">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46BD962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专用设备</w:t>
            </w:r>
          </w:p>
        </w:tc>
        <w:tc>
          <w:tcPr>
            <w:tcW w:w="960" w:type="dxa"/>
            <w:tcBorders>
              <w:top w:val="single" w:color="000000" w:sz="4" w:space="0"/>
              <w:left w:val="single" w:color="000000" w:sz="4" w:space="0"/>
              <w:bottom w:val="single" w:color="000000" w:sz="4" w:space="0"/>
              <w:right w:val="single" w:color="000000" w:sz="4" w:space="0"/>
            </w:tcBorders>
            <w:vAlign w:val="center"/>
          </w:tcPr>
          <w:p w14:paraId="7235F6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台/件等</w:t>
            </w:r>
          </w:p>
        </w:tc>
        <w:tc>
          <w:tcPr>
            <w:tcW w:w="990" w:type="dxa"/>
            <w:tcBorders>
              <w:top w:val="single" w:color="000000" w:sz="4" w:space="0"/>
              <w:left w:val="single" w:color="000000" w:sz="4" w:space="0"/>
              <w:bottom w:val="single" w:color="000000" w:sz="4" w:space="0"/>
              <w:right w:val="single" w:color="000000" w:sz="4" w:space="0"/>
            </w:tcBorders>
            <w:vAlign w:val="center"/>
          </w:tcPr>
          <w:p w14:paraId="1B34521C">
            <w:pPr>
              <w:jc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413ECED1">
            <w:pPr>
              <w:jc w:val="center"/>
              <w:rPr>
                <w:rFonts w:hint="eastAsia" w:ascii="宋体" w:hAnsi="宋体" w:cs="宋体"/>
                <w:color w:val="000000"/>
                <w:kern w:val="0"/>
                <w:sz w:val="20"/>
                <w:szCs w:val="20"/>
                <w:lang w:bidi="ar"/>
              </w:rPr>
            </w:pPr>
            <w:r>
              <w:rPr>
                <w:rFonts w:hint="eastAsia" w:cs="Arial"/>
                <w:sz w:val="20"/>
                <w:szCs w:val="20"/>
              </w:rPr>
              <w:t>61,560.00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21910F2E">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50016BA">
            <w:pPr>
              <w:jc w:val="center"/>
              <w:rPr>
                <w:rFonts w:hint="eastAsia" w:ascii="宋体" w:hAnsi="宋体" w:cs="宋体"/>
                <w:color w:val="000000"/>
                <w:kern w:val="0"/>
                <w:sz w:val="20"/>
                <w:szCs w:val="20"/>
                <w:lang w:bidi="ar"/>
              </w:rPr>
            </w:pPr>
            <w:r>
              <w:rPr>
                <w:rFonts w:hint="eastAsia" w:cs="Arial"/>
                <w:sz w:val="20"/>
                <w:szCs w:val="20"/>
              </w:rPr>
              <w:t>61,560.00</w:t>
            </w:r>
          </w:p>
        </w:tc>
        <w:tc>
          <w:tcPr>
            <w:tcW w:w="1095" w:type="dxa"/>
            <w:tcBorders>
              <w:top w:val="single" w:color="000000" w:sz="4" w:space="0"/>
              <w:left w:val="single" w:color="000000" w:sz="4" w:space="0"/>
              <w:bottom w:val="single" w:color="000000" w:sz="4" w:space="0"/>
              <w:right w:val="single" w:color="000000" w:sz="4" w:space="0"/>
            </w:tcBorders>
            <w:vAlign w:val="center"/>
          </w:tcPr>
          <w:p w14:paraId="7F74AE31">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3A4B78B9">
            <w:pPr>
              <w:jc w:val="center"/>
              <w:rPr>
                <w:rFonts w:hint="eastAsia" w:ascii="宋体" w:hAnsi="宋体" w:cs="宋体"/>
                <w:color w:val="000000"/>
                <w:kern w:val="0"/>
                <w:sz w:val="20"/>
                <w:szCs w:val="20"/>
                <w:lang w:bidi="ar"/>
              </w:rPr>
            </w:pPr>
            <w:r>
              <w:rPr>
                <w:rFonts w:hint="eastAsia" w:cs="Arial"/>
                <w:sz w:val="20"/>
                <w:szCs w:val="20"/>
              </w:rPr>
              <w:t>61,560.00</w:t>
            </w:r>
          </w:p>
        </w:tc>
      </w:tr>
      <w:tr w14:paraId="4207E4D3">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04A22F9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文物和陈列品</w:t>
            </w:r>
          </w:p>
        </w:tc>
        <w:tc>
          <w:tcPr>
            <w:tcW w:w="960" w:type="dxa"/>
            <w:tcBorders>
              <w:top w:val="single" w:color="000000" w:sz="4" w:space="0"/>
              <w:left w:val="single" w:color="000000" w:sz="4" w:space="0"/>
              <w:bottom w:val="single" w:color="000000" w:sz="4" w:space="0"/>
              <w:right w:val="single" w:color="000000" w:sz="4" w:space="0"/>
            </w:tcBorders>
            <w:vAlign w:val="center"/>
          </w:tcPr>
          <w:p w14:paraId="5D083A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台/件等</w:t>
            </w:r>
          </w:p>
        </w:tc>
        <w:tc>
          <w:tcPr>
            <w:tcW w:w="990" w:type="dxa"/>
            <w:tcBorders>
              <w:top w:val="single" w:color="000000" w:sz="4" w:space="0"/>
              <w:left w:val="single" w:color="000000" w:sz="4" w:space="0"/>
              <w:bottom w:val="single" w:color="000000" w:sz="4" w:space="0"/>
              <w:right w:val="single" w:color="000000" w:sz="4" w:space="0"/>
            </w:tcBorders>
            <w:vAlign w:val="center"/>
          </w:tcPr>
          <w:p w14:paraId="1FA8C7AA">
            <w:pPr>
              <w:jc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290099A7">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17136DCB">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F67BB38">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9862F35">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1BCDD242">
            <w:pPr>
              <w:jc w:val="center"/>
              <w:rPr>
                <w:rFonts w:hint="eastAsia" w:ascii="宋体" w:hAnsi="宋体" w:cs="宋体"/>
                <w:color w:val="000000"/>
                <w:kern w:val="0"/>
                <w:sz w:val="20"/>
                <w:szCs w:val="20"/>
                <w:lang w:bidi="ar"/>
              </w:rPr>
            </w:pPr>
          </w:p>
        </w:tc>
      </w:tr>
      <w:tr w14:paraId="02733BB7">
        <w:tblPrEx>
          <w:tblCellMar>
            <w:top w:w="15" w:type="dxa"/>
            <w:left w:w="15" w:type="dxa"/>
            <w:bottom w:w="15" w:type="dxa"/>
            <w:right w:w="15" w:type="dxa"/>
          </w:tblCellMar>
        </w:tblPrEx>
        <w:trPr>
          <w:trHeight w:val="335"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43E24AF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图书\档案</w:t>
            </w:r>
          </w:p>
        </w:tc>
        <w:tc>
          <w:tcPr>
            <w:tcW w:w="960" w:type="dxa"/>
            <w:tcBorders>
              <w:top w:val="single" w:color="000000" w:sz="4" w:space="0"/>
              <w:left w:val="single" w:color="000000" w:sz="4" w:space="0"/>
              <w:bottom w:val="single" w:color="000000" w:sz="4" w:space="0"/>
              <w:right w:val="single" w:color="000000" w:sz="4" w:space="0"/>
            </w:tcBorders>
            <w:vAlign w:val="center"/>
          </w:tcPr>
          <w:p w14:paraId="5B63D2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台/件/册</w:t>
            </w:r>
          </w:p>
        </w:tc>
        <w:tc>
          <w:tcPr>
            <w:tcW w:w="990" w:type="dxa"/>
            <w:tcBorders>
              <w:top w:val="single" w:color="000000" w:sz="4" w:space="0"/>
              <w:left w:val="single" w:color="000000" w:sz="4" w:space="0"/>
              <w:bottom w:val="single" w:color="000000" w:sz="4" w:space="0"/>
              <w:right w:val="single" w:color="000000" w:sz="4" w:space="0"/>
            </w:tcBorders>
            <w:vAlign w:val="center"/>
          </w:tcPr>
          <w:p w14:paraId="1F7D5BFE">
            <w:pPr>
              <w:widowControl/>
              <w:jc w:val="center"/>
              <w:textAlignment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273EE602">
            <w:pPr>
              <w:jc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330AA030">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9B01386">
            <w:pPr>
              <w:jc w:val="center"/>
              <w:rPr>
                <w:rFonts w:hint="eastAsia" w:ascii="宋体" w:hAnsi="宋体" w:cs="宋体"/>
                <w:color w:val="000000"/>
                <w:kern w:val="0"/>
                <w:sz w:val="20"/>
                <w:szCs w:val="20"/>
                <w:lang w:bidi="ar"/>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2E9DD76">
            <w:pPr>
              <w:widowControl/>
              <w:jc w:val="center"/>
              <w:textAlignment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50E1D347">
            <w:pPr>
              <w:jc w:val="center"/>
              <w:rPr>
                <w:rFonts w:hint="eastAsia" w:ascii="宋体" w:hAnsi="宋体" w:cs="宋体"/>
                <w:color w:val="000000"/>
                <w:kern w:val="0"/>
                <w:sz w:val="20"/>
                <w:szCs w:val="20"/>
                <w:lang w:bidi="ar"/>
              </w:rPr>
            </w:pPr>
          </w:p>
        </w:tc>
      </w:tr>
      <w:tr w14:paraId="63481C87">
        <w:tblPrEx>
          <w:tblCellMar>
            <w:top w:w="15" w:type="dxa"/>
            <w:left w:w="15" w:type="dxa"/>
            <w:bottom w:w="15" w:type="dxa"/>
            <w:right w:w="15" w:type="dxa"/>
          </w:tblCellMar>
        </w:tblPrEx>
        <w:trPr>
          <w:trHeight w:val="474" w:hRule="atLeast"/>
        </w:trPr>
        <w:tc>
          <w:tcPr>
            <w:tcW w:w="2292" w:type="dxa"/>
            <w:tcBorders>
              <w:top w:val="single" w:color="000000" w:sz="4" w:space="0"/>
              <w:left w:val="single" w:color="000000" w:sz="4" w:space="0"/>
              <w:bottom w:val="single" w:color="000000" w:sz="4" w:space="0"/>
              <w:right w:val="single" w:color="000000" w:sz="4" w:space="0"/>
            </w:tcBorders>
            <w:vAlign w:val="center"/>
          </w:tcPr>
          <w:p w14:paraId="19C684B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家具\用具\装具及动植物</w:t>
            </w:r>
          </w:p>
        </w:tc>
        <w:tc>
          <w:tcPr>
            <w:tcW w:w="960" w:type="dxa"/>
            <w:tcBorders>
              <w:top w:val="single" w:color="000000" w:sz="4" w:space="0"/>
              <w:left w:val="single" w:color="000000" w:sz="4" w:space="0"/>
              <w:bottom w:val="single" w:color="000000" w:sz="4" w:space="0"/>
              <w:right w:val="single" w:color="000000" w:sz="4" w:space="0"/>
            </w:tcBorders>
            <w:vAlign w:val="center"/>
          </w:tcPr>
          <w:p w14:paraId="6FDD50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件/个等</w:t>
            </w:r>
          </w:p>
        </w:tc>
        <w:tc>
          <w:tcPr>
            <w:tcW w:w="990" w:type="dxa"/>
            <w:tcBorders>
              <w:top w:val="single" w:color="000000" w:sz="4" w:space="0"/>
              <w:left w:val="single" w:color="000000" w:sz="4" w:space="0"/>
              <w:bottom w:val="single" w:color="000000" w:sz="4" w:space="0"/>
              <w:right w:val="single" w:color="000000" w:sz="4" w:space="0"/>
            </w:tcBorders>
            <w:vAlign w:val="center"/>
          </w:tcPr>
          <w:p w14:paraId="18621839">
            <w:pPr>
              <w:jc w:val="center"/>
              <w:rPr>
                <w:rFonts w:hint="eastAsia" w:ascii="宋体" w:hAnsi="宋体" w:cs="宋体"/>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0647FAFB">
            <w:pPr>
              <w:jc w:val="center"/>
              <w:rPr>
                <w:rFonts w:hint="eastAsia" w:ascii="宋体" w:hAnsi="宋体" w:cs="宋体"/>
                <w:color w:val="000000"/>
                <w:kern w:val="0"/>
                <w:sz w:val="20"/>
                <w:szCs w:val="20"/>
                <w:lang w:bidi="ar"/>
              </w:rPr>
            </w:pPr>
            <w:r>
              <w:rPr>
                <w:rFonts w:hint="eastAsia" w:cs="Arial"/>
                <w:sz w:val="20"/>
                <w:szCs w:val="20"/>
              </w:rPr>
              <w:t>479,120.00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2743279">
            <w:pPr>
              <w:jc w:val="center"/>
              <w:rPr>
                <w:rFonts w:hint="eastAsia" w:ascii="宋体" w:hAnsi="宋体" w:cs="宋体"/>
                <w:color w:val="000000"/>
                <w:kern w:val="0"/>
                <w:sz w:val="20"/>
                <w:szCs w:val="20"/>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EC103C8">
            <w:pPr>
              <w:jc w:val="center"/>
              <w:rPr>
                <w:rFonts w:hint="eastAsia" w:ascii="宋体" w:hAnsi="宋体" w:cs="宋体"/>
                <w:color w:val="000000"/>
                <w:kern w:val="0"/>
                <w:sz w:val="20"/>
                <w:szCs w:val="20"/>
                <w:lang w:bidi="ar"/>
              </w:rPr>
            </w:pPr>
            <w:r>
              <w:rPr>
                <w:rFonts w:hint="eastAsia" w:cs="Arial"/>
                <w:sz w:val="20"/>
                <w:szCs w:val="20"/>
              </w:rPr>
              <w:t>534,800.00</w:t>
            </w:r>
          </w:p>
        </w:tc>
        <w:tc>
          <w:tcPr>
            <w:tcW w:w="1095" w:type="dxa"/>
            <w:tcBorders>
              <w:top w:val="single" w:color="000000" w:sz="4" w:space="0"/>
              <w:left w:val="single" w:color="000000" w:sz="4" w:space="0"/>
              <w:bottom w:val="single" w:color="000000" w:sz="4" w:space="0"/>
              <w:right w:val="single" w:color="000000" w:sz="4" w:space="0"/>
            </w:tcBorders>
            <w:vAlign w:val="center"/>
          </w:tcPr>
          <w:p w14:paraId="1DBACF7F">
            <w:pPr>
              <w:jc w:val="center"/>
              <w:rPr>
                <w:rFonts w:hint="eastAsia" w:ascii="宋体" w:hAnsi="宋体" w:cs="宋体"/>
                <w:color w:val="000000"/>
                <w:kern w:val="0"/>
                <w:sz w:val="20"/>
                <w:szCs w:val="20"/>
                <w:lang w:bidi="ar"/>
              </w:rPr>
            </w:pPr>
          </w:p>
        </w:tc>
        <w:tc>
          <w:tcPr>
            <w:tcW w:w="1314" w:type="dxa"/>
            <w:tcBorders>
              <w:top w:val="single" w:color="000000" w:sz="4" w:space="0"/>
              <w:left w:val="single" w:color="000000" w:sz="4" w:space="0"/>
              <w:bottom w:val="single" w:color="000000" w:sz="4" w:space="0"/>
              <w:right w:val="single" w:color="000000" w:sz="4" w:space="0"/>
            </w:tcBorders>
            <w:vAlign w:val="center"/>
          </w:tcPr>
          <w:p w14:paraId="22B70BB0">
            <w:pPr>
              <w:jc w:val="center"/>
              <w:rPr>
                <w:rFonts w:hint="eastAsia" w:ascii="宋体" w:hAnsi="宋体" w:cs="宋体"/>
                <w:color w:val="000000"/>
                <w:kern w:val="0"/>
                <w:sz w:val="20"/>
                <w:szCs w:val="20"/>
                <w:lang w:bidi="ar"/>
              </w:rPr>
            </w:pPr>
            <w:r>
              <w:rPr>
                <w:rFonts w:hint="eastAsia" w:cs="Arial"/>
                <w:sz w:val="20"/>
                <w:szCs w:val="20"/>
              </w:rPr>
              <w:t>506,960.00</w:t>
            </w:r>
          </w:p>
        </w:tc>
      </w:tr>
    </w:tbl>
    <w:p w14:paraId="4AF02E95">
      <w:pPr>
        <w:spacing w:line="560" w:lineRule="exact"/>
        <w:ind w:firstLine="420"/>
        <w:jc w:val="center"/>
        <w:rPr>
          <w:rFonts w:ascii="FGMFNC+é»ä½" w:hAnsi="FGMFNC+é»ä½" w:cs="FGMFNC+é»ä½"/>
          <w:color w:val="000000"/>
          <w:sz w:val="32"/>
        </w:rPr>
      </w:pPr>
    </w:p>
    <w:tbl>
      <w:tblPr>
        <w:tblStyle w:val="7"/>
        <w:tblW w:w="9923" w:type="dxa"/>
        <w:tblInd w:w="0" w:type="dxa"/>
        <w:tblLayout w:type="fixed"/>
        <w:tblCellMar>
          <w:top w:w="15" w:type="dxa"/>
          <w:left w:w="15" w:type="dxa"/>
          <w:bottom w:w="15" w:type="dxa"/>
          <w:right w:w="15" w:type="dxa"/>
        </w:tblCellMar>
      </w:tblPr>
      <w:tblGrid>
        <w:gridCol w:w="695"/>
        <w:gridCol w:w="3983"/>
        <w:gridCol w:w="1134"/>
        <w:gridCol w:w="1134"/>
        <w:gridCol w:w="1559"/>
        <w:gridCol w:w="1418"/>
      </w:tblGrid>
      <w:tr w14:paraId="7794B30A">
        <w:tblPrEx>
          <w:tblCellMar>
            <w:top w:w="15" w:type="dxa"/>
            <w:left w:w="15" w:type="dxa"/>
            <w:bottom w:w="15" w:type="dxa"/>
            <w:right w:w="15" w:type="dxa"/>
          </w:tblCellMar>
        </w:tblPrEx>
        <w:trPr>
          <w:trHeight w:val="330" w:hRule="atLeast"/>
        </w:trPr>
        <w:tc>
          <w:tcPr>
            <w:tcW w:w="9923" w:type="dxa"/>
            <w:gridSpan w:val="6"/>
            <w:vAlign w:val="center"/>
          </w:tcPr>
          <w:p w14:paraId="753B1B56">
            <w:pPr>
              <w:widowControl/>
              <w:jc w:val="center"/>
              <w:textAlignment w:val="center"/>
              <w:rPr>
                <w:rFonts w:hint="eastAsia" w:ascii="宋体" w:hAnsi="宋体" w:cs="宋体"/>
                <w:b/>
                <w:color w:val="000000"/>
                <w:sz w:val="36"/>
                <w:szCs w:val="36"/>
              </w:rPr>
            </w:pPr>
            <w:r>
              <w:rPr>
                <w:rFonts w:hint="eastAsia" w:ascii="宋体" w:hAnsi="宋体" w:cs="宋体"/>
                <w:b/>
                <w:color w:val="000000"/>
                <w:kern w:val="0"/>
                <w:sz w:val="36"/>
                <w:szCs w:val="36"/>
                <w:highlight w:val="yellow"/>
                <w:lang w:bidi="ar"/>
              </w:rPr>
              <w:t>财 务 指 标 表</w:t>
            </w:r>
          </w:p>
        </w:tc>
      </w:tr>
      <w:tr w14:paraId="4DAC1F5E">
        <w:tblPrEx>
          <w:tblCellMar>
            <w:top w:w="15" w:type="dxa"/>
            <w:left w:w="15" w:type="dxa"/>
            <w:bottom w:w="15" w:type="dxa"/>
            <w:right w:w="15" w:type="dxa"/>
          </w:tblCellMar>
        </w:tblPrEx>
        <w:trPr>
          <w:trHeight w:val="172" w:hRule="atLeast"/>
        </w:trPr>
        <w:tc>
          <w:tcPr>
            <w:tcW w:w="5812" w:type="dxa"/>
            <w:gridSpan w:val="3"/>
            <w:vAlign w:val="center"/>
          </w:tcPr>
          <w:p w14:paraId="1EA5902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编制单位：深圳市南山区马家龙幼儿园</w:t>
            </w:r>
          </w:p>
        </w:tc>
        <w:tc>
          <w:tcPr>
            <w:tcW w:w="1134" w:type="dxa"/>
            <w:vAlign w:val="center"/>
          </w:tcPr>
          <w:p w14:paraId="5097017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2024年度</w:t>
            </w:r>
          </w:p>
        </w:tc>
        <w:tc>
          <w:tcPr>
            <w:tcW w:w="1559" w:type="dxa"/>
            <w:vAlign w:val="center"/>
          </w:tcPr>
          <w:p w14:paraId="4C1F9336">
            <w:pPr>
              <w:jc w:val="left"/>
              <w:rPr>
                <w:rFonts w:hint="eastAsia" w:ascii="宋体" w:hAnsi="宋体" w:cs="宋体"/>
                <w:color w:val="000000"/>
                <w:sz w:val="20"/>
                <w:szCs w:val="20"/>
              </w:rPr>
            </w:pPr>
          </w:p>
        </w:tc>
        <w:tc>
          <w:tcPr>
            <w:tcW w:w="1418" w:type="dxa"/>
            <w:vAlign w:val="center"/>
          </w:tcPr>
          <w:p w14:paraId="725F50D0">
            <w:pPr>
              <w:jc w:val="right"/>
              <w:rPr>
                <w:rFonts w:hint="eastAsia" w:ascii="宋体" w:hAnsi="宋体" w:cs="宋体"/>
                <w:color w:val="000000"/>
                <w:sz w:val="20"/>
                <w:szCs w:val="20"/>
              </w:rPr>
            </w:pPr>
          </w:p>
        </w:tc>
      </w:tr>
      <w:tr w14:paraId="054D8EC8">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F3C30E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行次</w:t>
            </w:r>
          </w:p>
        </w:tc>
        <w:tc>
          <w:tcPr>
            <w:tcW w:w="3983" w:type="dxa"/>
            <w:tcBorders>
              <w:top w:val="single" w:color="000000" w:sz="4" w:space="0"/>
              <w:left w:val="single" w:color="000000" w:sz="4" w:space="0"/>
              <w:bottom w:val="single" w:color="000000" w:sz="4" w:space="0"/>
              <w:right w:val="single" w:color="000000" w:sz="4" w:space="0"/>
            </w:tcBorders>
            <w:vAlign w:val="center"/>
          </w:tcPr>
          <w:p w14:paraId="232C6935">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14:paraId="79CCC99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计算单位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405E1CD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本年度指标数据</w:t>
            </w:r>
          </w:p>
        </w:tc>
        <w:tc>
          <w:tcPr>
            <w:tcW w:w="1559" w:type="dxa"/>
            <w:tcBorders>
              <w:top w:val="single" w:color="000000" w:sz="4" w:space="0"/>
              <w:left w:val="single" w:color="000000" w:sz="4" w:space="0"/>
              <w:bottom w:val="single" w:color="000000" w:sz="4" w:space="0"/>
              <w:right w:val="single" w:color="000000" w:sz="4" w:space="0"/>
            </w:tcBorders>
            <w:vAlign w:val="center"/>
          </w:tcPr>
          <w:p w14:paraId="75862BE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相关科目的本年累计发生额</w:t>
            </w:r>
          </w:p>
        </w:tc>
        <w:tc>
          <w:tcPr>
            <w:tcW w:w="1418" w:type="dxa"/>
            <w:tcBorders>
              <w:top w:val="single" w:color="000000" w:sz="4" w:space="0"/>
              <w:left w:val="single" w:color="000000" w:sz="4" w:space="0"/>
              <w:bottom w:val="single" w:color="000000" w:sz="4" w:space="0"/>
              <w:right w:val="single" w:color="000000" w:sz="4" w:space="0"/>
            </w:tcBorders>
            <w:vAlign w:val="center"/>
          </w:tcPr>
          <w:p w14:paraId="374FA3D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全年平均人数</w:t>
            </w:r>
          </w:p>
        </w:tc>
      </w:tr>
      <w:tr w14:paraId="22E12355">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B6B45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983" w:type="dxa"/>
            <w:tcBorders>
              <w:top w:val="single" w:color="000000" w:sz="4" w:space="0"/>
              <w:left w:val="single" w:color="000000" w:sz="4" w:space="0"/>
              <w:bottom w:val="single" w:color="000000" w:sz="4" w:space="0"/>
              <w:right w:val="single" w:color="000000" w:sz="4" w:space="0"/>
            </w:tcBorders>
            <w:vAlign w:val="center"/>
          </w:tcPr>
          <w:p w14:paraId="2D44FEF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生均保教费收入</w:t>
            </w:r>
          </w:p>
        </w:tc>
        <w:tc>
          <w:tcPr>
            <w:tcW w:w="1134" w:type="dxa"/>
            <w:tcBorders>
              <w:top w:val="single" w:color="000000" w:sz="4" w:space="0"/>
              <w:left w:val="single" w:color="000000" w:sz="4" w:space="0"/>
              <w:bottom w:val="single" w:color="000000" w:sz="4" w:space="0"/>
              <w:right w:val="single" w:color="000000" w:sz="4" w:space="0"/>
            </w:tcBorders>
            <w:vAlign w:val="center"/>
          </w:tcPr>
          <w:p w14:paraId="4AF6B5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75964E2B">
            <w:pPr>
              <w:widowControl/>
              <w:jc w:val="center"/>
              <w:textAlignment w:val="center"/>
              <w:rPr>
                <w:rFonts w:hint="eastAsia" w:ascii="宋体" w:hAnsi="宋体" w:cs="Arial"/>
                <w:sz w:val="20"/>
                <w:szCs w:val="20"/>
              </w:rPr>
            </w:pPr>
            <w:r>
              <w:rPr>
                <w:rFonts w:hint="eastAsia" w:ascii="宋体" w:hAnsi="宋体" w:cs="Arial"/>
                <w:sz w:val="20"/>
                <w:szCs w:val="20"/>
              </w:rPr>
              <w:t>11,123.33</w:t>
            </w:r>
          </w:p>
        </w:tc>
        <w:tc>
          <w:tcPr>
            <w:tcW w:w="1559" w:type="dxa"/>
            <w:tcBorders>
              <w:top w:val="single" w:color="000000" w:sz="4" w:space="0"/>
              <w:left w:val="single" w:color="000000" w:sz="4" w:space="0"/>
              <w:bottom w:val="single" w:color="000000" w:sz="4" w:space="0"/>
              <w:right w:val="single" w:color="000000" w:sz="4" w:space="0"/>
            </w:tcBorders>
            <w:vAlign w:val="center"/>
          </w:tcPr>
          <w:p w14:paraId="2241C9D9">
            <w:pPr>
              <w:widowControl/>
              <w:jc w:val="center"/>
              <w:textAlignment w:val="center"/>
              <w:rPr>
                <w:rFonts w:hint="eastAsia" w:ascii="宋体" w:hAnsi="宋体" w:cs="Arial"/>
                <w:sz w:val="20"/>
                <w:szCs w:val="20"/>
              </w:rPr>
            </w:pPr>
            <w:r>
              <w:rPr>
                <w:rFonts w:hint="eastAsia" w:ascii="宋体" w:hAnsi="宋体" w:cs="Arial"/>
                <w:sz w:val="20"/>
                <w:szCs w:val="20"/>
              </w:rPr>
              <w:t>1,568,400.00</w:t>
            </w:r>
          </w:p>
        </w:tc>
        <w:tc>
          <w:tcPr>
            <w:tcW w:w="1418" w:type="dxa"/>
            <w:tcBorders>
              <w:top w:val="single" w:color="000000" w:sz="4" w:space="0"/>
              <w:left w:val="single" w:color="000000" w:sz="4" w:space="0"/>
              <w:bottom w:val="single" w:color="000000" w:sz="4" w:space="0"/>
              <w:right w:val="single" w:color="000000" w:sz="4" w:space="0"/>
            </w:tcBorders>
            <w:vAlign w:val="center"/>
          </w:tcPr>
          <w:p w14:paraId="50E957FB">
            <w:pPr>
              <w:widowControl/>
              <w:jc w:val="center"/>
              <w:textAlignment w:val="center"/>
              <w:rPr>
                <w:rFonts w:hint="eastAsia" w:ascii="宋体" w:hAnsi="宋体" w:cs="Arial"/>
                <w:sz w:val="20"/>
                <w:szCs w:val="20"/>
              </w:rPr>
            </w:pPr>
            <w:r>
              <w:rPr>
                <w:rFonts w:hint="eastAsia" w:ascii="宋体" w:hAnsi="宋体" w:cs="Arial"/>
                <w:sz w:val="20"/>
                <w:szCs w:val="20"/>
              </w:rPr>
              <w:t>141</w:t>
            </w:r>
          </w:p>
        </w:tc>
      </w:tr>
      <w:tr w14:paraId="50B12519">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21543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3983" w:type="dxa"/>
            <w:tcBorders>
              <w:top w:val="single" w:color="000000" w:sz="4" w:space="0"/>
              <w:left w:val="single" w:color="000000" w:sz="4" w:space="0"/>
              <w:bottom w:val="single" w:color="000000" w:sz="4" w:space="0"/>
              <w:right w:val="single" w:color="000000" w:sz="4" w:space="0"/>
            </w:tcBorders>
            <w:vAlign w:val="center"/>
          </w:tcPr>
          <w:p w14:paraId="74DDAE5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生均伙食费收入</w:t>
            </w:r>
          </w:p>
        </w:tc>
        <w:tc>
          <w:tcPr>
            <w:tcW w:w="1134" w:type="dxa"/>
            <w:tcBorders>
              <w:top w:val="single" w:color="000000" w:sz="4" w:space="0"/>
              <w:left w:val="single" w:color="000000" w:sz="4" w:space="0"/>
              <w:bottom w:val="single" w:color="000000" w:sz="4" w:space="0"/>
              <w:right w:val="single" w:color="000000" w:sz="4" w:space="0"/>
            </w:tcBorders>
            <w:vAlign w:val="center"/>
          </w:tcPr>
          <w:p w14:paraId="7775A4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7736C5E8">
            <w:pPr>
              <w:widowControl/>
              <w:jc w:val="center"/>
              <w:textAlignment w:val="center"/>
              <w:rPr>
                <w:rFonts w:hint="eastAsia" w:ascii="宋体" w:hAnsi="宋体" w:cs="Arial"/>
                <w:sz w:val="20"/>
                <w:szCs w:val="20"/>
              </w:rPr>
            </w:pPr>
            <w:r>
              <w:rPr>
                <w:rFonts w:hint="eastAsia" w:ascii="宋体" w:hAnsi="宋体" w:cs="Arial"/>
                <w:sz w:val="20"/>
                <w:szCs w:val="20"/>
              </w:rPr>
              <w:t>3,533.16</w:t>
            </w:r>
          </w:p>
        </w:tc>
        <w:tc>
          <w:tcPr>
            <w:tcW w:w="1559" w:type="dxa"/>
            <w:tcBorders>
              <w:top w:val="single" w:color="000000" w:sz="4" w:space="0"/>
              <w:left w:val="single" w:color="000000" w:sz="4" w:space="0"/>
              <w:bottom w:val="single" w:color="000000" w:sz="4" w:space="0"/>
              <w:right w:val="single" w:color="000000" w:sz="4" w:space="0"/>
            </w:tcBorders>
            <w:vAlign w:val="center"/>
          </w:tcPr>
          <w:p w14:paraId="0B534BE5">
            <w:pPr>
              <w:widowControl/>
              <w:jc w:val="center"/>
              <w:textAlignment w:val="center"/>
              <w:rPr>
                <w:rFonts w:hint="eastAsia" w:ascii="宋体" w:hAnsi="宋体" w:cs="Arial"/>
                <w:sz w:val="20"/>
                <w:szCs w:val="20"/>
              </w:rPr>
            </w:pPr>
            <w:r>
              <w:rPr>
                <w:rFonts w:hint="eastAsia" w:ascii="宋体" w:hAnsi="宋体" w:cs="Arial"/>
                <w:sz w:val="20"/>
                <w:szCs w:val="20"/>
              </w:rPr>
              <w:t>498,179.00</w:t>
            </w:r>
          </w:p>
        </w:tc>
        <w:tc>
          <w:tcPr>
            <w:tcW w:w="1418" w:type="dxa"/>
            <w:tcBorders>
              <w:top w:val="single" w:color="000000" w:sz="4" w:space="0"/>
              <w:left w:val="single" w:color="000000" w:sz="4" w:space="0"/>
              <w:bottom w:val="single" w:color="000000" w:sz="4" w:space="0"/>
              <w:right w:val="single" w:color="000000" w:sz="4" w:space="0"/>
            </w:tcBorders>
            <w:vAlign w:val="center"/>
          </w:tcPr>
          <w:p w14:paraId="1593585A">
            <w:pPr>
              <w:widowControl/>
              <w:jc w:val="center"/>
              <w:textAlignment w:val="center"/>
              <w:rPr>
                <w:rFonts w:hint="eastAsia" w:ascii="宋体" w:hAnsi="宋体" w:cs="Arial"/>
                <w:sz w:val="20"/>
                <w:szCs w:val="20"/>
              </w:rPr>
            </w:pPr>
            <w:r>
              <w:rPr>
                <w:rFonts w:hint="eastAsia" w:ascii="宋体" w:hAnsi="宋体" w:cs="Arial"/>
                <w:sz w:val="20"/>
                <w:szCs w:val="20"/>
              </w:rPr>
              <w:t>141</w:t>
            </w:r>
          </w:p>
        </w:tc>
      </w:tr>
      <w:tr w14:paraId="1CEB0ED3">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6E916F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3983" w:type="dxa"/>
            <w:tcBorders>
              <w:top w:val="single" w:color="000000" w:sz="4" w:space="0"/>
              <w:left w:val="single" w:color="000000" w:sz="4" w:space="0"/>
              <w:bottom w:val="single" w:color="000000" w:sz="4" w:space="0"/>
              <w:right w:val="single" w:color="000000" w:sz="4" w:space="0"/>
            </w:tcBorders>
            <w:vAlign w:val="center"/>
          </w:tcPr>
          <w:p w14:paraId="27229DE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生均校车费收入</w:t>
            </w:r>
          </w:p>
        </w:tc>
        <w:tc>
          <w:tcPr>
            <w:tcW w:w="1134" w:type="dxa"/>
            <w:tcBorders>
              <w:top w:val="single" w:color="000000" w:sz="4" w:space="0"/>
              <w:left w:val="single" w:color="000000" w:sz="4" w:space="0"/>
              <w:bottom w:val="single" w:color="000000" w:sz="4" w:space="0"/>
              <w:right w:val="single" w:color="000000" w:sz="4" w:space="0"/>
            </w:tcBorders>
            <w:vAlign w:val="center"/>
          </w:tcPr>
          <w:p w14:paraId="76108C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73DD507D">
            <w:pPr>
              <w:widowControl/>
              <w:jc w:val="center"/>
              <w:textAlignment w:val="center"/>
              <w:rPr>
                <w:rFonts w:hint="eastAsia" w:ascii="宋体" w:hAnsi="宋体" w:cs="Arial"/>
                <w:sz w:val="20"/>
                <w:szCs w:val="20"/>
              </w:rPr>
            </w:pPr>
            <w:r>
              <w:rPr>
                <w:rFonts w:hint="eastAsia" w:ascii="宋体" w:hAnsi="宋体" w:cs="Arial"/>
                <w:sz w:val="20"/>
                <w:szCs w:val="20"/>
              </w:rPr>
              <w:t>246.27</w:t>
            </w:r>
          </w:p>
        </w:tc>
        <w:tc>
          <w:tcPr>
            <w:tcW w:w="1559" w:type="dxa"/>
            <w:tcBorders>
              <w:top w:val="single" w:color="000000" w:sz="4" w:space="0"/>
              <w:left w:val="single" w:color="000000" w:sz="4" w:space="0"/>
              <w:bottom w:val="single" w:color="000000" w:sz="4" w:space="0"/>
              <w:right w:val="single" w:color="000000" w:sz="4" w:space="0"/>
            </w:tcBorders>
            <w:vAlign w:val="center"/>
          </w:tcPr>
          <w:p w14:paraId="0C65BEBA">
            <w:pPr>
              <w:widowControl/>
              <w:jc w:val="center"/>
              <w:textAlignment w:val="center"/>
              <w:rPr>
                <w:rFonts w:hint="eastAsia" w:ascii="宋体" w:hAnsi="宋体" w:cs="Arial"/>
                <w:sz w:val="20"/>
                <w:szCs w:val="20"/>
              </w:rPr>
            </w:pPr>
            <w:r>
              <w:rPr>
                <w:rFonts w:hint="eastAsia" w:ascii="宋体" w:hAnsi="宋体" w:cs="Arial"/>
                <w:sz w:val="20"/>
                <w:szCs w:val="20"/>
              </w:rPr>
              <w:t>34,725.00</w:t>
            </w:r>
          </w:p>
        </w:tc>
        <w:tc>
          <w:tcPr>
            <w:tcW w:w="1418" w:type="dxa"/>
            <w:tcBorders>
              <w:top w:val="single" w:color="000000" w:sz="4" w:space="0"/>
              <w:left w:val="single" w:color="000000" w:sz="4" w:space="0"/>
              <w:bottom w:val="single" w:color="000000" w:sz="4" w:space="0"/>
              <w:right w:val="single" w:color="000000" w:sz="4" w:space="0"/>
            </w:tcBorders>
            <w:vAlign w:val="center"/>
          </w:tcPr>
          <w:p w14:paraId="3652AE07">
            <w:pPr>
              <w:widowControl/>
              <w:jc w:val="center"/>
              <w:textAlignment w:val="center"/>
              <w:rPr>
                <w:rFonts w:hint="eastAsia" w:ascii="宋体" w:hAnsi="宋体" w:cs="Arial"/>
                <w:sz w:val="20"/>
                <w:szCs w:val="20"/>
              </w:rPr>
            </w:pPr>
            <w:r>
              <w:rPr>
                <w:rFonts w:hint="eastAsia" w:ascii="宋体" w:hAnsi="宋体" w:cs="Arial"/>
                <w:sz w:val="20"/>
                <w:szCs w:val="20"/>
              </w:rPr>
              <w:t>141</w:t>
            </w:r>
          </w:p>
        </w:tc>
      </w:tr>
      <w:tr w14:paraId="10826B64">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0A464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3983" w:type="dxa"/>
            <w:tcBorders>
              <w:top w:val="single" w:color="000000" w:sz="4" w:space="0"/>
              <w:left w:val="single" w:color="000000" w:sz="4" w:space="0"/>
              <w:bottom w:val="single" w:color="000000" w:sz="4" w:space="0"/>
              <w:right w:val="single" w:color="000000" w:sz="4" w:space="0"/>
            </w:tcBorders>
            <w:vAlign w:val="center"/>
          </w:tcPr>
          <w:p w14:paraId="3DB7519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生均其他收入</w:t>
            </w:r>
          </w:p>
        </w:tc>
        <w:tc>
          <w:tcPr>
            <w:tcW w:w="1134" w:type="dxa"/>
            <w:tcBorders>
              <w:top w:val="single" w:color="000000" w:sz="4" w:space="0"/>
              <w:left w:val="single" w:color="000000" w:sz="4" w:space="0"/>
              <w:bottom w:val="single" w:color="000000" w:sz="4" w:space="0"/>
              <w:right w:val="single" w:color="000000" w:sz="4" w:space="0"/>
            </w:tcBorders>
            <w:vAlign w:val="center"/>
          </w:tcPr>
          <w:p w14:paraId="3CC2A4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1239AE62">
            <w:pPr>
              <w:widowControl/>
              <w:jc w:val="center"/>
              <w:textAlignment w:val="center"/>
              <w:rPr>
                <w:rFonts w:hint="eastAsia" w:ascii="宋体" w:hAnsi="宋体" w:cs="Arial"/>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9E3B1E1">
            <w:pPr>
              <w:widowControl/>
              <w:jc w:val="center"/>
              <w:textAlignment w:val="center"/>
              <w:rPr>
                <w:rFonts w:hint="eastAsia" w:ascii="宋体" w:hAnsi="宋体" w:cs="Arial"/>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F2BDB22">
            <w:pPr>
              <w:widowControl/>
              <w:jc w:val="center"/>
              <w:textAlignment w:val="center"/>
              <w:rPr>
                <w:rFonts w:hint="eastAsia" w:ascii="宋体" w:hAnsi="宋体" w:cs="Arial"/>
                <w:sz w:val="20"/>
                <w:szCs w:val="20"/>
              </w:rPr>
            </w:pPr>
            <w:r>
              <w:rPr>
                <w:rFonts w:hint="eastAsia" w:ascii="宋体" w:hAnsi="宋体" w:cs="Arial"/>
                <w:sz w:val="20"/>
                <w:szCs w:val="20"/>
              </w:rPr>
              <w:t>141</w:t>
            </w:r>
          </w:p>
        </w:tc>
      </w:tr>
      <w:tr w14:paraId="2673038B">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65E8C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3983" w:type="dxa"/>
            <w:tcBorders>
              <w:top w:val="single" w:color="000000" w:sz="4" w:space="0"/>
              <w:left w:val="single" w:color="000000" w:sz="4" w:space="0"/>
              <w:bottom w:val="single" w:color="000000" w:sz="4" w:space="0"/>
              <w:right w:val="single" w:color="000000" w:sz="4" w:space="0"/>
            </w:tcBorders>
            <w:vAlign w:val="center"/>
          </w:tcPr>
          <w:p w14:paraId="2431CB2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生均保教成本---直接成本</w:t>
            </w:r>
          </w:p>
        </w:tc>
        <w:tc>
          <w:tcPr>
            <w:tcW w:w="1134" w:type="dxa"/>
            <w:tcBorders>
              <w:top w:val="single" w:color="000000" w:sz="4" w:space="0"/>
              <w:left w:val="single" w:color="000000" w:sz="4" w:space="0"/>
              <w:bottom w:val="single" w:color="000000" w:sz="4" w:space="0"/>
              <w:right w:val="single" w:color="000000" w:sz="4" w:space="0"/>
            </w:tcBorders>
            <w:vAlign w:val="center"/>
          </w:tcPr>
          <w:p w14:paraId="254BDE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6AAB6E10">
            <w:pPr>
              <w:widowControl/>
              <w:jc w:val="center"/>
              <w:textAlignment w:val="center"/>
              <w:rPr>
                <w:rFonts w:hint="eastAsia" w:ascii="宋体" w:hAnsi="宋体" w:cs="Arial"/>
                <w:sz w:val="20"/>
                <w:szCs w:val="20"/>
              </w:rPr>
            </w:pPr>
            <w:r>
              <w:rPr>
                <w:rFonts w:hint="eastAsia" w:ascii="宋体" w:hAnsi="宋体" w:cs="Arial"/>
                <w:sz w:val="20"/>
                <w:szCs w:val="20"/>
              </w:rPr>
              <w:t>17,290.12</w:t>
            </w:r>
          </w:p>
        </w:tc>
        <w:tc>
          <w:tcPr>
            <w:tcW w:w="1559" w:type="dxa"/>
            <w:tcBorders>
              <w:top w:val="single" w:color="000000" w:sz="4" w:space="0"/>
              <w:left w:val="single" w:color="000000" w:sz="4" w:space="0"/>
              <w:bottom w:val="single" w:color="000000" w:sz="4" w:space="0"/>
              <w:right w:val="single" w:color="000000" w:sz="4" w:space="0"/>
            </w:tcBorders>
            <w:vAlign w:val="center"/>
          </w:tcPr>
          <w:p w14:paraId="4DAA5160">
            <w:pPr>
              <w:widowControl/>
              <w:jc w:val="center"/>
              <w:textAlignment w:val="center"/>
              <w:rPr>
                <w:rFonts w:hint="eastAsia" w:ascii="宋体" w:hAnsi="宋体" w:cs="Arial"/>
                <w:sz w:val="20"/>
                <w:szCs w:val="20"/>
              </w:rPr>
            </w:pPr>
            <w:r>
              <w:rPr>
                <w:rFonts w:hint="eastAsia" w:ascii="宋体" w:hAnsi="宋体" w:cs="Arial"/>
                <w:sz w:val="20"/>
                <w:szCs w:val="20"/>
              </w:rPr>
              <w:t>2,437,923.71</w:t>
            </w:r>
          </w:p>
        </w:tc>
        <w:tc>
          <w:tcPr>
            <w:tcW w:w="1418" w:type="dxa"/>
            <w:tcBorders>
              <w:top w:val="single" w:color="000000" w:sz="4" w:space="0"/>
              <w:left w:val="single" w:color="000000" w:sz="4" w:space="0"/>
              <w:bottom w:val="single" w:color="000000" w:sz="4" w:space="0"/>
              <w:right w:val="single" w:color="000000" w:sz="4" w:space="0"/>
            </w:tcBorders>
            <w:vAlign w:val="center"/>
          </w:tcPr>
          <w:p w14:paraId="1A00A97E">
            <w:pPr>
              <w:widowControl/>
              <w:jc w:val="center"/>
              <w:textAlignment w:val="center"/>
              <w:rPr>
                <w:rFonts w:hint="eastAsia" w:ascii="宋体" w:hAnsi="宋体" w:cs="Arial"/>
                <w:sz w:val="20"/>
                <w:szCs w:val="20"/>
              </w:rPr>
            </w:pPr>
            <w:r>
              <w:rPr>
                <w:rFonts w:hint="eastAsia" w:ascii="宋体" w:hAnsi="宋体" w:cs="Arial"/>
                <w:sz w:val="20"/>
                <w:szCs w:val="20"/>
              </w:rPr>
              <w:t>141</w:t>
            </w:r>
          </w:p>
        </w:tc>
      </w:tr>
      <w:tr w14:paraId="3830371F">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55BAAE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3983" w:type="dxa"/>
            <w:tcBorders>
              <w:top w:val="single" w:color="000000" w:sz="4" w:space="0"/>
              <w:left w:val="single" w:color="000000" w:sz="4" w:space="0"/>
              <w:bottom w:val="single" w:color="000000" w:sz="4" w:space="0"/>
              <w:right w:val="single" w:color="000000" w:sz="4" w:space="0"/>
            </w:tcBorders>
            <w:vAlign w:val="center"/>
          </w:tcPr>
          <w:p w14:paraId="48B7939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生均膳食成本---直接成本</w:t>
            </w:r>
          </w:p>
        </w:tc>
        <w:tc>
          <w:tcPr>
            <w:tcW w:w="1134" w:type="dxa"/>
            <w:tcBorders>
              <w:top w:val="single" w:color="000000" w:sz="4" w:space="0"/>
              <w:left w:val="single" w:color="000000" w:sz="4" w:space="0"/>
              <w:bottom w:val="single" w:color="000000" w:sz="4" w:space="0"/>
              <w:right w:val="single" w:color="000000" w:sz="4" w:space="0"/>
            </w:tcBorders>
            <w:vAlign w:val="center"/>
          </w:tcPr>
          <w:p w14:paraId="45A4F7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64CAAEB4">
            <w:pPr>
              <w:widowControl/>
              <w:jc w:val="center"/>
              <w:textAlignment w:val="center"/>
              <w:rPr>
                <w:rFonts w:hint="eastAsia" w:ascii="宋体" w:hAnsi="宋体" w:cs="Arial"/>
                <w:sz w:val="20"/>
                <w:szCs w:val="20"/>
              </w:rPr>
            </w:pPr>
            <w:r>
              <w:rPr>
                <w:rFonts w:hint="eastAsia" w:ascii="宋体" w:hAnsi="宋体" w:cs="Arial"/>
                <w:sz w:val="20"/>
                <w:szCs w:val="20"/>
              </w:rPr>
              <w:t>3,905.33</w:t>
            </w:r>
          </w:p>
        </w:tc>
        <w:tc>
          <w:tcPr>
            <w:tcW w:w="1559" w:type="dxa"/>
            <w:tcBorders>
              <w:top w:val="single" w:color="000000" w:sz="4" w:space="0"/>
              <w:left w:val="single" w:color="000000" w:sz="4" w:space="0"/>
              <w:bottom w:val="single" w:color="000000" w:sz="4" w:space="0"/>
              <w:right w:val="single" w:color="000000" w:sz="4" w:space="0"/>
            </w:tcBorders>
            <w:vAlign w:val="center"/>
          </w:tcPr>
          <w:p w14:paraId="4E9D0AA7">
            <w:pPr>
              <w:widowControl/>
              <w:jc w:val="center"/>
              <w:textAlignment w:val="center"/>
              <w:rPr>
                <w:rFonts w:hint="eastAsia" w:ascii="宋体" w:hAnsi="宋体" w:cs="Arial"/>
                <w:sz w:val="20"/>
                <w:szCs w:val="20"/>
              </w:rPr>
            </w:pPr>
            <w:r>
              <w:rPr>
                <w:rFonts w:hint="eastAsia" w:ascii="宋体" w:hAnsi="宋体" w:cs="Arial"/>
                <w:sz w:val="20"/>
                <w:szCs w:val="20"/>
              </w:rPr>
              <w:t>550,655.00</w:t>
            </w:r>
          </w:p>
        </w:tc>
        <w:tc>
          <w:tcPr>
            <w:tcW w:w="1418" w:type="dxa"/>
            <w:tcBorders>
              <w:top w:val="single" w:color="000000" w:sz="4" w:space="0"/>
              <w:left w:val="single" w:color="000000" w:sz="4" w:space="0"/>
              <w:bottom w:val="single" w:color="000000" w:sz="4" w:space="0"/>
              <w:right w:val="single" w:color="000000" w:sz="4" w:space="0"/>
            </w:tcBorders>
            <w:vAlign w:val="center"/>
          </w:tcPr>
          <w:p w14:paraId="79AE8BA5">
            <w:pPr>
              <w:widowControl/>
              <w:jc w:val="center"/>
              <w:textAlignment w:val="center"/>
              <w:rPr>
                <w:rFonts w:hint="eastAsia" w:ascii="宋体" w:hAnsi="宋体" w:cs="Arial"/>
                <w:sz w:val="20"/>
                <w:szCs w:val="20"/>
              </w:rPr>
            </w:pPr>
            <w:r>
              <w:rPr>
                <w:rFonts w:hint="eastAsia" w:ascii="宋体" w:hAnsi="宋体" w:cs="Arial"/>
                <w:sz w:val="20"/>
                <w:szCs w:val="20"/>
              </w:rPr>
              <w:t>141</w:t>
            </w:r>
          </w:p>
        </w:tc>
      </w:tr>
      <w:tr w14:paraId="6C600B84">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CBF75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3983" w:type="dxa"/>
            <w:tcBorders>
              <w:top w:val="single" w:color="000000" w:sz="4" w:space="0"/>
              <w:left w:val="single" w:color="000000" w:sz="4" w:space="0"/>
              <w:bottom w:val="single" w:color="000000" w:sz="4" w:space="0"/>
              <w:right w:val="single" w:color="000000" w:sz="4" w:space="0"/>
            </w:tcBorders>
            <w:vAlign w:val="center"/>
          </w:tcPr>
          <w:p w14:paraId="480F90E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生均校车成本---直接成本</w:t>
            </w:r>
          </w:p>
        </w:tc>
        <w:tc>
          <w:tcPr>
            <w:tcW w:w="1134" w:type="dxa"/>
            <w:tcBorders>
              <w:top w:val="single" w:color="000000" w:sz="4" w:space="0"/>
              <w:left w:val="single" w:color="000000" w:sz="4" w:space="0"/>
              <w:bottom w:val="single" w:color="000000" w:sz="4" w:space="0"/>
              <w:right w:val="single" w:color="000000" w:sz="4" w:space="0"/>
            </w:tcBorders>
            <w:vAlign w:val="center"/>
          </w:tcPr>
          <w:p w14:paraId="1835CB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62DA21F1">
            <w:pPr>
              <w:widowControl/>
              <w:jc w:val="center"/>
              <w:textAlignment w:val="center"/>
              <w:rPr>
                <w:rFonts w:hint="eastAsia" w:ascii="宋体" w:hAnsi="宋体" w:cs="Arial"/>
                <w:sz w:val="20"/>
                <w:szCs w:val="20"/>
              </w:rPr>
            </w:pPr>
            <w:r>
              <w:rPr>
                <w:rFonts w:hint="eastAsia" w:ascii="宋体" w:hAnsi="宋体" w:cs="Arial"/>
                <w:sz w:val="20"/>
                <w:szCs w:val="20"/>
              </w:rPr>
              <w:t>592.27</w:t>
            </w:r>
          </w:p>
        </w:tc>
        <w:tc>
          <w:tcPr>
            <w:tcW w:w="1559" w:type="dxa"/>
            <w:tcBorders>
              <w:top w:val="single" w:color="000000" w:sz="4" w:space="0"/>
              <w:left w:val="single" w:color="000000" w:sz="4" w:space="0"/>
              <w:bottom w:val="single" w:color="000000" w:sz="4" w:space="0"/>
              <w:right w:val="single" w:color="000000" w:sz="4" w:space="0"/>
            </w:tcBorders>
            <w:vAlign w:val="center"/>
          </w:tcPr>
          <w:p w14:paraId="6554F9C8">
            <w:pPr>
              <w:widowControl/>
              <w:jc w:val="center"/>
              <w:textAlignment w:val="center"/>
              <w:rPr>
                <w:rFonts w:hint="eastAsia" w:ascii="宋体" w:hAnsi="宋体" w:cs="Arial"/>
                <w:sz w:val="20"/>
                <w:szCs w:val="20"/>
              </w:rPr>
            </w:pPr>
            <w:r>
              <w:rPr>
                <w:rFonts w:hint="eastAsia" w:ascii="宋体" w:hAnsi="宋体" w:cs="Arial"/>
                <w:sz w:val="20"/>
                <w:szCs w:val="20"/>
              </w:rPr>
              <w:t>83,511.22</w:t>
            </w:r>
          </w:p>
        </w:tc>
        <w:tc>
          <w:tcPr>
            <w:tcW w:w="1418" w:type="dxa"/>
            <w:tcBorders>
              <w:top w:val="single" w:color="000000" w:sz="4" w:space="0"/>
              <w:left w:val="single" w:color="000000" w:sz="4" w:space="0"/>
              <w:bottom w:val="single" w:color="000000" w:sz="4" w:space="0"/>
              <w:right w:val="single" w:color="000000" w:sz="4" w:space="0"/>
            </w:tcBorders>
            <w:vAlign w:val="center"/>
          </w:tcPr>
          <w:p w14:paraId="07FF68B1">
            <w:pPr>
              <w:widowControl/>
              <w:jc w:val="center"/>
              <w:textAlignment w:val="center"/>
              <w:rPr>
                <w:rFonts w:hint="eastAsia" w:ascii="宋体" w:hAnsi="宋体" w:cs="Arial"/>
                <w:sz w:val="20"/>
                <w:szCs w:val="20"/>
              </w:rPr>
            </w:pPr>
            <w:r>
              <w:rPr>
                <w:rFonts w:hint="eastAsia" w:ascii="宋体" w:hAnsi="宋体" w:cs="Arial"/>
                <w:sz w:val="20"/>
                <w:szCs w:val="20"/>
              </w:rPr>
              <w:t>141</w:t>
            </w:r>
          </w:p>
        </w:tc>
      </w:tr>
      <w:tr w14:paraId="2D18F5A0">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BA6B0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3983" w:type="dxa"/>
            <w:tcBorders>
              <w:top w:val="single" w:color="000000" w:sz="4" w:space="0"/>
              <w:left w:val="single" w:color="000000" w:sz="4" w:space="0"/>
              <w:bottom w:val="single" w:color="000000" w:sz="4" w:space="0"/>
              <w:right w:val="single" w:color="000000" w:sz="4" w:space="0"/>
            </w:tcBorders>
            <w:vAlign w:val="center"/>
          </w:tcPr>
          <w:p w14:paraId="04C0A2E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生均保教成本---总成本（含分摊三项费用）</w:t>
            </w:r>
          </w:p>
        </w:tc>
        <w:tc>
          <w:tcPr>
            <w:tcW w:w="1134" w:type="dxa"/>
            <w:tcBorders>
              <w:top w:val="single" w:color="000000" w:sz="4" w:space="0"/>
              <w:left w:val="single" w:color="000000" w:sz="4" w:space="0"/>
              <w:bottom w:val="single" w:color="000000" w:sz="4" w:space="0"/>
              <w:right w:val="single" w:color="000000" w:sz="4" w:space="0"/>
            </w:tcBorders>
            <w:vAlign w:val="center"/>
          </w:tcPr>
          <w:p w14:paraId="6D3676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5D7A3121">
            <w:pPr>
              <w:widowControl/>
              <w:jc w:val="center"/>
              <w:textAlignment w:val="center"/>
              <w:rPr>
                <w:rFonts w:hint="eastAsia" w:ascii="宋体" w:hAnsi="宋体" w:cs="Arial"/>
                <w:sz w:val="20"/>
                <w:szCs w:val="20"/>
              </w:rPr>
            </w:pPr>
            <w:r>
              <w:rPr>
                <w:rFonts w:hint="eastAsia" w:ascii="宋体" w:hAnsi="宋体" w:cs="Arial"/>
                <w:sz w:val="20"/>
                <w:szCs w:val="20"/>
              </w:rPr>
              <w:t>25,217.39</w:t>
            </w:r>
          </w:p>
        </w:tc>
        <w:tc>
          <w:tcPr>
            <w:tcW w:w="1559" w:type="dxa"/>
            <w:tcBorders>
              <w:top w:val="single" w:color="000000" w:sz="4" w:space="0"/>
              <w:left w:val="single" w:color="000000" w:sz="4" w:space="0"/>
              <w:bottom w:val="single" w:color="000000" w:sz="4" w:space="0"/>
              <w:right w:val="single" w:color="000000" w:sz="4" w:space="0"/>
            </w:tcBorders>
            <w:vAlign w:val="center"/>
          </w:tcPr>
          <w:p w14:paraId="33BBB826">
            <w:pPr>
              <w:widowControl/>
              <w:jc w:val="center"/>
              <w:textAlignment w:val="center"/>
              <w:rPr>
                <w:rFonts w:hint="eastAsia" w:ascii="宋体" w:hAnsi="宋体" w:cs="Arial"/>
                <w:sz w:val="20"/>
                <w:szCs w:val="20"/>
              </w:rPr>
            </w:pPr>
            <w:r>
              <w:rPr>
                <w:rFonts w:hint="eastAsia" w:ascii="宋体" w:hAnsi="宋体" w:cs="Arial"/>
                <w:sz w:val="20"/>
                <w:szCs w:val="20"/>
              </w:rPr>
              <w:t>3,555,676.64</w:t>
            </w:r>
          </w:p>
        </w:tc>
        <w:tc>
          <w:tcPr>
            <w:tcW w:w="1418" w:type="dxa"/>
            <w:tcBorders>
              <w:top w:val="single" w:color="000000" w:sz="4" w:space="0"/>
              <w:left w:val="single" w:color="000000" w:sz="4" w:space="0"/>
              <w:bottom w:val="single" w:color="000000" w:sz="4" w:space="0"/>
              <w:right w:val="single" w:color="000000" w:sz="4" w:space="0"/>
            </w:tcBorders>
            <w:vAlign w:val="center"/>
          </w:tcPr>
          <w:p w14:paraId="439458A1">
            <w:pPr>
              <w:widowControl/>
              <w:jc w:val="center"/>
              <w:textAlignment w:val="center"/>
              <w:rPr>
                <w:rFonts w:hint="eastAsia" w:ascii="宋体" w:hAnsi="宋体" w:cs="Arial"/>
                <w:sz w:val="20"/>
                <w:szCs w:val="20"/>
              </w:rPr>
            </w:pPr>
            <w:r>
              <w:rPr>
                <w:rFonts w:hint="eastAsia" w:ascii="宋体" w:hAnsi="宋体" w:cs="Arial"/>
                <w:sz w:val="20"/>
                <w:szCs w:val="20"/>
              </w:rPr>
              <w:t>141</w:t>
            </w:r>
          </w:p>
        </w:tc>
      </w:tr>
      <w:tr w14:paraId="32BEFCAD">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193CC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3983" w:type="dxa"/>
            <w:tcBorders>
              <w:top w:val="single" w:color="000000" w:sz="4" w:space="0"/>
              <w:left w:val="single" w:color="000000" w:sz="4" w:space="0"/>
              <w:bottom w:val="single" w:color="000000" w:sz="4" w:space="0"/>
              <w:right w:val="single" w:color="000000" w:sz="4" w:space="0"/>
            </w:tcBorders>
            <w:vAlign w:val="center"/>
          </w:tcPr>
          <w:p w14:paraId="0E19080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生均膳食成本---总成本（含分摊三项费用）</w:t>
            </w:r>
          </w:p>
        </w:tc>
        <w:tc>
          <w:tcPr>
            <w:tcW w:w="1134" w:type="dxa"/>
            <w:tcBorders>
              <w:top w:val="single" w:color="000000" w:sz="4" w:space="0"/>
              <w:left w:val="single" w:color="000000" w:sz="4" w:space="0"/>
              <w:bottom w:val="single" w:color="000000" w:sz="4" w:space="0"/>
              <w:right w:val="single" w:color="000000" w:sz="4" w:space="0"/>
            </w:tcBorders>
            <w:vAlign w:val="center"/>
          </w:tcPr>
          <w:p w14:paraId="715560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7356F582">
            <w:pPr>
              <w:widowControl/>
              <w:jc w:val="center"/>
              <w:textAlignment w:val="center"/>
              <w:rPr>
                <w:rFonts w:hint="eastAsia" w:ascii="宋体" w:hAnsi="宋体" w:cs="Arial"/>
                <w:sz w:val="20"/>
                <w:szCs w:val="20"/>
              </w:rPr>
            </w:pPr>
            <w:r>
              <w:rPr>
                <w:rFonts w:hint="eastAsia" w:ascii="宋体" w:hAnsi="宋体" w:cs="Arial"/>
                <w:sz w:val="20"/>
                <w:szCs w:val="20"/>
              </w:rPr>
              <w:t>4,216.30</w:t>
            </w:r>
          </w:p>
        </w:tc>
        <w:tc>
          <w:tcPr>
            <w:tcW w:w="1559" w:type="dxa"/>
            <w:tcBorders>
              <w:top w:val="single" w:color="000000" w:sz="4" w:space="0"/>
              <w:left w:val="single" w:color="000000" w:sz="4" w:space="0"/>
              <w:bottom w:val="single" w:color="000000" w:sz="4" w:space="0"/>
              <w:right w:val="single" w:color="000000" w:sz="4" w:space="0"/>
            </w:tcBorders>
            <w:vAlign w:val="center"/>
          </w:tcPr>
          <w:p w14:paraId="6A157CBA">
            <w:pPr>
              <w:widowControl/>
              <w:jc w:val="center"/>
              <w:textAlignment w:val="center"/>
              <w:rPr>
                <w:rFonts w:hint="eastAsia" w:ascii="宋体" w:hAnsi="宋体" w:cs="Arial"/>
                <w:sz w:val="20"/>
                <w:szCs w:val="20"/>
              </w:rPr>
            </w:pPr>
            <w:r>
              <w:rPr>
                <w:rFonts w:hint="eastAsia" w:ascii="宋体" w:hAnsi="宋体" w:cs="Arial"/>
                <w:sz w:val="20"/>
                <w:szCs w:val="20"/>
              </w:rPr>
              <w:t>594,502.59</w:t>
            </w:r>
          </w:p>
        </w:tc>
        <w:tc>
          <w:tcPr>
            <w:tcW w:w="1418" w:type="dxa"/>
            <w:tcBorders>
              <w:top w:val="single" w:color="000000" w:sz="4" w:space="0"/>
              <w:left w:val="single" w:color="000000" w:sz="4" w:space="0"/>
              <w:bottom w:val="single" w:color="000000" w:sz="4" w:space="0"/>
              <w:right w:val="single" w:color="000000" w:sz="4" w:space="0"/>
            </w:tcBorders>
            <w:vAlign w:val="center"/>
          </w:tcPr>
          <w:p w14:paraId="555ED930">
            <w:pPr>
              <w:widowControl/>
              <w:jc w:val="center"/>
              <w:textAlignment w:val="center"/>
              <w:rPr>
                <w:rFonts w:hint="eastAsia" w:ascii="宋体" w:hAnsi="宋体" w:cs="Arial"/>
                <w:sz w:val="20"/>
                <w:szCs w:val="20"/>
              </w:rPr>
            </w:pPr>
            <w:r>
              <w:rPr>
                <w:rFonts w:hint="eastAsia" w:ascii="宋体" w:hAnsi="宋体" w:cs="Arial"/>
                <w:sz w:val="20"/>
                <w:szCs w:val="20"/>
              </w:rPr>
              <w:t>141</w:t>
            </w:r>
          </w:p>
        </w:tc>
      </w:tr>
      <w:tr w14:paraId="0D865DF6">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3F044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3983" w:type="dxa"/>
            <w:tcBorders>
              <w:top w:val="single" w:color="000000" w:sz="4" w:space="0"/>
              <w:left w:val="single" w:color="000000" w:sz="4" w:space="0"/>
              <w:bottom w:val="single" w:color="000000" w:sz="4" w:space="0"/>
              <w:right w:val="single" w:color="000000" w:sz="4" w:space="0"/>
            </w:tcBorders>
            <w:vAlign w:val="center"/>
          </w:tcPr>
          <w:p w14:paraId="137ED42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生均校车成本---总成本（含分摊三项费用）</w:t>
            </w:r>
          </w:p>
        </w:tc>
        <w:tc>
          <w:tcPr>
            <w:tcW w:w="1134" w:type="dxa"/>
            <w:tcBorders>
              <w:top w:val="single" w:color="000000" w:sz="4" w:space="0"/>
              <w:left w:val="single" w:color="000000" w:sz="4" w:space="0"/>
              <w:bottom w:val="single" w:color="000000" w:sz="4" w:space="0"/>
              <w:right w:val="single" w:color="000000" w:sz="4" w:space="0"/>
            </w:tcBorders>
            <w:vAlign w:val="center"/>
          </w:tcPr>
          <w:p w14:paraId="039ED1D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7EE4D282">
            <w:pPr>
              <w:widowControl/>
              <w:jc w:val="center"/>
              <w:textAlignment w:val="center"/>
              <w:rPr>
                <w:rFonts w:hint="eastAsia" w:ascii="宋体" w:hAnsi="宋体" w:cs="Arial"/>
                <w:sz w:val="20"/>
                <w:szCs w:val="20"/>
              </w:rPr>
            </w:pPr>
            <w:r>
              <w:rPr>
                <w:rFonts w:hint="eastAsia" w:ascii="宋体" w:hAnsi="宋体" w:cs="Arial"/>
                <w:sz w:val="20"/>
                <w:szCs w:val="20"/>
              </w:rPr>
              <w:t>773.1</w:t>
            </w:r>
          </w:p>
        </w:tc>
        <w:tc>
          <w:tcPr>
            <w:tcW w:w="1559" w:type="dxa"/>
            <w:tcBorders>
              <w:top w:val="single" w:color="000000" w:sz="4" w:space="0"/>
              <w:left w:val="single" w:color="000000" w:sz="4" w:space="0"/>
              <w:bottom w:val="single" w:color="000000" w:sz="4" w:space="0"/>
              <w:right w:val="single" w:color="000000" w:sz="4" w:space="0"/>
            </w:tcBorders>
            <w:vAlign w:val="center"/>
          </w:tcPr>
          <w:p w14:paraId="2B6CC847">
            <w:pPr>
              <w:widowControl/>
              <w:jc w:val="center"/>
              <w:textAlignment w:val="center"/>
              <w:rPr>
                <w:rFonts w:hint="eastAsia" w:ascii="宋体" w:hAnsi="宋体" w:cs="Arial"/>
                <w:sz w:val="20"/>
                <w:szCs w:val="20"/>
              </w:rPr>
            </w:pPr>
            <w:r>
              <w:rPr>
                <w:rFonts w:hint="eastAsia" w:ascii="宋体" w:hAnsi="宋体" w:cs="Arial"/>
                <w:sz w:val="20"/>
                <w:szCs w:val="20"/>
              </w:rPr>
              <w:t>109,007.59</w:t>
            </w:r>
          </w:p>
        </w:tc>
        <w:tc>
          <w:tcPr>
            <w:tcW w:w="1418" w:type="dxa"/>
            <w:tcBorders>
              <w:top w:val="single" w:color="000000" w:sz="4" w:space="0"/>
              <w:left w:val="single" w:color="000000" w:sz="4" w:space="0"/>
              <w:bottom w:val="single" w:color="000000" w:sz="4" w:space="0"/>
              <w:right w:val="single" w:color="000000" w:sz="4" w:space="0"/>
            </w:tcBorders>
            <w:vAlign w:val="center"/>
          </w:tcPr>
          <w:p w14:paraId="074C19CC">
            <w:pPr>
              <w:widowControl/>
              <w:jc w:val="center"/>
              <w:textAlignment w:val="center"/>
              <w:rPr>
                <w:rFonts w:hint="eastAsia" w:ascii="宋体" w:hAnsi="宋体" w:cs="Arial"/>
                <w:sz w:val="20"/>
                <w:szCs w:val="20"/>
              </w:rPr>
            </w:pPr>
            <w:r>
              <w:rPr>
                <w:rFonts w:hint="eastAsia" w:ascii="宋体" w:hAnsi="宋体" w:cs="Arial"/>
                <w:sz w:val="20"/>
                <w:szCs w:val="20"/>
              </w:rPr>
              <w:t>141</w:t>
            </w:r>
          </w:p>
        </w:tc>
      </w:tr>
      <w:tr w14:paraId="7BECF9FC">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6CF58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3983" w:type="dxa"/>
            <w:tcBorders>
              <w:top w:val="single" w:color="000000" w:sz="4" w:space="0"/>
              <w:left w:val="single" w:color="000000" w:sz="4" w:space="0"/>
              <w:bottom w:val="single" w:color="000000" w:sz="4" w:space="0"/>
              <w:right w:val="single" w:color="000000" w:sz="4" w:space="0"/>
            </w:tcBorders>
            <w:vAlign w:val="center"/>
          </w:tcPr>
          <w:p w14:paraId="0B7D07B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生均管理费用\筹资费用\其他费用</w:t>
            </w:r>
          </w:p>
        </w:tc>
        <w:tc>
          <w:tcPr>
            <w:tcW w:w="1134" w:type="dxa"/>
            <w:tcBorders>
              <w:top w:val="single" w:color="000000" w:sz="4" w:space="0"/>
              <w:left w:val="single" w:color="000000" w:sz="4" w:space="0"/>
              <w:bottom w:val="single" w:color="000000" w:sz="4" w:space="0"/>
              <w:right w:val="single" w:color="000000" w:sz="4" w:space="0"/>
            </w:tcBorders>
            <w:vAlign w:val="center"/>
          </w:tcPr>
          <w:p w14:paraId="569E49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11823882">
            <w:pPr>
              <w:widowControl/>
              <w:jc w:val="center"/>
              <w:textAlignment w:val="center"/>
              <w:rPr>
                <w:rFonts w:hint="eastAsia" w:ascii="宋体" w:hAnsi="宋体" w:cs="Arial"/>
                <w:sz w:val="20"/>
                <w:szCs w:val="20"/>
              </w:rPr>
            </w:pPr>
            <w:r>
              <w:rPr>
                <w:rFonts w:hint="eastAsia" w:ascii="宋体" w:hAnsi="宋体" w:cs="Arial"/>
                <w:sz w:val="20"/>
                <w:szCs w:val="20"/>
              </w:rPr>
              <w:t>8,419.07</w:t>
            </w:r>
          </w:p>
        </w:tc>
        <w:tc>
          <w:tcPr>
            <w:tcW w:w="1559" w:type="dxa"/>
            <w:tcBorders>
              <w:top w:val="single" w:color="000000" w:sz="4" w:space="0"/>
              <w:left w:val="single" w:color="000000" w:sz="4" w:space="0"/>
              <w:bottom w:val="single" w:color="000000" w:sz="4" w:space="0"/>
              <w:right w:val="single" w:color="000000" w:sz="4" w:space="0"/>
            </w:tcBorders>
            <w:vAlign w:val="center"/>
          </w:tcPr>
          <w:p w14:paraId="4BBE9071">
            <w:pPr>
              <w:widowControl/>
              <w:jc w:val="center"/>
              <w:textAlignment w:val="center"/>
              <w:rPr>
                <w:rFonts w:hint="eastAsia" w:ascii="宋体" w:hAnsi="宋体" w:cs="Arial"/>
                <w:sz w:val="20"/>
                <w:szCs w:val="20"/>
              </w:rPr>
            </w:pPr>
            <w:r>
              <w:rPr>
                <w:rFonts w:hint="eastAsia" w:ascii="宋体" w:hAnsi="宋体" w:cs="Arial"/>
                <w:sz w:val="20"/>
                <w:szCs w:val="20"/>
              </w:rPr>
              <w:t>1,187,096.89</w:t>
            </w:r>
          </w:p>
        </w:tc>
        <w:tc>
          <w:tcPr>
            <w:tcW w:w="1418" w:type="dxa"/>
            <w:tcBorders>
              <w:top w:val="single" w:color="000000" w:sz="4" w:space="0"/>
              <w:left w:val="single" w:color="000000" w:sz="4" w:space="0"/>
              <w:bottom w:val="single" w:color="000000" w:sz="4" w:space="0"/>
              <w:right w:val="single" w:color="000000" w:sz="4" w:space="0"/>
            </w:tcBorders>
            <w:vAlign w:val="center"/>
          </w:tcPr>
          <w:p w14:paraId="68B8283F">
            <w:pPr>
              <w:widowControl/>
              <w:jc w:val="center"/>
              <w:textAlignment w:val="center"/>
              <w:rPr>
                <w:rFonts w:hint="eastAsia" w:ascii="宋体" w:hAnsi="宋体" w:cs="Arial"/>
                <w:sz w:val="20"/>
                <w:szCs w:val="20"/>
              </w:rPr>
            </w:pPr>
            <w:r>
              <w:rPr>
                <w:rFonts w:hint="eastAsia" w:ascii="宋体" w:hAnsi="宋体" w:cs="Arial"/>
                <w:sz w:val="20"/>
                <w:szCs w:val="20"/>
              </w:rPr>
              <w:t>141</w:t>
            </w:r>
          </w:p>
        </w:tc>
      </w:tr>
      <w:tr w14:paraId="638DC012">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D3F37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3983" w:type="dxa"/>
            <w:tcBorders>
              <w:top w:val="single" w:color="000000" w:sz="4" w:space="0"/>
              <w:left w:val="single" w:color="000000" w:sz="4" w:space="0"/>
              <w:bottom w:val="single" w:color="000000" w:sz="4" w:space="0"/>
              <w:right w:val="single" w:color="000000" w:sz="4" w:space="0"/>
            </w:tcBorders>
            <w:vAlign w:val="center"/>
          </w:tcPr>
          <w:p w14:paraId="0D4011C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资产负债率 %</w:t>
            </w:r>
          </w:p>
        </w:tc>
        <w:tc>
          <w:tcPr>
            <w:tcW w:w="1134" w:type="dxa"/>
            <w:tcBorders>
              <w:top w:val="single" w:color="000000" w:sz="4" w:space="0"/>
              <w:left w:val="single" w:color="000000" w:sz="4" w:space="0"/>
              <w:bottom w:val="single" w:color="000000" w:sz="4" w:space="0"/>
              <w:right w:val="single" w:color="000000" w:sz="4" w:space="0"/>
            </w:tcBorders>
            <w:vAlign w:val="center"/>
          </w:tcPr>
          <w:p w14:paraId="6DF693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77AD7B0">
            <w:pPr>
              <w:widowControl/>
              <w:jc w:val="center"/>
              <w:textAlignment w:val="center"/>
              <w:rPr>
                <w:rFonts w:hint="eastAsia" w:ascii="宋体" w:hAnsi="宋体" w:cs="Arial"/>
                <w:sz w:val="20"/>
                <w:szCs w:val="20"/>
              </w:rPr>
            </w:pPr>
            <w:r>
              <w:rPr>
                <w:rFonts w:hint="eastAsia" w:ascii="宋体" w:hAnsi="宋体" w:cs="Arial"/>
                <w:sz w:val="20"/>
                <w:szCs w:val="20"/>
              </w:rPr>
              <w:t>307.27%</w:t>
            </w:r>
          </w:p>
        </w:tc>
        <w:tc>
          <w:tcPr>
            <w:tcW w:w="1559" w:type="dxa"/>
            <w:tcBorders>
              <w:top w:val="single" w:color="000000" w:sz="4" w:space="0"/>
              <w:left w:val="single" w:color="000000" w:sz="4" w:space="0"/>
              <w:bottom w:val="single" w:color="000000" w:sz="4" w:space="0"/>
              <w:right w:val="single" w:color="000000" w:sz="4" w:space="0"/>
            </w:tcBorders>
            <w:vAlign w:val="center"/>
          </w:tcPr>
          <w:p w14:paraId="2EB136A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5F8A9BF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7EB0CABA">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00E69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3983" w:type="dxa"/>
            <w:tcBorders>
              <w:top w:val="single" w:color="000000" w:sz="4" w:space="0"/>
              <w:left w:val="single" w:color="000000" w:sz="4" w:space="0"/>
              <w:bottom w:val="single" w:color="000000" w:sz="4" w:space="0"/>
              <w:right w:val="single" w:color="000000" w:sz="4" w:space="0"/>
            </w:tcBorders>
            <w:vAlign w:val="center"/>
          </w:tcPr>
          <w:p w14:paraId="540463D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非限定性净资产增长率 %</w:t>
            </w:r>
          </w:p>
        </w:tc>
        <w:tc>
          <w:tcPr>
            <w:tcW w:w="1134" w:type="dxa"/>
            <w:tcBorders>
              <w:top w:val="single" w:color="000000" w:sz="4" w:space="0"/>
              <w:left w:val="single" w:color="000000" w:sz="4" w:space="0"/>
              <w:bottom w:val="single" w:color="000000" w:sz="4" w:space="0"/>
              <w:right w:val="single" w:color="000000" w:sz="4" w:space="0"/>
            </w:tcBorders>
            <w:vAlign w:val="center"/>
          </w:tcPr>
          <w:p w14:paraId="477684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8D34197">
            <w:pPr>
              <w:widowControl/>
              <w:jc w:val="center"/>
              <w:textAlignment w:val="center"/>
              <w:rPr>
                <w:rFonts w:hint="eastAsia" w:ascii="宋体" w:hAnsi="宋体" w:cs="Arial"/>
                <w:sz w:val="20"/>
                <w:szCs w:val="20"/>
              </w:rPr>
            </w:pPr>
            <w:r>
              <w:rPr>
                <w:rFonts w:hint="eastAsia" w:ascii="宋体" w:hAnsi="宋体" w:cs="Arial"/>
                <w:sz w:val="20"/>
                <w:szCs w:val="20"/>
              </w:rPr>
              <w:t>31.73%</w:t>
            </w:r>
          </w:p>
        </w:tc>
        <w:tc>
          <w:tcPr>
            <w:tcW w:w="1559" w:type="dxa"/>
            <w:tcBorders>
              <w:top w:val="single" w:color="000000" w:sz="4" w:space="0"/>
              <w:left w:val="single" w:color="000000" w:sz="4" w:space="0"/>
              <w:bottom w:val="single" w:color="000000" w:sz="4" w:space="0"/>
              <w:right w:val="single" w:color="000000" w:sz="4" w:space="0"/>
            </w:tcBorders>
            <w:vAlign w:val="center"/>
          </w:tcPr>
          <w:p w14:paraId="4B87FFA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3B6722D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1B9474E4">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F5E30FD">
            <w:pPr>
              <w:widowControl/>
              <w:jc w:val="center"/>
              <w:textAlignment w:val="center"/>
              <w:rPr>
                <w:rFonts w:hint="eastAsia" w:ascii="宋体" w:hAnsi="宋体" w:cs="宋体"/>
                <w:sz w:val="20"/>
                <w:szCs w:val="20"/>
                <w:highlight w:val="yellow"/>
              </w:rPr>
            </w:pPr>
            <w:r>
              <w:rPr>
                <w:rFonts w:hint="eastAsia" w:ascii="宋体" w:hAnsi="宋体" w:cs="宋体"/>
                <w:kern w:val="0"/>
                <w:sz w:val="20"/>
                <w:szCs w:val="20"/>
                <w:highlight w:val="yellow"/>
                <w:lang w:bidi="ar"/>
              </w:rPr>
              <w:t>14</w:t>
            </w:r>
          </w:p>
        </w:tc>
        <w:tc>
          <w:tcPr>
            <w:tcW w:w="3983" w:type="dxa"/>
            <w:tcBorders>
              <w:top w:val="single" w:color="000000" w:sz="4" w:space="0"/>
              <w:left w:val="single" w:color="000000" w:sz="4" w:space="0"/>
              <w:bottom w:val="single" w:color="000000" w:sz="4" w:space="0"/>
              <w:right w:val="single" w:color="000000" w:sz="4" w:space="0"/>
            </w:tcBorders>
            <w:vAlign w:val="center"/>
          </w:tcPr>
          <w:p w14:paraId="3B8A37A5">
            <w:pPr>
              <w:widowControl/>
              <w:jc w:val="left"/>
              <w:textAlignment w:val="center"/>
              <w:rPr>
                <w:rFonts w:hint="eastAsia" w:ascii="宋体" w:hAnsi="宋体" w:cs="宋体"/>
                <w:sz w:val="20"/>
                <w:szCs w:val="20"/>
                <w:highlight w:val="yellow"/>
              </w:rPr>
            </w:pPr>
            <w:r>
              <w:rPr>
                <w:rFonts w:hint="eastAsia" w:ascii="宋体" w:hAnsi="宋体" w:cs="宋体"/>
                <w:kern w:val="0"/>
                <w:sz w:val="20"/>
                <w:szCs w:val="20"/>
                <w:highlight w:val="yellow"/>
                <w:lang w:bidi="ar"/>
              </w:rPr>
              <w:t>保教人员人均年工资性支出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08597B2">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601970F0">
            <w:pPr>
              <w:widowControl/>
              <w:jc w:val="center"/>
              <w:textAlignment w:val="center"/>
              <w:rPr>
                <w:rFonts w:hint="default" w:ascii="宋体" w:hAnsi="宋体" w:eastAsia="宋体" w:cs="Arial"/>
                <w:sz w:val="20"/>
                <w:szCs w:val="20"/>
                <w:highlight w:val="yellow"/>
                <w:lang w:val="en-US" w:eastAsia="zh-CN"/>
              </w:rPr>
            </w:pPr>
            <w:r>
              <w:rPr>
                <w:rFonts w:hint="eastAsia" w:ascii="宋体" w:hAnsi="宋体" w:cs="Arial"/>
                <w:sz w:val="20"/>
                <w:szCs w:val="20"/>
                <w:highlight w:val="yellow"/>
                <w:lang w:val="en-US" w:eastAsia="zh-CN"/>
              </w:rPr>
              <w:t>109,080.15</w:t>
            </w:r>
          </w:p>
        </w:tc>
        <w:tc>
          <w:tcPr>
            <w:tcW w:w="1559" w:type="dxa"/>
            <w:tcBorders>
              <w:top w:val="single" w:color="000000" w:sz="4" w:space="0"/>
              <w:left w:val="single" w:color="000000" w:sz="4" w:space="0"/>
              <w:bottom w:val="single" w:color="000000" w:sz="4" w:space="0"/>
              <w:right w:val="single" w:color="000000" w:sz="4" w:space="0"/>
            </w:tcBorders>
            <w:vAlign w:val="center"/>
          </w:tcPr>
          <w:p w14:paraId="4B0E88E5">
            <w:pPr>
              <w:widowControl/>
              <w:jc w:val="center"/>
              <w:textAlignment w:val="center"/>
              <w:rPr>
                <w:rFonts w:hint="default" w:ascii="宋体" w:hAnsi="宋体" w:eastAsia="宋体" w:cs="Arial"/>
                <w:sz w:val="20"/>
                <w:szCs w:val="20"/>
                <w:highlight w:val="yellow"/>
                <w:lang w:val="en-US" w:eastAsia="zh-CN"/>
              </w:rPr>
            </w:pPr>
            <w:r>
              <w:rPr>
                <w:rFonts w:hint="eastAsia" w:ascii="宋体" w:hAnsi="宋体" w:cs="Arial"/>
                <w:sz w:val="20"/>
                <w:szCs w:val="20"/>
                <w:highlight w:val="yellow"/>
                <w:lang w:val="en-US" w:eastAsia="zh-CN"/>
              </w:rPr>
              <w:t>2,399,872.35</w:t>
            </w:r>
          </w:p>
        </w:tc>
        <w:tc>
          <w:tcPr>
            <w:tcW w:w="1418" w:type="dxa"/>
            <w:tcBorders>
              <w:top w:val="single" w:color="000000" w:sz="4" w:space="0"/>
              <w:left w:val="single" w:color="000000" w:sz="4" w:space="0"/>
              <w:bottom w:val="single" w:color="000000" w:sz="4" w:space="0"/>
              <w:right w:val="single" w:color="000000" w:sz="4" w:space="0"/>
            </w:tcBorders>
            <w:vAlign w:val="center"/>
          </w:tcPr>
          <w:p w14:paraId="07A68DA4">
            <w:pPr>
              <w:widowControl/>
              <w:jc w:val="center"/>
              <w:textAlignment w:val="center"/>
              <w:rPr>
                <w:rFonts w:hint="default" w:ascii="宋体" w:hAnsi="宋体" w:eastAsia="宋体" w:cs="Arial"/>
                <w:sz w:val="20"/>
                <w:szCs w:val="20"/>
                <w:highlight w:val="yellow"/>
                <w:lang w:val="en-US" w:eastAsia="zh-CN"/>
              </w:rPr>
            </w:pPr>
            <w:r>
              <w:rPr>
                <w:rFonts w:hint="eastAsia" w:ascii="宋体" w:hAnsi="宋体" w:cs="Arial"/>
                <w:sz w:val="20"/>
                <w:szCs w:val="20"/>
                <w:highlight w:val="yellow"/>
                <w:lang w:val="en-US" w:eastAsia="zh-CN"/>
              </w:rPr>
              <w:t>22</w:t>
            </w:r>
          </w:p>
        </w:tc>
      </w:tr>
      <w:tr w14:paraId="05835B04">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9551E07">
            <w:pPr>
              <w:widowControl/>
              <w:jc w:val="center"/>
              <w:textAlignment w:val="center"/>
              <w:rPr>
                <w:rFonts w:hint="eastAsia" w:ascii="宋体" w:hAnsi="宋体" w:cs="宋体"/>
                <w:sz w:val="20"/>
                <w:szCs w:val="20"/>
                <w:highlight w:val="yellow"/>
              </w:rPr>
            </w:pPr>
            <w:r>
              <w:rPr>
                <w:rFonts w:hint="eastAsia" w:ascii="宋体" w:hAnsi="宋体" w:cs="宋体"/>
                <w:kern w:val="0"/>
                <w:sz w:val="20"/>
                <w:szCs w:val="20"/>
                <w:highlight w:val="yellow"/>
                <w:lang w:bidi="ar"/>
              </w:rPr>
              <w:t>15</w:t>
            </w:r>
          </w:p>
        </w:tc>
        <w:tc>
          <w:tcPr>
            <w:tcW w:w="3983" w:type="dxa"/>
            <w:tcBorders>
              <w:top w:val="single" w:color="000000" w:sz="4" w:space="0"/>
              <w:left w:val="single" w:color="000000" w:sz="4" w:space="0"/>
              <w:bottom w:val="single" w:color="000000" w:sz="4" w:space="0"/>
              <w:right w:val="single" w:color="000000" w:sz="4" w:space="0"/>
            </w:tcBorders>
            <w:vAlign w:val="center"/>
          </w:tcPr>
          <w:p w14:paraId="416DCC28">
            <w:pPr>
              <w:widowControl/>
              <w:jc w:val="left"/>
              <w:textAlignment w:val="center"/>
              <w:rPr>
                <w:rFonts w:hint="eastAsia" w:ascii="宋体" w:hAnsi="宋体" w:cs="宋体"/>
                <w:sz w:val="20"/>
                <w:szCs w:val="20"/>
                <w:highlight w:val="yellow"/>
              </w:rPr>
            </w:pPr>
            <w:r>
              <w:rPr>
                <w:rFonts w:hint="eastAsia" w:ascii="宋体" w:hAnsi="宋体" w:cs="宋体"/>
                <w:kern w:val="0"/>
                <w:sz w:val="20"/>
                <w:szCs w:val="20"/>
                <w:highlight w:val="yellow"/>
                <w:lang w:bidi="ar"/>
              </w:rPr>
              <w:t>其中：最高</w:t>
            </w:r>
          </w:p>
        </w:tc>
        <w:tc>
          <w:tcPr>
            <w:tcW w:w="1134" w:type="dxa"/>
            <w:tcBorders>
              <w:top w:val="single" w:color="000000" w:sz="4" w:space="0"/>
              <w:left w:val="single" w:color="000000" w:sz="4" w:space="0"/>
              <w:bottom w:val="single" w:color="000000" w:sz="4" w:space="0"/>
              <w:right w:val="single" w:color="000000" w:sz="4" w:space="0"/>
            </w:tcBorders>
            <w:vAlign w:val="center"/>
          </w:tcPr>
          <w:p w14:paraId="2C3DFDAA">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eastAsia="zh-CN" w:bidi="ar"/>
              </w:rPr>
              <w:t>元</w:t>
            </w:r>
            <w:r>
              <w:rPr>
                <w:rFonts w:hint="eastAsia" w:ascii="宋体" w:hAnsi="宋体" w:cs="宋体"/>
                <w:color w:val="000000"/>
                <w:kern w:val="0"/>
                <w:sz w:val="20"/>
                <w:szCs w:val="20"/>
                <w:highlight w:val="yellow"/>
                <w:lang w:bidi="ar"/>
              </w:rPr>
              <w:t>/人.年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61392225">
            <w:pPr>
              <w:widowControl/>
              <w:jc w:val="center"/>
              <w:textAlignment w:val="center"/>
              <w:rPr>
                <w:rFonts w:hint="default" w:ascii="宋体" w:hAnsi="宋体" w:cs="Arial"/>
                <w:sz w:val="20"/>
                <w:szCs w:val="20"/>
                <w:highlight w:val="yellow"/>
                <w:lang w:val="en-US"/>
              </w:rPr>
            </w:pPr>
            <w:r>
              <w:rPr>
                <w:rFonts w:hint="eastAsia" w:ascii="宋体" w:hAnsi="宋体" w:cs="宋体"/>
                <w:color w:val="000000"/>
                <w:kern w:val="0"/>
                <w:sz w:val="20"/>
                <w:szCs w:val="20"/>
                <w:highlight w:val="yellow"/>
                <w:lang w:val="en-US" w:eastAsia="zh-CN" w:bidi="ar"/>
              </w:rPr>
              <w:t>133,188.00</w:t>
            </w:r>
          </w:p>
        </w:tc>
        <w:tc>
          <w:tcPr>
            <w:tcW w:w="1559" w:type="dxa"/>
            <w:tcBorders>
              <w:top w:val="single" w:color="000000" w:sz="4" w:space="0"/>
              <w:left w:val="single" w:color="000000" w:sz="4" w:space="0"/>
              <w:bottom w:val="single" w:color="000000" w:sz="4" w:space="0"/>
              <w:right w:val="single" w:color="000000" w:sz="4" w:space="0"/>
            </w:tcBorders>
            <w:vAlign w:val="center"/>
          </w:tcPr>
          <w:p w14:paraId="67DFD8E7">
            <w:pPr>
              <w:widowControl/>
              <w:jc w:val="center"/>
              <w:textAlignment w:val="center"/>
              <w:rPr>
                <w:rFonts w:hint="eastAsia" w:ascii="宋体" w:hAnsi="宋体" w:cs="宋体"/>
                <w:color w:val="000000"/>
                <w:kern w:val="0"/>
                <w:sz w:val="20"/>
                <w:szCs w:val="20"/>
                <w:highlight w:val="yellow"/>
                <w:lang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191129A">
            <w:pPr>
              <w:widowControl/>
              <w:jc w:val="center"/>
              <w:textAlignment w:val="center"/>
              <w:rPr>
                <w:rFonts w:hint="default" w:ascii="宋体" w:hAnsi="宋体" w:cs="宋体"/>
                <w:color w:val="000000"/>
                <w:kern w:val="0"/>
                <w:sz w:val="20"/>
                <w:szCs w:val="20"/>
                <w:highlight w:val="yellow"/>
                <w:lang w:val="en-US" w:bidi="ar"/>
              </w:rPr>
            </w:pPr>
          </w:p>
        </w:tc>
      </w:tr>
      <w:tr w14:paraId="5DACA56C">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B475D5B">
            <w:pPr>
              <w:widowControl/>
              <w:jc w:val="center"/>
              <w:textAlignment w:val="center"/>
              <w:rPr>
                <w:rFonts w:hint="eastAsia" w:ascii="宋体" w:hAnsi="宋体" w:cs="宋体"/>
                <w:sz w:val="20"/>
                <w:szCs w:val="20"/>
                <w:highlight w:val="yellow"/>
              </w:rPr>
            </w:pPr>
            <w:r>
              <w:rPr>
                <w:rFonts w:hint="eastAsia" w:ascii="宋体" w:hAnsi="宋体" w:cs="宋体"/>
                <w:kern w:val="0"/>
                <w:sz w:val="20"/>
                <w:szCs w:val="20"/>
                <w:highlight w:val="yellow"/>
                <w:lang w:bidi="ar"/>
              </w:rPr>
              <w:t>16</w:t>
            </w:r>
          </w:p>
        </w:tc>
        <w:tc>
          <w:tcPr>
            <w:tcW w:w="3983" w:type="dxa"/>
            <w:tcBorders>
              <w:top w:val="single" w:color="000000" w:sz="4" w:space="0"/>
              <w:left w:val="single" w:color="000000" w:sz="4" w:space="0"/>
              <w:bottom w:val="single" w:color="000000" w:sz="4" w:space="0"/>
              <w:right w:val="single" w:color="000000" w:sz="4" w:space="0"/>
            </w:tcBorders>
            <w:vAlign w:val="center"/>
          </w:tcPr>
          <w:p w14:paraId="1BD528AE">
            <w:pPr>
              <w:widowControl/>
              <w:jc w:val="left"/>
              <w:textAlignment w:val="center"/>
              <w:rPr>
                <w:rFonts w:hint="eastAsia" w:ascii="宋体" w:hAnsi="宋体" w:cs="宋体"/>
                <w:sz w:val="20"/>
                <w:szCs w:val="20"/>
                <w:highlight w:val="yellow"/>
              </w:rPr>
            </w:pPr>
            <w:r>
              <w:rPr>
                <w:rFonts w:hint="eastAsia" w:ascii="宋体" w:hAnsi="宋体" w:cs="宋体"/>
                <w:kern w:val="0"/>
                <w:sz w:val="20"/>
                <w:szCs w:val="20"/>
                <w:highlight w:val="yellow"/>
                <w:lang w:bidi="ar"/>
              </w:rPr>
              <w:t>最低</w:t>
            </w:r>
          </w:p>
        </w:tc>
        <w:tc>
          <w:tcPr>
            <w:tcW w:w="1134" w:type="dxa"/>
            <w:tcBorders>
              <w:top w:val="single" w:color="000000" w:sz="4" w:space="0"/>
              <w:left w:val="single" w:color="000000" w:sz="4" w:space="0"/>
              <w:bottom w:val="single" w:color="000000" w:sz="4" w:space="0"/>
              <w:right w:val="single" w:color="000000" w:sz="4" w:space="0"/>
            </w:tcBorders>
            <w:vAlign w:val="center"/>
          </w:tcPr>
          <w:p w14:paraId="5B864CAA">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4A37EB1A">
            <w:pPr>
              <w:widowControl/>
              <w:jc w:val="center"/>
              <w:textAlignment w:val="center"/>
              <w:rPr>
                <w:rFonts w:hint="default" w:ascii="宋体" w:hAnsi="宋体" w:cs="Arial"/>
                <w:sz w:val="20"/>
                <w:szCs w:val="20"/>
                <w:highlight w:val="yellow"/>
                <w:lang w:val="en-US"/>
              </w:rPr>
            </w:pPr>
            <w:r>
              <w:rPr>
                <w:rFonts w:hint="eastAsia" w:ascii="宋体" w:hAnsi="宋体" w:cs="宋体"/>
                <w:color w:val="000000"/>
                <w:kern w:val="0"/>
                <w:sz w:val="20"/>
                <w:szCs w:val="20"/>
                <w:highlight w:val="yellow"/>
                <w:lang w:val="en-US" w:eastAsia="zh-CN" w:bidi="ar"/>
              </w:rPr>
              <w:t>73,608.00</w:t>
            </w:r>
          </w:p>
        </w:tc>
        <w:tc>
          <w:tcPr>
            <w:tcW w:w="1559" w:type="dxa"/>
            <w:tcBorders>
              <w:top w:val="single" w:color="000000" w:sz="4" w:space="0"/>
              <w:left w:val="single" w:color="000000" w:sz="4" w:space="0"/>
              <w:bottom w:val="single" w:color="000000" w:sz="4" w:space="0"/>
              <w:right w:val="single" w:color="000000" w:sz="4" w:space="0"/>
            </w:tcBorders>
            <w:vAlign w:val="center"/>
          </w:tcPr>
          <w:p w14:paraId="5E431A03">
            <w:pPr>
              <w:widowControl/>
              <w:jc w:val="center"/>
              <w:textAlignment w:val="center"/>
              <w:rPr>
                <w:rFonts w:hint="eastAsia" w:ascii="宋体" w:hAnsi="宋体" w:cs="宋体"/>
                <w:color w:val="000000"/>
                <w:kern w:val="0"/>
                <w:sz w:val="20"/>
                <w:szCs w:val="20"/>
                <w:highlight w:val="yellow"/>
                <w:lang w:bidi="ar"/>
              </w:rPr>
            </w:pPr>
            <w:r>
              <w:rPr>
                <w:rFonts w:hint="eastAsia" w:ascii="宋体" w:hAnsi="宋体" w:cs="宋体"/>
                <w:color w:val="000000"/>
                <w:kern w:val="0"/>
                <w:sz w:val="20"/>
                <w:szCs w:val="20"/>
                <w:highlight w:val="yellow"/>
                <w:lang w:bidi="ar"/>
              </w:rPr>
              <w:t>　</w:t>
            </w:r>
          </w:p>
        </w:tc>
        <w:tc>
          <w:tcPr>
            <w:tcW w:w="1418" w:type="dxa"/>
            <w:tcBorders>
              <w:top w:val="single" w:color="000000" w:sz="4" w:space="0"/>
              <w:left w:val="single" w:color="000000" w:sz="4" w:space="0"/>
              <w:bottom w:val="single" w:color="000000" w:sz="4" w:space="0"/>
              <w:right w:val="single" w:color="000000" w:sz="4" w:space="0"/>
            </w:tcBorders>
            <w:vAlign w:val="center"/>
          </w:tcPr>
          <w:p w14:paraId="4F49CF90">
            <w:pPr>
              <w:widowControl/>
              <w:jc w:val="center"/>
              <w:textAlignment w:val="center"/>
              <w:rPr>
                <w:rFonts w:hint="eastAsia" w:ascii="宋体" w:hAnsi="宋体" w:cs="宋体"/>
                <w:color w:val="000000"/>
                <w:kern w:val="0"/>
                <w:sz w:val="20"/>
                <w:szCs w:val="20"/>
                <w:highlight w:val="yellow"/>
                <w:lang w:bidi="ar"/>
              </w:rPr>
            </w:pPr>
          </w:p>
        </w:tc>
      </w:tr>
      <w:tr w14:paraId="57D1EF5F">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352FF78">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17</w:t>
            </w:r>
          </w:p>
        </w:tc>
        <w:tc>
          <w:tcPr>
            <w:tcW w:w="3983" w:type="dxa"/>
            <w:tcBorders>
              <w:top w:val="single" w:color="000000" w:sz="4" w:space="0"/>
              <w:left w:val="single" w:color="000000" w:sz="4" w:space="0"/>
              <w:bottom w:val="single" w:color="000000" w:sz="4" w:space="0"/>
              <w:right w:val="single" w:color="000000" w:sz="4" w:space="0"/>
            </w:tcBorders>
            <w:vAlign w:val="center"/>
          </w:tcPr>
          <w:p w14:paraId="621F7343">
            <w:pPr>
              <w:widowControl/>
              <w:jc w:val="left"/>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人均支出比上年增长</w:t>
            </w:r>
          </w:p>
        </w:tc>
        <w:tc>
          <w:tcPr>
            <w:tcW w:w="1134" w:type="dxa"/>
            <w:tcBorders>
              <w:top w:val="single" w:color="000000" w:sz="4" w:space="0"/>
              <w:left w:val="single" w:color="000000" w:sz="4" w:space="0"/>
              <w:bottom w:val="single" w:color="000000" w:sz="4" w:space="0"/>
              <w:right w:val="single" w:color="000000" w:sz="4" w:space="0"/>
            </w:tcBorders>
            <w:vAlign w:val="center"/>
          </w:tcPr>
          <w:p w14:paraId="6B95B4EB">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94A8491">
            <w:pPr>
              <w:widowControl/>
              <w:jc w:val="center"/>
              <w:textAlignment w:val="center"/>
              <w:rPr>
                <w:rFonts w:hint="default" w:ascii="宋体" w:hAnsi="宋体" w:eastAsia="宋体" w:cs="宋体"/>
                <w:color w:val="000000"/>
                <w:kern w:val="0"/>
                <w:sz w:val="20"/>
                <w:szCs w:val="20"/>
                <w:highlight w:val="yellow"/>
                <w:lang w:val="en-US" w:eastAsia="zh-CN" w:bidi="ar"/>
              </w:rPr>
            </w:pPr>
            <w:r>
              <w:rPr>
                <w:rFonts w:hint="eastAsia" w:ascii="宋体" w:hAnsi="宋体" w:cs="宋体"/>
                <w:color w:val="000000"/>
                <w:kern w:val="0"/>
                <w:sz w:val="20"/>
                <w:szCs w:val="20"/>
                <w:highlight w:val="yellow"/>
                <w:lang w:val="en-US" w:eastAsia="zh-CN" w:bidi="ar"/>
              </w:rPr>
              <w:t>34.63</w:t>
            </w:r>
          </w:p>
        </w:tc>
        <w:tc>
          <w:tcPr>
            <w:tcW w:w="1559" w:type="dxa"/>
            <w:tcBorders>
              <w:top w:val="single" w:color="000000" w:sz="4" w:space="0"/>
              <w:left w:val="single" w:color="000000" w:sz="4" w:space="0"/>
              <w:bottom w:val="single" w:color="000000" w:sz="4" w:space="0"/>
              <w:right w:val="single" w:color="000000" w:sz="4" w:space="0"/>
            </w:tcBorders>
            <w:vAlign w:val="center"/>
          </w:tcPr>
          <w:p w14:paraId="6ACCAFC6">
            <w:pPr>
              <w:widowControl/>
              <w:jc w:val="center"/>
              <w:textAlignment w:val="center"/>
              <w:rPr>
                <w:rFonts w:hint="eastAsia" w:ascii="宋体" w:hAnsi="宋体" w:cs="宋体"/>
                <w:color w:val="000000"/>
                <w:kern w:val="0"/>
                <w:sz w:val="20"/>
                <w:szCs w:val="20"/>
                <w:highlight w:val="yellow"/>
                <w:lang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9803DDC">
            <w:pPr>
              <w:widowControl/>
              <w:jc w:val="center"/>
              <w:textAlignment w:val="center"/>
              <w:rPr>
                <w:rFonts w:hint="eastAsia" w:ascii="宋体" w:hAnsi="宋体" w:cs="宋体"/>
                <w:color w:val="000000"/>
                <w:kern w:val="0"/>
                <w:sz w:val="20"/>
                <w:szCs w:val="20"/>
                <w:highlight w:val="yellow"/>
                <w:lang w:bidi="ar"/>
              </w:rPr>
            </w:pPr>
            <w:r>
              <w:rPr>
                <w:rFonts w:hint="eastAsia" w:ascii="宋体" w:hAnsi="宋体" w:cs="宋体"/>
                <w:color w:val="000000"/>
                <w:kern w:val="0"/>
                <w:sz w:val="20"/>
                <w:szCs w:val="20"/>
                <w:highlight w:val="yellow"/>
                <w:lang w:bidi="ar"/>
              </w:rPr>
              <w:t>　</w:t>
            </w:r>
          </w:p>
        </w:tc>
      </w:tr>
      <w:tr w14:paraId="5403A9FB">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BD8F02C">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18</w:t>
            </w:r>
          </w:p>
        </w:tc>
        <w:tc>
          <w:tcPr>
            <w:tcW w:w="3983" w:type="dxa"/>
            <w:tcBorders>
              <w:top w:val="single" w:color="000000" w:sz="4" w:space="0"/>
              <w:left w:val="single" w:color="000000" w:sz="4" w:space="0"/>
              <w:bottom w:val="single" w:color="000000" w:sz="4" w:space="0"/>
              <w:right w:val="single" w:color="000000" w:sz="4" w:space="0"/>
            </w:tcBorders>
            <w:vAlign w:val="center"/>
          </w:tcPr>
          <w:p w14:paraId="3C828799">
            <w:pPr>
              <w:widowControl/>
              <w:jc w:val="left"/>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全体教职工人均年工资性支出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698DA96">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61069CCF">
            <w:pPr>
              <w:widowControl/>
              <w:jc w:val="center"/>
              <w:textAlignment w:val="center"/>
              <w:rPr>
                <w:rFonts w:hint="default" w:ascii="宋体" w:hAnsi="宋体" w:eastAsia="宋体" w:cs="Arial"/>
                <w:sz w:val="20"/>
                <w:szCs w:val="20"/>
                <w:highlight w:val="yellow"/>
                <w:lang w:val="en-US" w:eastAsia="zh-CN"/>
              </w:rPr>
            </w:pPr>
            <w:r>
              <w:rPr>
                <w:rFonts w:hint="eastAsia" w:ascii="宋体" w:hAnsi="宋体" w:cs="Arial"/>
                <w:sz w:val="20"/>
                <w:szCs w:val="20"/>
                <w:highlight w:val="yellow"/>
                <w:lang w:val="en-US" w:eastAsia="zh-CN"/>
              </w:rPr>
              <w:t>98,650.89</w:t>
            </w:r>
          </w:p>
        </w:tc>
        <w:tc>
          <w:tcPr>
            <w:tcW w:w="1559" w:type="dxa"/>
            <w:tcBorders>
              <w:top w:val="single" w:color="000000" w:sz="4" w:space="0"/>
              <w:left w:val="single" w:color="000000" w:sz="4" w:space="0"/>
              <w:bottom w:val="single" w:color="000000" w:sz="4" w:space="0"/>
              <w:right w:val="single" w:color="000000" w:sz="4" w:space="0"/>
            </w:tcBorders>
            <w:vAlign w:val="center"/>
          </w:tcPr>
          <w:p w14:paraId="55BA95D4">
            <w:pPr>
              <w:widowControl/>
              <w:jc w:val="center"/>
              <w:textAlignment w:val="center"/>
              <w:rPr>
                <w:rFonts w:hint="default" w:ascii="宋体" w:hAnsi="宋体" w:eastAsia="宋体" w:cs="Arial"/>
                <w:sz w:val="20"/>
                <w:szCs w:val="20"/>
                <w:highlight w:val="yellow"/>
                <w:lang w:val="en-US" w:eastAsia="zh-CN"/>
              </w:rPr>
            </w:pPr>
            <w:r>
              <w:rPr>
                <w:rFonts w:hint="eastAsia" w:ascii="宋体" w:hAnsi="宋体" w:cs="Arial"/>
                <w:sz w:val="20"/>
                <w:szCs w:val="20"/>
                <w:highlight w:val="yellow"/>
                <w:lang w:val="en-US" w:eastAsia="zh-CN"/>
              </w:rPr>
              <w:t>3,058,276.35</w:t>
            </w:r>
          </w:p>
        </w:tc>
        <w:tc>
          <w:tcPr>
            <w:tcW w:w="1418" w:type="dxa"/>
            <w:tcBorders>
              <w:top w:val="single" w:color="000000" w:sz="4" w:space="0"/>
              <w:left w:val="single" w:color="000000" w:sz="4" w:space="0"/>
              <w:bottom w:val="single" w:color="000000" w:sz="4" w:space="0"/>
              <w:right w:val="single" w:color="000000" w:sz="4" w:space="0"/>
            </w:tcBorders>
            <w:vAlign w:val="center"/>
          </w:tcPr>
          <w:p w14:paraId="7212BDAE">
            <w:pPr>
              <w:widowControl/>
              <w:jc w:val="center"/>
              <w:textAlignment w:val="center"/>
              <w:rPr>
                <w:rFonts w:hint="eastAsia" w:ascii="宋体" w:hAnsi="宋体" w:cs="Arial"/>
                <w:sz w:val="20"/>
                <w:szCs w:val="20"/>
                <w:highlight w:val="yellow"/>
              </w:rPr>
            </w:pPr>
            <w:r>
              <w:rPr>
                <w:rFonts w:hint="eastAsia" w:ascii="宋体" w:hAnsi="宋体" w:cs="Arial"/>
                <w:sz w:val="20"/>
                <w:szCs w:val="20"/>
                <w:highlight w:val="yellow"/>
              </w:rPr>
              <w:t>31</w:t>
            </w:r>
          </w:p>
        </w:tc>
      </w:tr>
      <w:tr w14:paraId="4AF4C0F4">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B9CE012">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19</w:t>
            </w:r>
          </w:p>
        </w:tc>
        <w:tc>
          <w:tcPr>
            <w:tcW w:w="3983" w:type="dxa"/>
            <w:tcBorders>
              <w:top w:val="single" w:color="000000" w:sz="4" w:space="0"/>
              <w:left w:val="single" w:color="000000" w:sz="4" w:space="0"/>
              <w:bottom w:val="single" w:color="000000" w:sz="4" w:space="0"/>
              <w:right w:val="single" w:color="000000" w:sz="4" w:space="0"/>
            </w:tcBorders>
            <w:vAlign w:val="center"/>
          </w:tcPr>
          <w:p w14:paraId="3C4CDCDE">
            <w:pPr>
              <w:widowControl/>
              <w:jc w:val="left"/>
              <w:textAlignment w:val="center"/>
              <w:rPr>
                <w:rFonts w:hint="eastAsia" w:ascii="宋体" w:hAnsi="宋体" w:cs="宋体"/>
                <w:sz w:val="20"/>
                <w:szCs w:val="20"/>
                <w:highlight w:val="yellow"/>
              </w:rPr>
            </w:pPr>
            <w:r>
              <w:rPr>
                <w:rFonts w:hint="eastAsia" w:ascii="宋体" w:hAnsi="宋体" w:cs="宋体"/>
                <w:kern w:val="0"/>
                <w:sz w:val="20"/>
                <w:szCs w:val="20"/>
                <w:highlight w:val="yellow"/>
                <w:lang w:bidi="ar"/>
              </w:rPr>
              <w:t>其中：最高</w:t>
            </w:r>
          </w:p>
        </w:tc>
        <w:tc>
          <w:tcPr>
            <w:tcW w:w="1134" w:type="dxa"/>
            <w:tcBorders>
              <w:top w:val="single" w:color="000000" w:sz="4" w:space="0"/>
              <w:left w:val="single" w:color="000000" w:sz="4" w:space="0"/>
              <w:bottom w:val="single" w:color="000000" w:sz="4" w:space="0"/>
              <w:right w:val="single" w:color="000000" w:sz="4" w:space="0"/>
            </w:tcBorders>
            <w:vAlign w:val="center"/>
          </w:tcPr>
          <w:p w14:paraId="6BC211AE">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0F2D22AC">
            <w:pPr>
              <w:widowControl/>
              <w:jc w:val="center"/>
              <w:textAlignment w:val="center"/>
              <w:rPr>
                <w:rFonts w:hint="default" w:ascii="宋体" w:hAnsi="宋体" w:eastAsia="宋体" w:cs="Arial"/>
                <w:sz w:val="20"/>
                <w:szCs w:val="20"/>
                <w:highlight w:val="yellow"/>
                <w:lang w:val="en-US" w:eastAsia="zh-CN"/>
              </w:rPr>
            </w:pPr>
            <w:r>
              <w:rPr>
                <w:rFonts w:hint="eastAsia" w:ascii="宋体" w:hAnsi="宋体" w:cs="Arial"/>
                <w:sz w:val="20"/>
                <w:szCs w:val="20"/>
                <w:highlight w:val="yellow"/>
                <w:lang w:val="en-US" w:eastAsia="zh-CN"/>
              </w:rPr>
              <w:t>164,424.00</w:t>
            </w:r>
          </w:p>
        </w:tc>
        <w:tc>
          <w:tcPr>
            <w:tcW w:w="1559" w:type="dxa"/>
            <w:tcBorders>
              <w:top w:val="single" w:color="000000" w:sz="4" w:space="0"/>
              <w:left w:val="single" w:color="000000" w:sz="4" w:space="0"/>
              <w:bottom w:val="single" w:color="000000" w:sz="4" w:space="0"/>
              <w:right w:val="single" w:color="000000" w:sz="4" w:space="0"/>
            </w:tcBorders>
            <w:vAlign w:val="center"/>
          </w:tcPr>
          <w:p w14:paraId="5197C7AC">
            <w:pPr>
              <w:widowControl/>
              <w:jc w:val="center"/>
              <w:textAlignment w:val="center"/>
              <w:rPr>
                <w:rFonts w:hint="eastAsia" w:ascii="宋体" w:hAnsi="宋体" w:cs="宋体"/>
                <w:color w:val="000000"/>
                <w:kern w:val="0"/>
                <w:sz w:val="20"/>
                <w:szCs w:val="20"/>
                <w:highlight w:val="yellow"/>
                <w:lang w:bidi="ar"/>
              </w:rPr>
            </w:pPr>
            <w:r>
              <w:rPr>
                <w:rFonts w:hint="eastAsia" w:ascii="宋体" w:hAnsi="宋体" w:cs="宋体"/>
                <w:color w:val="000000"/>
                <w:kern w:val="0"/>
                <w:sz w:val="20"/>
                <w:szCs w:val="20"/>
                <w:highlight w:val="yellow"/>
                <w:lang w:bidi="ar"/>
              </w:rPr>
              <w:t>　</w:t>
            </w:r>
          </w:p>
        </w:tc>
        <w:tc>
          <w:tcPr>
            <w:tcW w:w="1418" w:type="dxa"/>
            <w:tcBorders>
              <w:top w:val="single" w:color="000000" w:sz="4" w:space="0"/>
              <w:left w:val="single" w:color="000000" w:sz="4" w:space="0"/>
              <w:bottom w:val="single" w:color="000000" w:sz="4" w:space="0"/>
              <w:right w:val="single" w:color="000000" w:sz="4" w:space="0"/>
            </w:tcBorders>
            <w:vAlign w:val="center"/>
          </w:tcPr>
          <w:p w14:paraId="46D3EB40">
            <w:pPr>
              <w:jc w:val="center"/>
              <w:rPr>
                <w:rFonts w:hint="eastAsia" w:ascii="宋体" w:hAnsi="宋体" w:cs="宋体"/>
                <w:color w:val="000000"/>
                <w:kern w:val="0"/>
                <w:sz w:val="20"/>
                <w:szCs w:val="20"/>
                <w:highlight w:val="yellow"/>
                <w:lang w:bidi="ar"/>
              </w:rPr>
            </w:pPr>
          </w:p>
        </w:tc>
      </w:tr>
      <w:tr w14:paraId="0C5DE5D4">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A9B2E27">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20</w:t>
            </w:r>
          </w:p>
        </w:tc>
        <w:tc>
          <w:tcPr>
            <w:tcW w:w="3983" w:type="dxa"/>
            <w:tcBorders>
              <w:top w:val="single" w:color="000000" w:sz="4" w:space="0"/>
              <w:left w:val="single" w:color="000000" w:sz="4" w:space="0"/>
              <w:bottom w:val="single" w:color="000000" w:sz="4" w:space="0"/>
              <w:right w:val="single" w:color="000000" w:sz="4" w:space="0"/>
            </w:tcBorders>
            <w:vAlign w:val="center"/>
          </w:tcPr>
          <w:p w14:paraId="1E465C05">
            <w:pPr>
              <w:widowControl/>
              <w:jc w:val="left"/>
              <w:textAlignment w:val="center"/>
              <w:rPr>
                <w:rFonts w:hint="eastAsia" w:ascii="宋体" w:hAnsi="宋体" w:cs="宋体"/>
                <w:sz w:val="20"/>
                <w:szCs w:val="20"/>
                <w:highlight w:val="yellow"/>
              </w:rPr>
            </w:pPr>
            <w:r>
              <w:rPr>
                <w:rFonts w:hint="eastAsia" w:ascii="宋体" w:hAnsi="宋体" w:cs="宋体"/>
                <w:kern w:val="0"/>
                <w:sz w:val="20"/>
                <w:szCs w:val="20"/>
                <w:highlight w:val="yellow"/>
                <w:lang w:bidi="ar"/>
              </w:rPr>
              <w:t>最低</w:t>
            </w:r>
          </w:p>
        </w:tc>
        <w:tc>
          <w:tcPr>
            <w:tcW w:w="1134" w:type="dxa"/>
            <w:tcBorders>
              <w:top w:val="single" w:color="000000" w:sz="4" w:space="0"/>
              <w:left w:val="single" w:color="000000" w:sz="4" w:space="0"/>
              <w:bottom w:val="single" w:color="000000" w:sz="4" w:space="0"/>
              <w:right w:val="single" w:color="000000" w:sz="4" w:space="0"/>
            </w:tcBorders>
            <w:vAlign w:val="center"/>
          </w:tcPr>
          <w:p w14:paraId="0C44FB18">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元/人.年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4D6181F0">
            <w:pPr>
              <w:widowControl/>
              <w:jc w:val="center"/>
              <w:textAlignment w:val="center"/>
              <w:rPr>
                <w:rFonts w:hint="default" w:ascii="宋体" w:hAnsi="宋体" w:eastAsia="宋体" w:cs="Arial"/>
                <w:sz w:val="20"/>
                <w:szCs w:val="20"/>
                <w:highlight w:val="yellow"/>
                <w:lang w:val="en-US" w:eastAsia="zh-CN"/>
              </w:rPr>
            </w:pPr>
            <w:r>
              <w:rPr>
                <w:rFonts w:hint="eastAsia" w:ascii="宋体" w:hAnsi="宋体" w:cs="Arial"/>
                <w:sz w:val="20"/>
                <w:szCs w:val="20"/>
                <w:highlight w:val="yellow"/>
                <w:lang w:val="en-US" w:eastAsia="zh-CN"/>
              </w:rPr>
              <w:t>71,808.00</w:t>
            </w:r>
          </w:p>
        </w:tc>
        <w:tc>
          <w:tcPr>
            <w:tcW w:w="1559" w:type="dxa"/>
            <w:tcBorders>
              <w:top w:val="single" w:color="000000" w:sz="4" w:space="0"/>
              <w:left w:val="single" w:color="000000" w:sz="4" w:space="0"/>
              <w:bottom w:val="single" w:color="000000" w:sz="4" w:space="0"/>
              <w:right w:val="single" w:color="000000" w:sz="4" w:space="0"/>
            </w:tcBorders>
            <w:vAlign w:val="center"/>
          </w:tcPr>
          <w:p w14:paraId="30C2B333">
            <w:pPr>
              <w:widowControl/>
              <w:jc w:val="center"/>
              <w:textAlignment w:val="center"/>
              <w:rPr>
                <w:rFonts w:hint="eastAsia" w:ascii="宋体" w:hAnsi="宋体" w:cs="宋体"/>
                <w:color w:val="000000"/>
                <w:kern w:val="0"/>
                <w:sz w:val="20"/>
                <w:szCs w:val="20"/>
                <w:highlight w:val="yellow"/>
                <w:lang w:bidi="ar"/>
              </w:rPr>
            </w:pPr>
            <w:r>
              <w:rPr>
                <w:rFonts w:hint="eastAsia" w:ascii="宋体" w:hAnsi="宋体" w:cs="宋体"/>
                <w:color w:val="000000"/>
                <w:kern w:val="0"/>
                <w:sz w:val="20"/>
                <w:szCs w:val="20"/>
                <w:highlight w:val="yellow"/>
                <w:lang w:bidi="ar"/>
              </w:rPr>
              <w:t>　</w:t>
            </w:r>
          </w:p>
        </w:tc>
        <w:tc>
          <w:tcPr>
            <w:tcW w:w="1418" w:type="dxa"/>
            <w:tcBorders>
              <w:top w:val="single" w:color="000000" w:sz="4" w:space="0"/>
              <w:left w:val="single" w:color="000000" w:sz="4" w:space="0"/>
              <w:bottom w:val="single" w:color="000000" w:sz="4" w:space="0"/>
              <w:right w:val="single" w:color="000000" w:sz="4" w:space="0"/>
            </w:tcBorders>
            <w:vAlign w:val="center"/>
          </w:tcPr>
          <w:p w14:paraId="38616B4B">
            <w:pPr>
              <w:jc w:val="center"/>
              <w:rPr>
                <w:rFonts w:hint="eastAsia" w:ascii="宋体" w:hAnsi="宋体" w:cs="宋体"/>
                <w:color w:val="000000"/>
                <w:kern w:val="0"/>
                <w:sz w:val="20"/>
                <w:szCs w:val="20"/>
                <w:highlight w:val="yellow"/>
                <w:lang w:bidi="ar"/>
              </w:rPr>
            </w:pPr>
          </w:p>
        </w:tc>
      </w:tr>
      <w:tr w14:paraId="5098E319">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946B7BB">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21</w:t>
            </w:r>
          </w:p>
        </w:tc>
        <w:tc>
          <w:tcPr>
            <w:tcW w:w="3983" w:type="dxa"/>
            <w:tcBorders>
              <w:top w:val="single" w:color="000000" w:sz="4" w:space="0"/>
              <w:left w:val="single" w:color="000000" w:sz="4" w:space="0"/>
              <w:bottom w:val="single" w:color="000000" w:sz="4" w:space="0"/>
              <w:right w:val="single" w:color="000000" w:sz="4" w:space="0"/>
            </w:tcBorders>
            <w:vAlign w:val="center"/>
          </w:tcPr>
          <w:p w14:paraId="79033FDF">
            <w:pPr>
              <w:widowControl/>
              <w:jc w:val="left"/>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人均支出比上年增长</w:t>
            </w:r>
          </w:p>
        </w:tc>
        <w:tc>
          <w:tcPr>
            <w:tcW w:w="1134" w:type="dxa"/>
            <w:tcBorders>
              <w:top w:val="single" w:color="000000" w:sz="4" w:space="0"/>
              <w:left w:val="single" w:color="000000" w:sz="4" w:space="0"/>
              <w:bottom w:val="single" w:color="000000" w:sz="4" w:space="0"/>
              <w:right w:val="single" w:color="000000" w:sz="4" w:space="0"/>
            </w:tcBorders>
            <w:vAlign w:val="center"/>
          </w:tcPr>
          <w:p w14:paraId="0CB63E08">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67681A9">
            <w:pPr>
              <w:widowControl/>
              <w:jc w:val="center"/>
              <w:textAlignment w:val="center"/>
              <w:rPr>
                <w:rFonts w:hint="default" w:ascii="宋体" w:hAnsi="宋体" w:eastAsia="宋体" w:cs="宋体"/>
                <w:color w:val="000000"/>
                <w:kern w:val="0"/>
                <w:sz w:val="20"/>
                <w:szCs w:val="20"/>
                <w:highlight w:val="yellow"/>
                <w:lang w:val="en-US" w:eastAsia="zh-CN" w:bidi="ar"/>
              </w:rPr>
            </w:pPr>
            <w:r>
              <w:rPr>
                <w:rFonts w:hint="eastAsia" w:ascii="宋体" w:hAnsi="宋体" w:cs="宋体"/>
                <w:color w:val="000000"/>
                <w:kern w:val="0"/>
                <w:sz w:val="20"/>
                <w:szCs w:val="20"/>
                <w:highlight w:val="yellow"/>
                <w:lang w:val="en-US" w:eastAsia="zh-CN" w:bidi="ar"/>
              </w:rPr>
              <w:t>27.11%</w:t>
            </w:r>
          </w:p>
        </w:tc>
        <w:tc>
          <w:tcPr>
            <w:tcW w:w="1559" w:type="dxa"/>
            <w:tcBorders>
              <w:top w:val="single" w:color="000000" w:sz="4" w:space="0"/>
              <w:left w:val="single" w:color="000000" w:sz="4" w:space="0"/>
              <w:bottom w:val="single" w:color="000000" w:sz="4" w:space="0"/>
              <w:right w:val="single" w:color="000000" w:sz="4" w:space="0"/>
            </w:tcBorders>
            <w:vAlign w:val="center"/>
          </w:tcPr>
          <w:p w14:paraId="4B59188B">
            <w:pPr>
              <w:widowControl/>
              <w:jc w:val="center"/>
              <w:textAlignment w:val="center"/>
              <w:rPr>
                <w:rFonts w:hint="eastAsia" w:ascii="宋体" w:hAnsi="宋体" w:cs="宋体"/>
                <w:color w:val="000000"/>
                <w:kern w:val="0"/>
                <w:sz w:val="20"/>
                <w:szCs w:val="20"/>
                <w:highlight w:val="yellow"/>
                <w:lang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40F78C5">
            <w:pPr>
              <w:jc w:val="center"/>
              <w:rPr>
                <w:rFonts w:hint="eastAsia" w:ascii="宋体" w:hAnsi="宋体" w:cs="宋体"/>
                <w:color w:val="000000"/>
                <w:kern w:val="0"/>
                <w:sz w:val="20"/>
                <w:szCs w:val="20"/>
                <w:highlight w:val="yellow"/>
                <w:lang w:bidi="ar"/>
              </w:rPr>
            </w:pPr>
          </w:p>
        </w:tc>
      </w:tr>
      <w:tr w14:paraId="1489D2FB">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44D25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3983" w:type="dxa"/>
            <w:tcBorders>
              <w:top w:val="single" w:color="000000" w:sz="4" w:space="0"/>
              <w:left w:val="single" w:color="000000" w:sz="4" w:space="0"/>
              <w:bottom w:val="single" w:color="000000" w:sz="4" w:space="0"/>
              <w:right w:val="single" w:color="000000" w:sz="4" w:space="0"/>
            </w:tcBorders>
            <w:vAlign w:val="center"/>
          </w:tcPr>
          <w:p w14:paraId="6EA47D2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保教成本中保教人员工资性支出的比例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376269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57D25AE">
            <w:pPr>
              <w:widowControl/>
              <w:jc w:val="center"/>
              <w:textAlignment w:val="center"/>
              <w:rPr>
                <w:rFonts w:hint="eastAsia" w:ascii="宋体" w:hAnsi="宋体" w:cs="Arial"/>
                <w:sz w:val="20"/>
                <w:szCs w:val="20"/>
              </w:rPr>
            </w:pPr>
            <w:r>
              <w:rPr>
                <w:rFonts w:hint="eastAsia" w:ascii="宋体" w:hAnsi="宋体" w:cs="Arial"/>
                <w:sz w:val="20"/>
                <w:szCs w:val="20"/>
              </w:rPr>
              <w:t>67.49%</w:t>
            </w:r>
          </w:p>
        </w:tc>
        <w:tc>
          <w:tcPr>
            <w:tcW w:w="1559" w:type="dxa"/>
            <w:tcBorders>
              <w:top w:val="single" w:color="000000" w:sz="4" w:space="0"/>
              <w:left w:val="single" w:color="000000" w:sz="4" w:space="0"/>
              <w:bottom w:val="single" w:color="000000" w:sz="4" w:space="0"/>
              <w:right w:val="single" w:color="000000" w:sz="4" w:space="0"/>
            </w:tcBorders>
            <w:vAlign w:val="center"/>
          </w:tcPr>
          <w:p w14:paraId="3D1B6C8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601EB16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465720C7">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66FB0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3983" w:type="dxa"/>
            <w:tcBorders>
              <w:top w:val="single" w:color="000000" w:sz="4" w:space="0"/>
              <w:left w:val="single" w:color="000000" w:sz="4" w:space="0"/>
              <w:bottom w:val="single" w:color="000000" w:sz="4" w:space="0"/>
              <w:right w:val="single" w:color="000000" w:sz="4" w:space="0"/>
            </w:tcBorders>
            <w:vAlign w:val="center"/>
          </w:tcPr>
          <w:p w14:paraId="05E5B08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膳食成本中服务人员工资性支出的比例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57B203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34FA553">
            <w:pPr>
              <w:widowControl/>
              <w:jc w:val="center"/>
              <w:textAlignment w:val="center"/>
              <w:rPr>
                <w:rFonts w:hint="eastAsia" w:ascii="宋体" w:hAnsi="宋体" w:cs="Arial"/>
                <w:sz w:val="20"/>
                <w:szCs w:val="20"/>
              </w:rPr>
            </w:pPr>
            <w:r>
              <w:rPr>
                <w:rFonts w:hint="eastAsia" w:ascii="宋体" w:hAnsi="宋体" w:cs="Arial"/>
                <w:sz w:val="20"/>
                <w:szCs w:val="20"/>
              </w:rPr>
              <w:t>15.84%</w:t>
            </w:r>
          </w:p>
        </w:tc>
        <w:tc>
          <w:tcPr>
            <w:tcW w:w="1559" w:type="dxa"/>
            <w:tcBorders>
              <w:top w:val="single" w:color="000000" w:sz="4" w:space="0"/>
              <w:left w:val="single" w:color="000000" w:sz="4" w:space="0"/>
              <w:bottom w:val="single" w:color="000000" w:sz="4" w:space="0"/>
              <w:right w:val="single" w:color="000000" w:sz="4" w:space="0"/>
            </w:tcBorders>
            <w:vAlign w:val="center"/>
          </w:tcPr>
          <w:p w14:paraId="018645A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172A219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01C37478">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7915A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3983" w:type="dxa"/>
            <w:tcBorders>
              <w:top w:val="single" w:color="000000" w:sz="4" w:space="0"/>
              <w:left w:val="single" w:color="000000" w:sz="4" w:space="0"/>
              <w:bottom w:val="single" w:color="000000" w:sz="4" w:space="0"/>
              <w:right w:val="single" w:color="000000" w:sz="4" w:space="0"/>
            </w:tcBorders>
            <w:vAlign w:val="center"/>
          </w:tcPr>
          <w:p w14:paraId="3E575C9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校车成本中服务人员工资性支出的比例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388745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874A32A">
            <w:pPr>
              <w:widowControl/>
              <w:jc w:val="center"/>
              <w:textAlignment w:val="center"/>
              <w:rPr>
                <w:rFonts w:hint="eastAsia" w:ascii="宋体" w:hAnsi="宋体" w:cs="Arial"/>
                <w:sz w:val="20"/>
                <w:szCs w:val="20"/>
              </w:rPr>
            </w:pPr>
            <w:r>
              <w:rPr>
                <w:rFonts w:hint="eastAsia" w:ascii="宋体" w:hAnsi="宋体" w:cs="Arial"/>
                <w:sz w:val="20"/>
                <w:szCs w:val="20"/>
              </w:rPr>
              <w:t>50.22%</w:t>
            </w:r>
          </w:p>
        </w:tc>
        <w:tc>
          <w:tcPr>
            <w:tcW w:w="1559" w:type="dxa"/>
            <w:tcBorders>
              <w:top w:val="single" w:color="000000" w:sz="4" w:space="0"/>
              <w:left w:val="single" w:color="000000" w:sz="4" w:space="0"/>
              <w:bottom w:val="single" w:color="000000" w:sz="4" w:space="0"/>
              <w:right w:val="single" w:color="000000" w:sz="4" w:space="0"/>
            </w:tcBorders>
            <w:vAlign w:val="center"/>
          </w:tcPr>
          <w:p w14:paraId="6DA44C5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531257E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6F75AF53">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257C5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3983" w:type="dxa"/>
            <w:tcBorders>
              <w:top w:val="single" w:color="000000" w:sz="4" w:space="0"/>
              <w:left w:val="single" w:color="000000" w:sz="4" w:space="0"/>
              <w:bottom w:val="single" w:color="000000" w:sz="4" w:space="0"/>
              <w:right w:val="single" w:color="000000" w:sz="4" w:space="0"/>
            </w:tcBorders>
            <w:vAlign w:val="center"/>
          </w:tcPr>
          <w:p w14:paraId="3C40E2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教职工工资性支出占成本费用的比例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2042C8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D1E2E8C">
            <w:pPr>
              <w:widowControl/>
              <w:jc w:val="center"/>
              <w:textAlignment w:val="center"/>
              <w:rPr>
                <w:rFonts w:hint="eastAsia" w:ascii="宋体" w:hAnsi="宋体" w:cs="Arial"/>
                <w:sz w:val="20"/>
                <w:szCs w:val="20"/>
              </w:rPr>
            </w:pPr>
            <w:r>
              <w:rPr>
                <w:rFonts w:hint="eastAsia" w:ascii="宋体" w:hAnsi="宋体" w:cs="Arial"/>
                <w:sz w:val="20"/>
                <w:szCs w:val="20"/>
              </w:rPr>
              <w:t>71.80%</w:t>
            </w:r>
          </w:p>
        </w:tc>
        <w:tc>
          <w:tcPr>
            <w:tcW w:w="1559" w:type="dxa"/>
            <w:tcBorders>
              <w:top w:val="single" w:color="000000" w:sz="4" w:space="0"/>
              <w:left w:val="single" w:color="000000" w:sz="4" w:space="0"/>
              <w:bottom w:val="single" w:color="000000" w:sz="4" w:space="0"/>
              <w:right w:val="single" w:color="000000" w:sz="4" w:space="0"/>
            </w:tcBorders>
            <w:vAlign w:val="center"/>
          </w:tcPr>
          <w:p w14:paraId="49EC950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141E74D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7532157F">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0D405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3983" w:type="dxa"/>
            <w:tcBorders>
              <w:top w:val="single" w:color="000000" w:sz="4" w:space="0"/>
              <w:left w:val="single" w:color="000000" w:sz="4" w:space="0"/>
              <w:bottom w:val="single" w:color="000000" w:sz="4" w:space="0"/>
              <w:right w:val="single" w:color="000000" w:sz="4" w:space="0"/>
            </w:tcBorders>
            <w:vAlign w:val="center"/>
          </w:tcPr>
          <w:p w14:paraId="30D3A8E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教职工工资性支出占保教收入的比例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4303A1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D596CD2">
            <w:pPr>
              <w:widowControl/>
              <w:jc w:val="center"/>
              <w:textAlignment w:val="center"/>
              <w:rPr>
                <w:rFonts w:hint="eastAsia" w:ascii="宋体" w:hAnsi="宋体" w:cs="Arial"/>
                <w:sz w:val="20"/>
                <w:szCs w:val="20"/>
              </w:rPr>
            </w:pPr>
            <w:r>
              <w:rPr>
                <w:rFonts w:hint="eastAsia" w:ascii="宋体" w:hAnsi="宋体" w:cs="Arial"/>
                <w:sz w:val="20"/>
                <w:szCs w:val="20"/>
              </w:rPr>
              <w:t>194.99%</w:t>
            </w:r>
          </w:p>
        </w:tc>
        <w:tc>
          <w:tcPr>
            <w:tcW w:w="1559" w:type="dxa"/>
            <w:tcBorders>
              <w:top w:val="single" w:color="000000" w:sz="4" w:space="0"/>
              <w:left w:val="single" w:color="000000" w:sz="4" w:space="0"/>
              <w:bottom w:val="single" w:color="000000" w:sz="4" w:space="0"/>
              <w:right w:val="single" w:color="000000" w:sz="4" w:space="0"/>
            </w:tcBorders>
            <w:vAlign w:val="center"/>
          </w:tcPr>
          <w:p w14:paraId="6AB0A2E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156595D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3D1CD562">
        <w:tblPrEx>
          <w:tblCellMar>
            <w:top w:w="15" w:type="dxa"/>
            <w:left w:w="15" w:type="dxa"/>
            <w:bottom w:w="15" w:type="dxa"/>
            <w:right w:w="15" w:type="dxa"/>
          </w:tblCellMar>
        </w:tblPrEx>
        <w:trPr>
          <w:trHeight w:val="33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D6F92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3983" w:type="dxa"/>
            <w:tcBorders>
              <w:top w:val="single" w:color="000000" w:sz="4" w:space="0"/>
              <w:left w:val="single" w:color="000000" w:sz="4" w:space="0"/>
              <w:bottom w:val="single" w:color="000000" w:sz="4" w:space="0"/>
              <w:right w:val="single" w:color="000000" w:sz="4" w:space="0"/>
            </w:tcBorders>
            <w:vAlign w:val="center"/>
          </w:tcPr>
          <w:p w14:paraId="5C50A7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分摊的三项费用占保教成本的比例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1D470A8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96B0E25">
            <w:pPr>
              <w:widowControl/>
              <w:jc w:val="center"/>
              <w:textAlignment w:val="center"/>
              <w:rPr>
                <w:rFonts w:hint="eastAsia" w:ascii="宋体" w:hAnsi="宋体" w:cs="Arial"/>
                <w:sz w:val="20"/>
                <w:szCs w:val="20"/>
              </w:rPr>
            </w:pPr>
            <w:r>
              <w:rPr>
                <w:rFonts w:hint="eastAsia" w:ascii="宋体" w:hAnsi="宋体" w:cs="Arial"/>
                <w:sz w:val="20"/>
                <w:szCs w:val="20"/>
              </w:rPr>
              <w:t>31.44%</w:t>
            </w:r>
          </w:p>
        </w:tc>
        <w:tc>
          <w:tcPr>
            <w:tcW w:w="1559" w:type="dxa"/>
            <w:tcBorders>
              <w:top w:val="single" w:color="000000" w:sz="4" w:space="0"/>
              <w:left w:val="single" w:color="000000" w:sz="4" w:space="0"/>
              <w:bottom w:val="single" w:color="000000" w:sz="4" w:space="0"/>
              <w:right w:val="single" w:color="000000" w:sz="4" w:space="0"/>
            </w:tcBorders>
            <w:vAlign w:val="center"/>
          </w:tcPr>
          <w:p w14:paraId="2B0A710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4A9E7C8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04E9B993">
        <w:tblPrEx>
          <w:tblCellMar>
            <w:top w:w="15" w:type="dxa"/>
            <w:left w:w="15" w:type="dxa"/>
            <w:bottom w:w="15" w:type="dxa"/>
            <w:right w:w="15" w:type="dxa"/>
          </w:tblCellMar>
        </w:tblPrEx>
        <w:trPr>
          <w:trHeight w:val="177"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632F8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3983" w:type="dxa"/>
            <w:tcBorders>
              <w:top w:val="single" w:color="000000" w:sz="4" w:space="0"/>
              <w:left w:val="single" w:color="000000" w:sz="4" w:space="0"/>
              <w:bottom w:val="single" w:color="000000" w:sz="4" w:space="0"/>
              <w:right w:val="single" w:color="000000" w:sz="4" w:space="0"/>
            </w:tcBorders>
            <w:vAlign w:val="center"/>
          </w:tcPr>
          <w:p w14:paraId="3C69AA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分摊的三项费用占膳食服务成本的比例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3CCF28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250BD1D">
            <w:pPr>
              <w:widowControl/>
              <w:jc w:val="center"/>
              <w:textAlignment w:val="center"/>
              <w:rPr>
                <w:rFonts w:hint="eastAsia" w:ascii="宋体" w:hAnsi="宋体" w:cs="Arial"/>
                <w:sz w:val="20"/>
                <w:szCs w:val="20"/>
              </w:rPr>
            </w:pPr>
            <w:r>
              <w:rPr>
                <w:rFonts w:hint="eastAsia" w:ascii="宋体" w:hAnsi="宋体" w:cs="Arial"/>
                <w:sz w:val="20"/>
                <w:szCs w:val="20"/>
              </w:rPr>
              <w:t>7.38%</w:t>
            </w:r>
          </w:p>
        </w:tc>
        <w:tc>
          <w:tcPr>
            <w:tcW w:w="1559" w:type="dxa"/>
            <w:tcBorders>
              <w:top w:val="single" w:color="000000" w:sz="4" w:space="0"/>
              <w:left w:val="single" w:color="000000" w:sz="4" w:space="0"/>
              <w:bottom w:val="single" w:color="000000" w:sz="4" w:space="0"/>
              <w:right w:val="single" w:color="000000" w:sz="4" w:space="0"/>
            </w:tcBorders>
            <w:vAlign w:val="center"/>
          </w:tcPr>
          <w:p w14:paraId="1E73F7D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61F8127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r w14:paraId="7EB1DD00">
        <w:tblPrEx>
          <w:tblCellMar>
            <w:top w:w="15" w:type="dxa"/>
            <w:left w:w="15" w:type="dxa"/>
            <w:bottom w:w="15" w:type="dxa"/>
            <w:right w:w="15" w:type="dxa"/>
          </w:tblCellMar>
        </w:tblPrEx>
        <w:trPr>
          <w:trHeight w:val="34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580FB6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3983" w:type="dxa"/>
            <w:tcBorders>
              <w:top w:val="single" w:color="000000" w:sz="4" w:space="0"/>
              <w:left w:val="single" w:color="000000" w:sz="4" w:space="0"/>
              <w:bottom w:val="single" w:color="000000" w:sz="4" w:space="0"/>
              <w:right w:val="single" w:color="000000" w:sz="4" w:space="0"/>
            </w:tcBorders>
            <w:vAlign w:val="center"/>
          </w:tcPr>
          <w:p w14:paraId="103A087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分摊的三项费用占校车服务成本的比例</w:t>
            </w:r>
          </w:p>
        </w:tc>
        <w:tc>
          <w:tcPr>
            <w:tcW w:w="1134" w:type="dxa"/>
            <w:tcBorders>
              <w:top w:val="single" w:color="000000" w:sz="4" w:space="0"/>
              <w:left w:val="single" w:color="000000" w:sz="4" w:space="0"/>
              <w:bottom w:val="single" w:color="000000" w:sz="4" w:space="0"/>
              <w:right w:val="single" w:color="000000" w:sz="4" w:space="0"/>
            </w:tcBorders>
            <w:vAlign w:val="center"/>
          </w:tcPr>
          <w:p w14:paraId="1D64B4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3B74F239">
            <w:pPr>
              <w:widowControl/>
              <w:jc w:val="center"/>
              <w:textAlignment w:val="center"/>
              <w:rPr>
                <w:rFonts w:hint="eastAsia" w:ascii="宋体" w:hAnsi="宋体" w:cs="Arial"/>
                <w:sz w:val="20"/>
                <w:szCs w:val="20"/>
              </w:rPr>
            </w:pPr>
            <w:r>
              <w:rPr>
                <w:rFonts w:hint="eastAsia" w:ascii="宋体" w:hAnsi="宋体" w:cs="Arial"/>
                <w:sz w:val="20"/>
                <w:szCs w:val="20"/>
              </w:rPr>
              <w:t>23.39%</w:t>
            </w:r>
          </w:p>
        </w:tc>
        <w:tc>
          <w:tcPr>
            <w:tcW w:w="1559" w:type="dxa"/>
            <w:tcBorders>
              <w:top w:val="single" w:color="000000" w:sz="4" w:space="0"/>
              <w:left w:val="single" w:color="000000" w:sz="4" w:space="0"/>
              <w:bottom w:val="single" w:color="000000" w:sz="4" w:space="0"/>
              <w:right w:val="single" w:color="000000" w:sz="4" w:space="0"/>
            </w:tcBorders>
            <w:vAlign w:val="center"/>
          </w:tcPr>
          <w:p w14:paraId="107D3B3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2F5583E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w:t>
            </w:r>
          </w:p>
        </w:tc>
      </w:tr>
    </w:tbl>
    <w:p w14:paraId="08785006">
      <w:pPr>
        <w:spacing w:line="560" w:lineRule="exact"/>
        <w:rPr>
          <w:rFonts w:ascii="FGMFNC+é»ä½" w:hAnsi="FGMFNC+é»ä½" w:cs="FGMFNC+é»ä½"/>
          <w:color w:val="000000"/>
          <w:sz w:val="32"/>
        </w:rPr>
      </w:pPr>
    </w:p>
    <w:bookmarkEnd w:id="1"/>
    <w:p w14:paraId="0AA2B5F2">
      <w:pPr>
        <w:spacing w:line="560" w:lineRule="exact"/>
        <w:ind w:firstLine="420"/>
        <w:jc w:val="center"/>
        <w:rPr>
          <w:rFonts w:ascii="FGMFNC+é»ä½" w:hAnsi="FGMFNC+é»ä½" w:cs="FGMFNC+é»ä½"/>
          <w:color w:val="000000"/>
          <w:sz w:val="32"/>
        </w:rPr>
      </w:pPr>
    </w:p>
    <w:p w14:paraId="1F2ACE7F">
      <w:pPr>
        <w:spacing w:line="560" w:lineRule="exact"/>
        <w:ind w:firstLine="420"/>
        <w:jc w:val="center"/>
        <w:rPr>
          <w:rFonts w:ascii="FGMFNC+é»ä½" w:hAnsi="FGMFNC+é»ä½" w:cs="FGMFNC+é»ä½"/>
          <w:color w:val="000000"/>
          <w:sz w:val="32"/>
        </w:rPr>
      </w:pPr>
    </w:p>
    <w:p w14:paraId="48409FD9">
      <w:pPr>
        <w:spacing w:line="560" w:lineRule="exact"/>
        <w:ind w:firstLine="420"/>
        <w:jc w:val="center"/>
        <w:rPr>
          <w:rFonts w:ascii="FGMFNC+é»ä½" w:hAnsi="FGMFNC+é»ä½" w:cs="FGMFNC+é»ä½"/>
          <w:color w:val="000000"/>
          <w:sz w:val="32"/>
        </w:rPr>
      </w:pPr>
    </w:p>
    <w:p w14:paraId="72412D22">
      <w:pPr>
        <w:spacing w:line="560" w:lineRule="exact"/>
        <w:ind w:firstLine="420"/>
        <w:jc w:val="center"/>
        <w:rPr>
          <w:rFonts w:ascii="FGMFNC+é»ä½" w:hAnsi="FGMFNC+é»ä½" w:cs="FGMFNC+é»ä½"/>
          <w:color w:val="000000"/>
          <w:sz w:val="32"/>
        </w:rPr>
      </w:pPr>
    </w:p>
    <w:p w14:paraId="496D615E">
      <w:pPr>
        <w:spacing w:line="560" w:lineRule="exact"/>
        <w:ind w:firstLine="420"/>
        <w:jc w:val="center"/>
        <w:rPr>
          <w:rFonts w:ascii="FGMFNC+é»ä½" w:hAnsi="FGMFNC+é»ä½" w:cs="FGMFNC+é»ä½"/>
          <w:color w:val="000000"/>
          <w:sz w:val="32"/>
        </w:rPr>
      </w:pPr>
      <w:r>
        <w:rPr>
          <w:rFonts w:hint="eastAsia" w:ascii="FGMFNC+é»ä½" w:hAnsi="FGMFNC+é»ä½" w:cs="FGMFNC+é»ä½"/>
          <w:color w:val="000000"/>
          <w:sz w:val="32"/>
        </w:rPr>
        <w:t>深圳市南山区马家龙幼儿园</w:t>
      </w:r>
    </w:p>
    <w:p w14:paraId="043D4245">
      <w:pPr>
        <w:spacing w:line="560" w:lineRule="exact"/>
        <w:ind w:firstLine="420"/>
        <w:jc w:val="center"/>
        <w:rPr>
          <w:rFonts w:ascii="仿宋_GB2312" w:eastAsia="仿宋_GB2312"/>
          <w:sz w:val="32"/>
        </w:rPr>
      </w:pPr>
      <w:r>
        <w:rPr>
          <w:rFonts w:ascii="FGMFNC+é»ä½" w:hAnsi="FGMFNC+é»ä½" w:cs="FGMFNC+é»ä½"/>
          <w:color w:val="000000"/>
          <w:sz w:val="32"/>
        </w:rPr>
        <w:t>财务报表附注</w:t>
      </w:r>
    </w:p>
    <w:p w14:paraId="3D2412DB">
      <w:pPr>
        <w:spacing w:line="360" w:lineRule="auto"/>
        <w:jc w:val="center"/>
        <w:rPr>
          <w:rFonts w:ascii="黑体" w:eastAsia="黑体"/>
          <w:sz w:val="36"/>
        </w:rPr>
      </w:pPr>
    </w:p>
    <w:p w14:paraId="2BF42178">
      <w:pPr>
        <w:spacing w:line="360" w:lineRule="auto"/>
        <w:rPr>
          <w:rFonts w:ascii="宋体"/>
          <w:sz w:val="22"/>
        </w:rPr>
      </w:pPr>
      <w:r>
        <w:rPr>
          <w:rFonts w:hint="eastAsia" w:ascii="宋体"/>
          <w:sz w:val="22"/>
        </w:rPr>
        <w:t xml:space="preserve">                                       二○二四年度           金额单位：人民币元</w:t>
      </w:r>
    </w:p>
    <w:p w14:paraId="4FB4BE20">
      <w:pPr>
        <w:rPr>
          <w:rFonts w:ascii="宋体"/>
          <w:sz w:val="22"/>
        </w:rPr>
      </w:pPr>
      <w:r>
        <w:rPr>
          <w:rFonts w:hint="eastAsia" w:ascii="宋体"/>
          <w:sz w:val="22"/>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5600700" cy="0"/>
                <wp:effectExtent l="9525" t="5715" r="9525" b="1333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25pt;margin-top:0pt;height:0pt;width:441pt;z-index:251661312;mso-width-relative:page;mso-height-relative:page;" filled="f" stroked="t" coordsize="21600,21600" o:gfxdata="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Q6PYvRAAAABAEAAA8AAAAA&#10;AAAAAQAgAAAAIgAAAGRycy9kb3ducmV2LnhtbFBLAQIUABQAAAAIAIdO4kDn+ooh4gEAAKoDAAAO&#10;AAAAAAAAAAEAIAAAACABAABkcnMvZTJvRG9jLnhtbFBLBQYAAAAABgAGAFkBAAB0BQAAAAA=&#10;">
                <v:fill on="f" focussize="0,0"/>
                <v:stroke color="#000000" joinstyle="round"/>
                <v:imagedata o:title=""/>
                <o:lock v:ext="edit" aspectratio="f"/>
              </v:line>
            </w:pict>
          </mc:Fallback>
        </mc:AlternateContent>
      </w:r>
    </w:p>
    <w:p w14:paraId="63EEC10B">
      <w:pPr>
        <w:spacing w:line="560" w:lineRule="exact"/>
        <w:ind w:firstLine="420"/>
        <w:rPr>
          <w:rFonts w:ascii="黑体" w:eastAsia="黑体"/>
          <w:b/>
          <w:sz w:val="28"/>
          <w:szCs w:val="28"/>
        </w:rPr>
      </w:pPr>
      <w:r>
        <w:rPr>
          <w:rFonts w:ascii="FGMFNC+é»ä½" w:hAnsi="FGMFNC+é»ä½" w:cs="FGMFNC+é»ä½"/>
          <w:b/>
          <w:color w:val="000000"/>
          <w:sz w:val="28"/>
          <w:szCs w:val="28"/>
        </w:rPr>
        <w:t>一、幼儿园基本情况</w:t>
      </w:r>
    </w:p>
    <w:p w14:paraId="5970A0A8">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深圳市南山区马家龙幼儿园(以下简称“马家龙幼儿园”）系经深圳市南山区教育局批准成立，于2011年10月领取了教民[144030560001711]号《中华人民共和国民办学校办学许可证》，于2016年5月20日换领了深圳市南山区民政局颁发的统一社会信用代码为：[52440305591894471H]号《民办非企业单位登记证书》（法人）。规定事项和基本情况如下：</w:t>
      </w:r>
    </w:p>
    <w:p w14:paraId="50D028D1">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办学地址：深圳市南山区麒麟路金龙工业区3#宿舍D段1-3层</w:t>
      </w:r>
    </w:p>
    <w:p w14:paraId="5CBAC752">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学校类型：幼儿园（3-6岁幼儿）</w:t>
      </w:r>
    </w:p>
    <w:p w14:paraId="047D7620">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办学内容：全日制幼儿园（8个班，最大招生数为240人）</w:t>
      </w:r>
    </w:p>
    <w:p w14:paraId="5C295B3A">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主管部门：深圳市南山区教育局</w:t>
      </w:r>
    </w:p>
    <w:p w14:paraId="399DA35A">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举办者：张小琼                    法定代表人：张小琼</w:t>
      </w:r>
    </w:p>
    <w:p w14:paraId="6F908105">
      <w:pPr>
        <w:spacing w:line="560" w:lineRule="exact"/>
        <w:ind w:firstLine="420"/>
        <w:rPr>
          <w:rFonts w:ascii="FGMFNC+é»ä½" w:hAnsi="FGMFNC+é»ä½" w:cs="FGMFNC+é»ä½"/>
          <w:sz w:val="28"/>
          <w:szCs w:val="28"/>
        </w:rPr>
      </w:pPr>
      <w:r>
        <w:rPr>
          <w:rFonts w:hint="eastAsia" w:ascii="FGMFNC+é»ä½" w:hAnsi="FGMFNC+é»ä½" w:cs="FGMFNC+é»ä½"/>
          <w:sz w:val="28"/>
          <w:szCs w:val="28"/>
        </w:rPr>
        <w:t>园  长：许志珍                    财务负责人：黄文婷</w:t>
      </w:r>
    </w:p>
    <w:p w14:paraId="15B2880B">
      <w:pPr>
        <w:spacing w:line="560" w:lineRule="exact"/>
        <w:ind w:firstLine="420"/>
        <w:rPr>
          <w:rFonts w:ascii="FGMFNC+é»ä½" w:hAnsi="FGMFNC+é»ä½" w:cs="FGMFNC+é»ä½"/>
          <w:sz w:val="28"/>
          <w:szCs w:val="28"/>
        </w:rPr>
      </w:pPr>
      <w:r>
        <w:rPr>
          <w:rFonts w:hint="eastAsia" w:ascii="FGMFNC+é»ä½" w:hAnsi="FGMFNC+é»ä½" w:cs="FGMFNC+é»ä½"/>
          <w:sz w:val="28"/>
          <w:szCs w:val="28"/>
        </w:rPr>
        <w:t xml:space="preserve">有效期：2026年7月15日                      </w:t>
      </w:r>
    </w:p>
    <w:p w14:paraId="7D19BEC5">
      <w:pPr>
        <w:spacing w:line="560" w:lineRule="exact"/>
        <w:ind w:firstLine="420"/>
        <w:rPr>
          <w:rFonts w:ascii="FGMFNC+é»ä½" w:hAnsi="FGMFNC+é»ä½" w:cs="FGMFNC+é»ä½"/>
          <w:sz w:val="28"/>
          <w:szCs w:val="28"/>
        </w:rPr>
      </w:pPr>
      <w:r>
        <w:rPr>
          <w:rFonts w:hint="eastAsia" w:ascii="FGMFNC+é»ä½" w:hAnsi="FGMFNC+é»ä½" w:cs="FGMFNC+é»ä½"/>
          <w:sz w:val="28"/>
          <w:szCs w:val="28"/>
        </w:rPr>
        <w:t>要求取得合理回报。</w:t>
      </w:r>
    </w:p>
    <w:p w14:paraId="5FB89548">
      <w:pPr>
        <w:spacing w:line="560" w:lineRule="exact"/>
        <w:ind w:firstLine="420"/>
        <w:rPr>
          <w:rFonts w:ascii="FGMFNC+é»ä½" w:hAnsi="FGMFNC+é»ä½" w:cs="FGMFNC+é»ä½"/>
          <w:sz w:val="28"/>
          <w:szCs w:val="28"/>
        </w:rPr>
      </w:pPr>
      <w:r>
        <w:rPr>
          <w:rFonts w:hint="eastAsia" w:ascii="FGMFNC+é»ä½" w:hAnsi="FGMFNC+é»ä½" w:cs="FGMFNC+é»ä½"/>
          <w:sz w:val="28"/>
          <w:szCs w:val="28"/>
        </w:rPr>
        <w:t>统一社会信用代码：52440305591894471H</w:t>
      </w:r>
    </w:p>
    <w:p w14:paraId="4743E5F7">
      <w:pPr>
        <w:spacing w:line="560" w:lineRule="exact"/>
        <w:ind w:firstLine="420"/>
        <w:rPr>
          <w:rFonts w:ascii="FGMFNC+é»ä½" w:hAnsi="FGMFNC+é»ä½" w:cs="FGMFNC+é»ä½"/>
          <w:sz w:val="28"/>
          <w:szCs w:val="28"/>
        </w:rPr>
      </w:pPr>
      <w:r>
        <w:rPr>
          <w:rFonts w:hint="eastAsia" w:ascii="FGMFNC+é»ä½" w:hAnsi="FGMFNC+é»ä½" w:cs="FGMFNC+é»ä½"/>
          <w:sz w:val="28"/>
          <w:szCs w:val="28"/>
        </w:rPr>
        <w:t xml:space="preserve">收费备案号：2018-048          </w:t>
      </w:r>
    </w:p>
    <w:p w14:paraId="12DA0369">
      <w:pPr>
        <w:spacing w:line="560" w:lineRule="exact"/>
        <w:ind w:firstLine="420"/>
        <w:rPr>
          <w:rFonts w:ascii="FGMFNC+é»ä½" w:hAnsi="FGMFNC+é»ä½" w:cs="FGMFNC+é»ä½"/>
          <w:sz w:val="28"/>
          <w:szCs w:val="28"/>
        </w:rPr>
      </w:pPr>
      <w:r>
        <w:rPr>
          <w:rFonts w:hint="eastAsia" w:ascii="FGMFNC+é»ä½" w:hAnsi="FGMFNC+é»ä½" w:cs="FGMFNC+é»ä½"/>
          <w:sz w:val="28"/>
          <w:szCs w:val="28"/>
        </w:rPr>
        <w:t>收费标准：保教费1200元/月、伙食费350元/月/生；假期留园费、托管费等按文件规定收取；</w:t>
      </w:r>
    </w:p>
    <w:p w14:paraId="50C17BFB">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外出活动费、生活用品费等按实收取。</w:t>
      </w:r>
    </w:p>
    <w:p w14:paraId="29BE25CD">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基本账户开户银行：平安银行深圳白石洲支行</w:t>
      </w:r>
    </w:p>
    <w:p w14:paraId="7EBCE63C">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账号：11013111598701</w:t>
      </w:r>
    </w:p>
    <w:p w14:paraId="2FD997EA">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三方共管账户开户银行：交通银行深圳滨海支行</w:t>
      </w:r>
    </w:p>
    <w:p w14:paraId="49A5B942">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账号：443899991010005993184</w:t>
      </w:r>
    </w:p>
    <w:p w14:paraId="75C0FD3A">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幼儿园占地面积：938.50平方米         建筑面积：2,222.20平方米</w:t>
      </w:r>
    </w:p>
    <w:p w14:paraId="07BF9BA0">
      <w:pPr>
        <w:spacing w:line="560" w:lineRule="exact"/>
        <w:ind w:firstLine="420"/>
        <w:rPr>
          <w:rFonts w:ascii="FGMFNC+é»ä½" w:hAnsi="FGMFNC+é»ä½" w:cs="FGMFNC+é»ä½"/>
          <w:color w:val="000000"/>
          <w:sz w:val="28"/>
          <w:szCs w:val="28"/>
        </w:rPr>
      </w:pPr>
      <w:r>
        <w:rPr>
          <w:rFonts w:hint="eastAsia" w:ascii="FGMFNC+é»ä½" w:hAnsi="FGMFNC+é»ä½" w:cs="FGMFNC+é»ä½"/>
          <w:color w:val="000000"/>
          <w:sz w:val="28"/>
          <w:szCs w:val="28"/>
        </w:rPr>
        <w:t>户外活动场所面积：1,228.00平方米</w:t>
      </w:r>
    </w:p>
    <w:p w14:paraId="5CC1FED9">
      <w:pPr>
        <w:spacing w:line="560" w:lineRule="exact"/>
        <w:ind w:firstLine="420"/>
        <w:rPr>
          <w:rFonts w:ascii="FGMFNC+é»ä½" w:hAnsi="FGMFNC+é»ä½" w:cs="FGMFNC+é»ä½"/>
          <w:b/>
          <w:color w:val="000000"/>
          <w:sz w:val="28"/>
          <w:szCs w:val="28"/>
        </w:rPr>
      </w:pPr>
      <w:r>
        <w:rPr>
          <w:rFonts w:hint="eastAsia" w:ascii="FGMFNC+é»ä½" w:hAnsi="FGMFNC+é»ä½" w:cs="FGMFNC+é»ä½"/>
          <w:color w:val="000000"/>
          <w:sz w:val="28"/>
          <w:szCs w:val="28"/>
        </w:rPr>
        <w:t>年末在园幼儿数、实有班数、教职工及其师生比情况，参见“基本数字表”</w:t>
      </w:r>
      <w:r>
        <w:rPr>
          <w:rFonts w:ascii="MBCUSH+ä»¿å®_GB2312" w:hAnsi="MBCUSH+ä»¿å®_GB2312" w:cs="MBCUSH+ä»¿å®_GB2312"/>
          <w:color w:val="000000"/>
          <w:sz w:val="28"/>
          <w:szCs w:val="28"/>
        </w:rPr>
        <w:t>。</w:t>
      </w:r>
      <w:r>
        <w:rPr>
          <w:rFonts w:ascii="FGMFNC+é»ä½" w:hAnsi="FGMFNC+é»ä½" w:cs="FGMFNC+é»ä½"/>
          <w:b/>
          <w:color w:val="000000"/>
          <w:sz w:val="28"/>
          <w:szCs w:val="28"/>
        </w:rPr>
        <w:t>二、主要会计政策和会计估计</w:t>
      </w:r>
    </w:p>
    <w:p w14:paraId="195AADBD">
      <w:pPr>
        <w:spacing w:line="560" w:lineRule="exact"/>
        <w:ind w:firstLine="420"/>
        <w:rPr>
          <w:rFonts w:ascii="FGMFNC+é»ä½" w:hAnsi="FGMFNC+é»ä½" w:cs="FGMFNC+é»ä½"/>
          <w:color w:val="000000"/>
          <w:sz w:val="28"/>
          <w:szCs w:val="28"/>
        </w:rPr>
      </w:pPr>
      <w:r>
        <w:rPr>
          <w:rFonts w:ascii="MBCUSH+ä»¿å®_GB2312" w:hAnsi="MBCUSH+ä»¿å®_GB2312" w:cs="MBCUSH+ä»¿å®_GB2312"/>
          <w:color w:val="000000"/>
          <w:sz w:val="28"/>
          <w:szCs w:val="28"/>
        </w:rPr>
        <w:t>（一）会计政策</w:t>
      </w:r>
    </w:p>
    <w:p w14:paraId="46C7FC82">
      <w:pPr>
        <w:spacing w:line="560" w:lineRule="exact"/>
        <w:ind w:firstLine="420"/>
        <w:rPr>
          <w:rFonts w:ascii="FGMFNC+é»ä½" w:hAnsi="FGMFNC+é»ä½" w:cs="FGMFNC+é»ä½"/>
          <w:color w:val="000000"/>
          <w:sz w:val="28"/>
          <w:szCs w:val="28"/>
        </w:rPr>
      </w:pPr>
      <w:r>
        <w:rPr>
          <w:rFonts w:ascii="BPKLSV+ä»¿å®_GB2312"/>
          <w:color w:val="000000"/>
          <w:sz w:val="28"/>
          <w:szCs w:val="28"/>
        </w:rPr>
        <w:t>1.</w:t>
      </w:r>
      <w:r>
        <w:rPr>
          <w:rFonts w:ascii="MBCUSH+ä»¿å®_GB2312" w:hAnsi="MBCUSH+ä»¿å®_GB2312" w:cs="MBCUSH+ä»¿å®_GB2312"/>
          <w:color w:val="000000"/>
          <w:sz w:val="28"/>
          <w:szCs w:val="28"/>
        </w:rPr>
        <w:t>会计年度：</w:t>
      </w:r>
    </w:p>
    <w:p w14:paraId="012EE0B2">
      <w:pPr>
        <w:spacing w:line="560" w:lineRule="exact"/>
        <w:ind w:firstLine="420"/>
        <w:rPr>
          <w:rFonts w:ascii="MBCUSH+ä»¿å®_GB2312" w:hAnsi="MBCUSH+ä»¿å®_GB2312" w:cs="MBCUSH+ä»¿å®_GB2312"/>
          <w:sz w:val="28"/>
          <w:szCs w:val="28"/>
        </w:rPr>
      </w:pPr>
      <w:r>
        <w:rPr>
          <w:rFonts w:ascii="MBCUSH+ä»¿å®_GB2312" w:hAnsi="MBCUSH+ä»¿å®_GB2312" w:cs="MBCUSH+ä»¿å®_GB2312"/>
          <w:color w:val="000000"/>
          <w:sz w:val="28"/>
          <w:szCs w:val="28"/>
        </w:rPr>
        <w:t>本园采用公历年即</w:t>
      </w:r>
      <w:r>
        <w:rPr>
          <w:rFonts w:ascii="BPKLSV+ä»¿å®_GB2312"/>
          <w:color w:val="000000"/>
          <w:sz w:val="28"/>
          <w:szCs w:val="28"/>
        </w:rPr>
        <w:t>1</w:t>
      </w:r>
      <w:r>
        <w:rPr>
          <w:rFonts w:ascii="MBCUSH+ä»¿å®_GB2312" w:hAnsi="MBCUSH+ä»¿å®_GB2312" w:cs="MBCUSH+ä»¿å®_GB2312"/>
          <w:color w:val="000000"/>
          <w:sz w:val="28"/>
          <w:szCs w:val="28"/>
        </w:rPr>
        <w:t>月</w:t>
      </w:r>
      <w:r>
        <w:rPr>
          <w:rFonts w:ascii="BPKLSV+ä»¿å®_GB2312"/>
          <w:color w:val="000000"/>
          <w:sz w:val="28"/>
          <w:szCs w:val="28"/>
        </w:rPr>
        <w:t>1</w:t>
      </w:r>
      <w:r>
        <w:rPr>
          <w:rFonts w:ascii="MBCUSH+ä»¿å®_GB2312" w:hAnsi="MBCUSH+ä»¿å®_GB2312" w:cs="MBCUSH+ä»¿å®_GB2312"/>
          <w:color w:val="000000"/>
          <w:sz w:val="28"/>
          <w:szCs w:val="28"/>
        </w:rPr>
        <w:t>日至</w:t>
      </w:r>
      <w:r>
        <w:rPr>
          <w:rFonts w:ascii="BPKLSV+ä»¿å®_GB2312"/>
          <w:color w:val="000000"/>
          <w:sz w:val="28"/>
          <w:szCs w:val="28"/>
        </w:rPr>
        <w:t>12</w:t>
      </w:r>
      <w:r>
        <w:rPr>
          <w:rFonts w:ascii="MBCUSH+ä»¿å®_GB2312" w:hAnsi="MBCUSH+ä»¿å®_GB2312" w:cs="MBCUSH+ä»¿å®_GB2312"/>
          <w:color w:val="000000"/>
          <w:sz w:val="28"/>
          <w:szCs w:val="28"/>
        </w:rPr>
        <w:t>月</w:t>
      </w:r>
      <w:r>
        <w:rPr>
          <w:rFonts w:ascii="BPKLSV+ä»¿å®_GB2312"/>
          <w:color w:val="000000"/>
          <w:sz w:val="28"/>
          <w:szCs w:val="28"/>
        </w:rPr>
        <w:t>31</w:t>
      </w:r>
      <w:r>
        <w:rPr>
          <w:rFonts w:ascii="MBCUSH+ä»¿å®_GB2312" w:hAnsi="MBCUSH+ä»¿å®_GB2312" w:cs="MBCUSH+ä»¿å®_GB2312"/>
          <w:color w:val="000000"/>
          <w:sz w:val="28"/>
          <w:szCs w:val="28"/>
        </w:rPr>
        <w:t>日为一个会计年度。本报告会计期间</w:t>
      </w:r>
      <w:r>
        <w:rPr>
          <w:rFonts w:ascii="MBCUSH+ä»¿å®_GB2312" w:hAnsi="MBCUSH+ä»¿å®_GB2312" w:cs="MBCUSH+ä»¿å®_GB2312"/>
          <w:sz w:val="28"/>
          <w:szCs w:val="28"/>
        </w:rPr>
        <w:t>自</w:t>
      </w:r>
      <w:r>
        <w:rPr>
          <w:rFonts w:hint="eastAsia" w:ascii="BPKLSV+ä»¿å®_GB2312"/>
          <w:sz w:val="28"/>
          <w:szCs w:val="28"/>
        </w:rPr>
        <w:t>2024</w:t>
      </w:r>
      <w:r>
        <w:rPr>
          <w:rFonts w:ascii="MBCUSH+ä»¿å®_GB2312" w:hAnsi="MBCUSH+ä»¿å®_GB2312" w:cs="MBCUSH+ä»¿å®_GB2312"/>
          <w:sz w:val="28"/>
          <w:szCs w:val="28"/>
        </w:rPr>
        <w:t>年</w:t>
      </w:r>
      <w:r>
        <w:rPr>
          <w:rFonts w:ascii="BPKLSV+ä»¿å®_GB2312"/>
          <w:sz w:val="28"/>
          <w:szCs w:val="28"/>
        </w:rPr>
        <w:t>1</w:t>
      </w:r>
      <w:r>
        <w:rPr>
          <w:rFonts w:ascii="MBCUSH+ä»¿å®_GB2312" w:hAnsi="MBCUSH+ä»¿å®_GB2312" w:cs="MBCUSH+ä»¿å®_GB2312"/>
          <w:sz w:val="28"/>
          <w:szCs w:val="28"/>
        </w:rPr>
        <w:t>月</w:t>
      </w:r>
      <w:r>
        <w:rPr>
          <w:rFonts w:ascii="BPKLSV+ä»¿å®_GB2312"/>
          <w:sz w:val="28"/>
          <w:szCs w:val="28"/>
        </w:rPr>
        <w:t>1</w:t>
      </w:r>
      <w:r>
        <w:rPr>
          <w:rFonts w:ascii="MBCUSH+ä»¿å®_GB2312" w:hAnsi="MBCUSH+ä»¿å®_GB2312" w:cs="MBCUSH+ä»¿å®_GB2312"/>
          <w:sz w:val="28"/>
          <w:szCs w:val="28"/>
        </w:rPr>
        <w:t>日至</w:t>
      </w:r>
      <w:r>
        <w:rPr>
          <w:rFonts w:hint="eastAsia" w:ascii="BPKLSV+ä»¿å®_GB2312"/>
          <w:sz w:val="28"/>
          <w:szCs w:val="28"/>
        </w:rPr>
        <w:t>2024</w:t>
      </w:r>
      <w:r>
        <w:rPr>
          <w:rFonts w:ascii="MBCUSH+ä»¿å®_GB2312" w:hAnsi="MBCUSH+ä»¿å®_GB2312" w:cs="MBCUSH+ä»¿å®_GB2312"/>
          <w:sz w:val="28"/>
          <w:szCs w:val="28"/>
        </w:rPr>
        <w:t>年</w:t>
      </w:r>
      <w:r>
        <w:rPr>
          <w:rFonts w:ascii="BPKLSV+ä»¿å®_GB2312"/>
          <w:sz w:val="28"/>
          <w:szCs w:val="28"/>
        </w:rPr>
        <w:t>12</w:t>
      </w:r>
      <w:r>
        <w:rPr>
          <w:rFonts w:ascii="MBCUSH+ä»¿å®_GB2312" w:hAnsi="MBCUSH+ä»¿å®_GB2312" w:cs="MBCUSH+ä»¿å®_GB2312"/>
          <w:sz w:val="28"/>
          <w:szCs w:val="28"/>
        </w:rPr>
        <w:t>月</w:t>
      </w:r>
      <w:r>
        <w:rPr>
          <w:rFonts w:ascii="BPKLSV+ä»¿å®_GB2312"/>
          <w:sz w:val="28"/>
          <w:szCs w:val="28"/>
        </w:rPr>
        <w:t>31</w:t>
      </w:r>
      <w:r>
        <w:rPr>
          <w:rFonts w:ascii="MBCUSH+ä»¿å®_GB2312" w:hAnsi="MBCUSH+ä»¿å®_GB2312" w:cs="MBCUSH+ä»¿å®_GB2312"/>
          <w:sz w:val="28"/>
          <w:szCs w:val="28"/>
        </w:rPr>
        <w:t>日。</w:t>
      </w:r>
    </w:p>
    <w:p w14:paraId="7E6EBB7E">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2.</w:t>
      </w:r>
      <w:r>
        <w:rPr>
          <w:rFonts w:ascii="MBCUSH+ä»¿å®_GB2312" w:hAnsi="MBCUSH+ä»¿å®_GB2312" w:cs="MBCUSH+ä»¿å®_GB2312"/>
          <w:color w:val="000000"/>
          <w:sz w:val="28"/>
          <w:szCs w:val="28"/>
        </w:rPr>
        <w:t>会计制度：</w:t>
      </w:r>
    </w:p>
    <w:p w14:paraId="791BBEC4">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本园执行</w:t>
      </w:r>
      <w:r>
        <w:rPr>
          <w:rFonts w:hint="eastAsia" w:ascii="MBCUSH+ä»¿å®_GB2312" w:hAnsi="MBCUSH+ä»¿å®_GB2312" w:cs="MBCUSH+ä»¿å®_GB2312"/>
          <w:color w:val="000000"/>
          <w:sz w:val="28"/>
          <w:szCs w:val="28"/>
        </w:rPr>
        <w:t>民间非盈利组织</w:t>
      </w:r>
      <w:r>
        <w:rPr>
          <w:rFonts w:ascii="MBCUSH+ä»¿å®_GB2312" w:hAnsi="MBCUSH+ä»¿å®_GB2312" w:cs="MBCUSH+ä»¿å®_GB2312"/>
          <w:color w:val="000000"/>
          <w:sz w:val="28"/>
          <w:szCs w:val="28"/>
        </w:rPr>
        <w:t>会计制度。</w:t>
      </w:r>
    </w:p>
    <w:p w14:paraId="38726375">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3.</w:t>
      </w:r>
      <w:r>
        <w:rPr>
          <w:rFonts w:ascii="MBCUSH+ä»¿å®_GB2312" w:hAnsi="MBCUSH+ä»¿å®_GB2312" w:cs="MBCUSH+ä»¿å®_GB2312"/>
          <w:color w:val="000000"/>
          <w:sz w:val="28"/>
          <w:szCs w:val="28"/>
        </w:rPr>
        <w:t>记账本位币：</w:t>
      </w:r>
      <w:r>
        <w:rPr>
          <w:rFonts w:hint="eastAsia" w:ascii="MBCUSH+ä»¿å®_GB2312" w:hAnsi="MBCUSH+ä»¿å®_GB2312" w:cs="MBCUSH+ä»¿å®_GB2312"/>
          <w:color w:val="000000"/>
          <w:sz w:val="28"/>
          <w:szCs w:val="28"/>
        </w:rPr>
        <w:t>人民币</w:t>
      </w:r>
    </w:p>
    <w:p w14:paraId="175E5BE5">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4.</w:t>
      </w:r>
      <w:r>
        <w:rPr>
          <w:rFonts w:ascii="MBCUSH+ä»¿å®_GB2312" w:hAnsi="MBCUSH+ä»¿å®_GB2312" w:cs="MBCUSH+ä»¿å®_GB2312"/>
          <w:color w:val="000000"/>
          <w:sz w:val="28"/>
          <w:szCs w:val="28"/>
        </w:rPr>
        <w:t>记账基础和计价原则：</w:t>
      </w:r>
      <w:r>
        <w:rPr>
          <w:rFonts w:hint="eastAsia" w:ascii="MBCUSH+ä»¿å®_GB2312" w:hAnsi="MBCUSH+ä»¿å®_GB2312" w:cs="MBCUSH+ä»¿å®_GB2312"/>
          <w:color w:val="000000"/>
          <w:sz w:val="28"/>
          <w:szCs w:val="28"/>
        </w:rPr>
        <w:t>本幼儿园会计核算以权责发生制为记账原则，以实际成本为计价基础。</w:t>
      </w:r>
    </w:p>
    <w:p w14:paraId="19F8123F">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w:t>
      </w:r>
      <w:r>
        <w:rPr>
          <w:rFonts w:hint="eastAsia" w:ascii="MBCUSH+ä»¿å®_GB2312" w:hAnsi="MBCUSH+ä»¿å®_GB2312" w:cs="MBCUSH+ä»¿å®_GB2312"/>
          <w:color w:val="000000"/>
          <w:sz w:val="28"/>
          <w:szCs w:val="28"/>
        </w:rPr>
        <w:t>二</w:t>
      </w:r>
      <w:r>
        <w:rPr>
          <w:rFonts w:ascii="MBCUSH+ä»¿å®_GB2312" w:hAnsi="MBCUSH+ä»¿å®_GB2312" w:cs="MBCUSH+ä»¿å®_GB2312"/>
          <w:color w:val="000000"/>
          <w:sz w:val="28"/>
          <w:szCs w:val="28"/>
        </w:rPr>
        <w:t>）</w:t>
      </w:r>
      <w:r>
        <w:rPr>
          <w:rFonts w:hint="eastAsia" w:ascii="MBCUSH+ä»¿å®_GB2312" w:hAnsi="MBCUSH+ä»¿å®_GB2312" w:cs="MBCUSH+ä»¿å®_GB2312"/>
          <w:color w:val="000000"/>
          <w:sz w:val="28"/>
          <w:szCs w:val="28"/>
        </w:rPr>
        <w:t>存货计价</w:t>
      </w:r>
    </w:p>
    <w:p w14:paraId="5CE0BB40">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1、存货的购入与入库，按采购成本计价。</w:t>
      </w:r>
    </w:p>
    <w:p w14:paraId="347C6137">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2、存货的领用和发出按先进先出法计价。</w:t>
      </w:r>
    </w:p>
    <w:p w14:paraId="22AA4217">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3、低值易耗品采用一次性摊销法。</w:t>
      </w:r>
    </w:p>
    <w:p w14:paraId="78B62E4A">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4、存货的盘盈、盘亏、毁损、报废结转按待处理财产损溢处理。</w:t>
      </w:r>
    </w:p>
    <w:p w14:paraId="001AC718">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（三）待摊费用、无形资产摊销</w:t>
      </w:r>
    </w:p>
    <w:p w14:paraId="1E54A116">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1、长期待摊费用按5年摊销。</w:t>
      </w:r>
    </w:p>
    <w:p w14:paraId="2FB499C5">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2、本园无无形资产。</w:t>
      </w:r>
    </w:p>
    <w:p w14:paraId="3E7BD516">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w:t>
      </w:r>
      <w:r>
        <w:rPr>
          <w:rFonts w:hint="eastAsia" w:ascii="MBCUSH+ä»¿å®_GB2312" w:hAnsi="MBCUSH+ä»¿å®_GB2312" w:cs="MBCUSH+ä»¿å®_GB2312"/>
          <w:color w:val="000000"/>
          <w:sz w:val="28"/>
          <w:szCs w:val="28"/>
        </w:rPr>
        <w:t>四</w:t>
      </w:r>
      <w:r>
        <w:rPr>
          <w:rFonts w:ascii="MBCUSH+ä»¿å®_GB2312" w:hAnsi="MBCUSH+ä»¿å®_GB2312" w:cs="MBCUSH+ä»¿å®_GB2312"/>
          <w:color w:val="000000"/>
          <w:sz w:val="28"/>
          <w:szCs w:val="28"/>
        </w:rPr>
        <w:t>）固定资产及折旧方法</w:t>
      </w:r>
    </w:p>
    <w:p w14:paraId="2FAA8183">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 xml:space="preserve">1. </w:t>
      </w:r>
      <w:r>
        <w:rPr>
          <w:rFonts w:ascii="MBCUSH+ä»¿å®_GB2312" w:hAnsi="MBCUSH+ä»¿å®_GB2312" w:cs="MBCUSH+ä»¿å®_GB2312"/>
          <w:color w:val="000000"/>
          <w:sz w:val="28"/>
          <w:szCs w:val="28"/>
        </w:rPr>
        <w:t>固定资产按</w:t>
      </w:r>
      <w:r>
        <w:rPr>
          <w:rFonts w:hint="eastAsia" w:ascii="MBCUSH+ä»¿å®_GB2312" w:hAnsi="MBCUSH+ä»¿å®_GB2312" w:cs="MBCUSH+ä»¿å®_GB2312"/>
          <w:color w:val="000000"/>
          <w:sz w:val="28"/>
          <w:szCs w:val="28"/>
        </w:rPr>
        <w:t>实际成本</w:t>
      </w:r>
      <w:r>
        <w:rPr>
          <w:rFonts w:ascii="MBCUSH+ä»¿å®_GB2312" w:hAnsi="MBCUSH+ä»¿å®_GB2312" w:cs="MBCUSH+ä»¿å®_GB2312"/>
          <w:color w:val="000000"/>
          <w:sz w:val="28"/>
          <w:szCs w:val="28"/>
        </w:rPr>
        <w:t>计价。</w:t>
      </w:r>
    </w:p>
    <w:p w14:paraId="3B37543C">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 xml:space="preserve">2. </w:t>
      </w:r>
      <w:r>
        <w:rPr>
          <w:rFonts w:ascii="MBCUSH+ä»¿å®_GB2312" w:hAnsi="MBCUSH+ä»¿å®_GB2312" w:cs="MBCUSH+ä»¿å®_GB2312"/>
          <w:color w:val="000000"/>
          <w:sz w:val="28"/>
          <w:szCs w:val="28"/>
        </w:rPr>
        <w:t>固定资产分类执行国家标准《固定资产分类与代码》，分为六大类：土地</w:t>
      </w:r>
      <w:r>
        <w:rPr>
          <w:rFonts w:ascii="BPKLSV+ä»¿å®_GB2312"/>
          <w:color w:val="000000"/>
          <w:sz w:val="28"/>
          <w:szCs w:val="28"/>
        </w:rPr>
        <w:t>\</w:t>
      </w:r>
      <w:r>
        <w:rPr>
          <w:rFonts w:ascii="MBCUSH+ä»¿å®_GB2312" w:hAnsi="MBCUSH+ä»¿å®_GB2312" w:cs="MBCUSH+ä»¿å®_GB2312"/>
          <w:color w:val="000000"/>
          <w:sz w:val="28"/>
          <w:szCs w:val="28"/>
        </w:rPr>
        <w:t>房屋及构筑物，通用设备（含计算机设备、车辆、办公设备），专用设备（幼儿园指医务室和文体娱乐设备），文物和陈列品，图书</w:t>
      </w:r>
      <w:r>
        <w:rPr>
          <w:rFonts w:ascii="BPKLSV+ä»¿å®_GB2312"/>
          <w:color w:val="000000"/>
          <w:sz w:val="28"/>
          <w:szCs w:val="28"/>
        </w:rPr>
        <w:t>\</w:t>
      </w:r>
      <w:r>
        <w:rPr>
          <w:rFonts w:ascii="MBCUSH+ä»¿å®_GB2312" w:hAnsi="MBCUSH+ä»¿å®_GB2312" w:cs="MBCUSH+ä»¿å®_GB2312"/>
          <w:color w:val="000000"/>
          <w:sz w:val="28"/>
          <w:szCs w:val="28"/>
        </w:rPr>
        <w:t>档案，家具</w:t>
      </w:r>
      <w:r>
        <w:rPr>
          <w:rFonts w:ascii="BPKLSV+ä»¿å®_GB2312"/>
          <w:color w:val="000000"/>
          <w:sz w:val="28"/>
          <w:szCs w:val="28"/>
        </w:rPr>
        <w:t>\</w:t>
      </w:r>
      <w:r>
        <w:rPr>
          <w:rFonts w:ascii="MBCUSH+ä»¿å®_GB2312" w:hAnsi="MBCUSH+ä»¿å®_GB2312" w:cs="MBCUSH+ä»¿å®_GB2312"/>
          <w:color w:val="000000"/>
          <w:sz w:val="28"/>
          <w:szCs w:val="28"/>
        </w:rPr>
        <w:t>用具</w:t>
      </w:r>
      <w:r>
        <w:rPr>
          <w:rFonts w:ascii="BPKLSV+ä»¿å®_GB2312"/>
          <w:color w:val="000000"/>
          <w:sz w:val="28"/>
          <w:szCs w:val="28"/>
        </w:rPr>
        <w:t>\</w:t>
      </w:r>
      <w:r>
        <w:rPr>
          <w:rFonts w:ascii="MBCUSH+ä»¿å®_GB2312" w:hAnsi="MBCUSH+ä»¿å®_GB2312" w:cs="MBCUSH+ä»¿å®_GB2312"/>
          <w:color w:val="000000"/>
          <w:sz w:val="28"/>
          <w:szCs w:val="28"/>
        </w:rPr>
        <w:t>装具及动植物。</w:t>
      </w:r>
    </w:p>
    <w:p w14:paraId="54A74CE0">
      <w:pPr>
        <w:spacing w:line="560" w:lineRule="exact"/>
        <w:ind w:firstLine="420"/>
        <w:rPr>
          <w:rFonts w:ascii="BPKLSV+ä»¿å®_GB2312"/>
          <w:sz w:val="28"/>
          <w:szCs w:val="28"/>
        </w:rPr>
      </w:pPr>
      <w:r>
        <w:rPr>
          <w:rFonts w:ascii="BPKLSV+ä»¿å®_GB2312"/>
          <w:color w:val="000000"/>
          <w:sz w:val="28"/>
          <w:szCs w:val="28"/>
        </w:rPr>
        <w:t>3.</w:t>
      </w:r>
      <w:r>
        <w:rPr>
          <w:rFonts w:ascii="MBCUSH+ä»¿å®_GB2312" w:hAnsi="MBCUSH+ä»¿å®_GB2312" w:cs="MBCUSH+ä»¿å®_GB2312"/>
          <w:color w:val="000000"/>
          <w:sz w:val="28"/>
          <w:szCs w:val="28"/>
        </w:rPr>
        <w:t>固</w:t>
      </w:r>
      <w:r>
        <w:rPr>
          <w:rFonts w:ascii="BPKLSV+ä»¿å®_GB2312"/>
          <w:color w:val="000000"/>
          <w:sz w:val="28"/>
          <w:szCs w:val="28"/>
        </w:rPr>
        <w:t>定资产折</w:t>
      </w:r>
      <w:r>
        <w:rPr>
          <w:rFonts w:ascii="BPKLSV+ä»¿å®_GB2312"/>
          <w:sz w:val="28"/>
          <w:szCs w:val="28"/>
        </w:rPr>
        <w:t>旧采用</w:t>
      </w:r>
      <w:r>
        <w:rPr>
          <w:rFonts w:hint="eastAsia" w:ascii="BPKLSV+ä»¿å®_GB2312"/>
          <w:sz w:val="28"/>
          <w:szCs w:val="28"/>
        </w:rPr>
        <w:t>直线</w:t>
      </w:r>
      <w:r>
        <w:rPr>
          <w:rFonts w:ascii="BPKLSV+ä»¿å®_GB2312"/>
          <w:sz w:val="28"/>
          <w:szCs w:val="28"/>
        </w:rPr>
        <w:t>法，预计残值率</w:t>
      </w:r>
      <w:r>
        <w:rPr>
          <w:rFonts w:hint="eastAsia" w:ascii="BPKLSV+ä»¿å®_GB2312"/>
          <w:sz w:val="28"/>
          <w:szCs w:val="28"/>
        </w:rPr>
        <w:t>10%</w:t>
      </w:r>
      <w:r>
        <w:rPr>
          <w:rFonts w:ascii="BPKLSV+ä»¿å®_GB2312"/>
          <w:sz w:val="28"/>
          <w:szCs w:val="28"/>
        </w:rPr>
        <w:t>，折旧年限采用</w:t>
      </w:r>
      <w:r>
        <w:rPr>
          <w:rFonts w:hint="eastAsia" w:ascii="BPKLSV+ä»¿å®_GB2312"/>
          <w:sz w:val="28"/>
          <w:szCs w:val="28"/>
        </w:rPr>
        <w:t>税法允许的最低年限</w:t>
      </w:r>
      <w:r>
        <w:rPr>
          <w:rFonts w:ascii="BPKLSV+ä»¿å®_GB2312"/>
          <w:sz w:val="28"/>
          <w:szCs w:val="28"/>
        </w:rPr>
        <w:t>。</w:t>
      </w:r>
    </w:p>
    <w:p w14:paraId="313D075D">
      <w:pPr>
        <w:spacing w:line="560" w:lineRule="exact"/>
        <w:ind w:firstLine="420"/>
        <w:rPr>
          <w:rFonts w:ascii="BPKLSV+ä»¿å®_GB2312"/>
          <w:sz w:val="28"/>
          <w:szCs w:val="28"/>
        </w:rPr>
      </w:pPr>
      <w:r>
        <w:rPr>
          <w:rFonts w:hint="eastAsia" w:ascii="BPKLSV+ä»¿å®_GB2312"/>
          <w:sz w:val="28"/>
          <w:szCs w:val="28"/>
        </w:rPr>
        <w:t>（五）坏账处理与准备</w:t>
      </w:r>
    </w:p>
    <w:p w14:paraId="0D505A66">
      <w:pPr>
        <w:spacing w:line="560" w:lineRule="exact"/>
        <w:ind w:firstLine="420"/>
        <w:rPr>
          <w:rFonts w:ascii="BPKLSV+ä»¿å®_GB2312"/>
          <w:sz w:val="28"/>
          <w:szCs w:val="28"/>
        </w:rPr>
      </w:pPr>
      <w:r>
        <w:rPr>
          <w:rFonts w:hint="eastAsia" w:ascii="BPKLSV+ä»¿å®_GB2312"/>
          <w:sz w:val="28"/>
          <w:szCs w:val="28"/>
        </w:rPr>
        <w:t>1、坏账处理为：实际发生坏账时计提坏账准备。</w:t>
      </w:r>
    </w:p>
    <w:p w14:paraId="5EA8A5D6">
      <w:pPr>
        <w:spacing w:line="560" w:lineRule="exact"/>
        <w:ind w:firstLine="420"/>
        <w:rPr>
          <w:rFonts w:ascii="BPKLSV+ä»¿å®_GB2312"/>
          <w:sz w:val="28"/>
          <w:szCs w:val="28"/>
        </w:rPr>
      </w:pPr>
      <w:r>
        <w:rPr>
          <w:rFonts w:hint="eastAsia" w:ascii="BPKLSV+ä»¿å®_GB2312"/>
          <w:sz w:val="28"/>
          <w:szCs w:val="28"/>
        </w:rPr>
        <w:t>2、坏账准备按期末应收款项（含其他应收款）0%提取。</w:t>
      </w:r>
    </w:p>
    <w:p w14:paraId="06EEF815">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w:t>
      </w:r>
      <w:r>
        <w:rPr>
          <w:rFonts w:hint="eastAsia" w:ascii="MBCUSH+ä»¿å®_GB2312" w:hAnsi="MBCUSH+ä»¿å®_GB2312" w:cs="MBCUSH+ä»¿å®_GB2312"/>
          <w:color w:val="000000"/>
          <w:sz w:val="28"/>
          <w:szCs w:val="28"/>
        </w:rPr>
        <w:t>六</w:t>
      </w:r>
      <w:r>
        <w:rPr>
          <w:rFonts w:ascii="MBCUSH+ä»¿å®_GB2312" w:hAnsi="MBCUSH+ä»¿å®_GB2312" w:cs="MBCUSH+ä»¿å®_GB2312"/>
          <w:color w:val="000000"/>
          <w:sz w:val="28"/>
          <w:szCs w:val="28"/>
        </w:rPr>
        <w:t>）收入的确认方法</w:t>
      </w:r>
    </w:p>
    <w:p w14:paraId="18B00257">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 xml:space="preserve">1. </w:t>
      </w:r>
      <w:r>
        <w:rPr>
          <w:rFonts w:ascii="MBCUSH+ä»¿å®_GB2312" w:hAnsi="MBCUSH+ä»¿å®_GB2312" w:cs="MBCUSH+ä»¿å®_GB2312"/>
          <w:color w:val="000000"/>
          <w:sz w:val="28"/>
          <w:szCs w:val="28"/>
        </w:rPr>
        <w:t>交换交易所形成的收入。按照规定的收费项目、收费标准和收费期间确认收入，包括保教费和其他服务性收费（如伙食费、校车费）。其中，在同一会计年度内开始并完成的服务，在完成服务时确认收入。如果服务的开始和完成分属不同的会计年度，按完成的工作量确认收入。按规定取得预收费先在“预收账款”科目反映，然后按规定结转收入。</w:t>
      </w:r>
    </w:p>
    <w:p w14:paraId="33568CBD">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 xml:space="preserve">2. </w:t>
      </w:r>
      <w:r>
        <w:rPr>
          <w:rFonts w:ascii="MBCUSH+ä»¿å®_GB2312" w:hAnsi="MBCUSH+ä»¿å®_GB2312" w:cs="MBCUSH+ä»¿å®_GB2312"/>
          <w:color w:val="000000"/>
          <w:sz w:val="28"/>
          <w:szCs w:val="28"/>
        </w:rPr>
        <w:t>非交换交易所形成的收入，如社会捐赠或政府资助，在捐赠或政府资助收到时确认收入。</w:t>
      </w:r>
    </w:p>
    <w:p w14:paraId="1A61ECEE">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w:t>
      </w:r>
      <w:r>
        <w:rPr>
          <w:rFonts w:hint="eastAsia" w:ascii="MBCUSH+ä»¿å®_GB2312" w:hAnsi="MBCUSH+ä»¿å®_GB2312" w:cs="MBCUSH+ä»¿å®_GB2312"/>
          <w:color w:val="000000"/>
          <w:sz w:val="28"/>
          <w:szCs w:val="28"/>
        </w:rPr>
        <w:t>七</w:t>
      </w:r>
      <w:r>
        <w:rPr>
          <w:rFonts w:ascii="MBCUSH+ä»¿å®_GB2312" w:hAnsi="MBCUSH+ä»¿å®_GB2312" w:cs="MBCUSH+ä»¿å®_GB2312"/>
          <w:color w:val="000000"/>
          <w:sz w:val="28"/>
          <w:szCs w:val="28"/>
        </w:rPr>
        <w:t>）重要会计政策和会计估计变更及重大会计差错更正的说明</w:t>
      </w:r>
    </w:p>
    <w:p w14:paraId="39CB17C4">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A</w:t>
      </w:r>
      <w:r>
        <w:rPr>
          <w:rFonts w:ascii="MBCUSH+ä»¿å®_GB2312" w:hAnsi="MBCUSH+ä»¿å®_GB2312" w:cs="MBCUSH+ä»¿å®_GB2312"/>
          <w:color w:val="000000"/>
          <w:sz w:val="28"/>
          <w:szCs w:val="28"/>
        </w:rPr>
        <w:t>．会计政策和会计估计变更：</w:t>
      </w:r>
      <w:r>
        <w:rPr>
          <w:rFonts w:hint="eastAsia" w:ascii="MBCUSH+ä»¿å®_GB2312" w:hAnsi="MBCUSH+ä»¿å®_GB2312" w:cs="MBCUSH+ä»¿å®_GB2312"/>
          <w:color w:val="000000"/>
          <w:sz w:val="28"/>
          <w:szCs w:val="28"/>
        </w:rPr>
        <w:t>会计政策的变更采用追溯调整法，会计估计的变更采用未来适用法。</w:t>
      </w:r>
    </w:p>
    <w:p w14:paraId="3F5B819C">
      <w:pPr>
        <w:spacing w:line="560" w:lineRule="exact"/>
        <w:ind w:firstLine="420"/>
        <w:rPr>
          <w:rFonts w:ascii="BPKLSV+ä»¿å®_GB2312"/>
          <w:color w:val="000000"/>
          <w:sz w:val="28"/>
          <w:szCs w:val="28"/>
        </w:rPr>
      </w:pPr>
      <w:r>
        <w:rPr>
          <w:rFonts w:ascii="BPKLSV+ä»¿å®_GB2312"/>
          <w:color w:val="000000"/>
          <w:sz w:val="28"/>
          <w:szCs w:val="28"/>
        </w:rPr>
        <w:t xml:space="preserve">B. </w:t>
      </w:r>
      <w:r>
        <w:rPr>
          <w:rFonts w:ascii="MBCUSH+ä»¿å®_GB2312" w:hAnsi="MBCUSH+ä»¿å®_GB2312" w:cs="MBCUSH+ä»¿å®_GB2312"/>
          <w:color w:val="000000"/>
          <w:sz w:val="28"/>
          <w:szCs w:val="28"/>
        </w:rPr>
        <w:t>重大会计差错更正</w:t>
      </w:r>
      <w:r>
        <w:rPr>
          <w:rFonts w:ascii="BPKLSV+ä»¿å®_GB2312"/>
          <w:color w:val="000000"/>
          <w:sz w:val="28"/>
          <w:szCs w:val="28"/>
        </w:rPr>
        <w:t>:</w:t>
      </w:r>
      <w:r>
        <w:rPr>
          <w:rFonts w:hint="eastAsia" w:ascii="BPKLSV+ä»¿å®_GB2312"/>
          <w:color w:val="000000"/>
          <w:sz w:val="28"/>
          <w:szCs w:val="28"/>
        </w:rPr>
        <w:t>1、本期发现的，属于本期的会计差错，应调整本期相关项目。2、本期发现的，属于以前年度的会计差错，如影响损益，应将其对损益的影响数调整发现当期的期初留存收益，会计报表其他相关项目的期初数也应一并调整；如不影响损益，应调整会计报表相关项目的期初数。</w:t>
      </w:r>
    </w:p>
    <w:p w14:paraId="34881B7C">
      <w:pPr>
        <w:spacing w:line="560" w:lineRule="exact"/>
        <w:ind w:firstLine="420"/>
        <w:rPr>
          <w:rFonts w:ascii="BPKLSV+ä»¿å®_GB2312"/>
          <w:b/>
          <w:color w:val="000000"/>
          <w:sz w:val="28"/>
          <w:szCs w:val="28"/>
        </w:rPr>
      </w:pPr>
      <w:r>
        <w:rPr>
          <w:rFonts w:ascii="FGMFNC+é»ä½" w:hAnsi="FGMFNC+é»ä½" w:cs="FGMFNC+é»ä½"/>
          <w:b/>
          <w:color w:val="000000"/>
          <w:sz w:val="28"/>
          <w:szCs w:val="28"/>
        </w:rPr>
        <w:t>三、财务报表主要项目注释</w:t>
      </w:r>
    </w:p>
    <w:p w14:paraId="64932768">
      <w:pPr>
        <w:spacing w:line="560" w:lineRule="exact"/>
        <w:ind w:firstLine="420"/>
        <w:rPr>
          <w:rFonts w:ascii="BPKLSV+ä»¿å®_GB2312"/>
          <w:color w:val="000000"/>
          <w:sz w:val="28"/>
          <w:szCs w:val="28"/>
        </w:rPr>
      </w:pPr>
      <w:r>
        <w:rPr>
          <w:rFonts w:ascii="MBCUSH+ä»¿å®_GB2312" w:hAnsi="MBCUSH+ä»¿å®_GB2312" w:cs="MBCUSH+ä»¿å®_GB2312"/>
          <w:color w:val="000000"/>
          <w:sz w:val="28"/>
          <w:szCs w:val="28"/>
        </w:rPr>
        <w:t>注释</w:t>
      </w:r>
      <w:r>
        <w:rPr>
          <w:rFonts w:ascii="BPKLSV+ä»¿å®_GB2312"/>
          <w:color w:val="000000"/>
          <w:sz w:val="28"/>
          <w:szCs w:val="28"/>
        </w:rPr>
        <w:t xml:space="preserve">1. </w:t>
      </w:r>
      <w:r>
        <w:rPr>
          <w:rFonts w:ascii="MBCUSH+ä»¿å®_GB2312" w:hAnsi="MBCUSH+ä»¿å®_GB2312" w:cs="MBCUSH+ä»¿å®_GB2312"/>
          <w:color w:val="000000"/>
          <w:sz w:val="28"/>
          <w:szCs w:val="28"/>
        </w:rPr>
        <w:t>银行存款及现金</w:t>
      </w:r>
    </w:p>
    <w:p w14:paraId="7C5BA5EE">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期末</w:t>
      </w:r>
      <w:r>
        <w:rPr>
          <w:rFonts w:hint="eastAsia" w:ascii="MBCUSH+ä»¿å®_GB2312" w:hAnsi="MBCUSH+ä»¿å®_GB2312" w:cs="MBCUSH+ä»¿å®_GB2312"/>
          <w:color w:val="000000"/>
          <w:sz w:val="28"/>
          <w:szCs w:val="28"/>
        </w:rPr>
        <w:t>现金余额为</w:t>
      </w:r>
      <w:r>
        <w:rPr>
          <w:rFonts w:ascii="MBCUSH+ä»¿å®_GB2312" w:hAnsi="MBCUSH+ä»¿å®_GB2312" w:cs="MBCUSH+ä»¿å®_GB2312"/>
          <w:color w:val="000000"/>
          <w:sz w:val="28"/>
          <w:szCs w:val="28"/>
        </w:rPr>
        <w:t>4</w:t>
      </w:r>
      <w:r>
        <w:rPr>
          <w:rFonts w:hint="eastAsia" w:ascii="MBCUSH+ä»¿å®_GB2312" w:hAnsi="MBCUSH+ä»¿å®_GB2312" w:cs="MBCUSH+ä»¿å®_GB2312"/>
          <w:color w:val="000000"/>
          <w:sz w:val="28"/>
          <w:szCs w:val="28"/>
        </w:rPr>
        <w:t>,</w:t>
      </w:r>
      <w:r>
        <w:rPr>
          <w:rFonts w:ascii="MBCUSH+ä»¿å®_GB2312" w:hAnsi="MBCUSH+ä»¿å®_GB2312" w:cs="MBCUSH+ä»¿å®_GB2312"/>
          <w:color w:val="000000"/>
          <w:sz w:val="28"/>
          <w:szCs w:val="28"/>
        </w:rPr>
        <w:t>906.78</w:t>
      </w:r>
      <w:r>
        <w:rPr>
          <w:rFonts w:hint="eastAsia" w:ascii="MBCUSH+ä»¿å®_GB2312" w:hAnsi="MBCUSH+ä»¿å®_GB2312" w:cs="MBCUSH+ä»¿å®_GB2312"/>
          <w:color w:val="000000"/>
          <w:sz w:val="28"/>
          <w:szCs w:val="28"/>
        </w:rPr>
        <w:t>元，</w:t>
      </w:r>
    </w:p>
    <w:p w14:paraId="62F9A3E7">
      <w:pPr>
        <w:spacing w:line="560" w:lineRule="exact"/>
        <w:ind w:firstLine="420"/>
        <w:rPr>
          <w:rFonts w:ascii="BPKLSV+ä»¿å®_GB2312"/>
          <w:color w:val="000000"/>
          <w:sz w:val="28"/>
          <w:szCs w:val="28"/>
        </w:rPr>
      </w:pPr>
      <w:r>
        <w:rPr>
          <w:rFonts w:hint="eastAsia" w:ascii="MBCUSH+ä»¿å®_GB2312" w:hAnsi="MBCUSH+ä»¿å®_GB2312" w:cs="MBCUSH+ä»¿å®_GB2312"/>
          <w:color w:val="000000"/>
          <w:sz w:val="28"/>
          <w:szCs w:val="28"/>
        </w:rPr>
        <w:t>期末</w:t>
      </w:r>
      <w:r>
        <w:rPr>
          <w:rFonts w:ascii="MBCUSH+ä»¿å®_GB2312" w:hAnsi="MBCUSH+ä»¿å®_GB2312" w:cs="MBCUSH+ä»¿å®_GB2312"/>
          <w:color w:val="000000"/>
          <w:sz w:val="28"/>
          <w:szCs w:val="28"/>
        </w:rPr>
        <w:t>银行存款余额</w:t>
      </w:r>
      <w:r>
        <w:rPr>
          <w:rFonts w:ascii="BPKLSV+ä»¿å®_GB2312"/>
          <w:color w:val="000000"/>
          <w:sz w:val="28"/>
          <w:szCs w:val="28"/>
        </w:rPr>
        <w:t>1</w:t>
      </w:r>
      <w:r>
        <w:rPr>
          <w:rFonts w:hint="eastAsia" w:ascii="BPKLSV+ä»¿å®_GB2312"/>
          <w:color w:val="000000"/>
          <w:sz w:val="28"/>
          <w:szCs w:val="28"/>
        </w:rPr>
        <w:t>,</w:t>
      </w:r>
      <w:r>
        <w:rPr>
          <w:rFonts w:ascii="BPKLSV+ä»¿å®_GB2312"/>
          <w:color w:val="000000"/>
          <w:sz w:val="28"/>
          <w:szCs w:val="28"/>
        </w:rPr>
        <w:t>214</w:t>
      </w:r>
      <w:r>
        <w:rPr>
          <w:rFonts w:hint="eastAsia" w:ascii="BPKLSV+ä»¿å®_GB2312"/>
          <w:color w:val="000000"/>
          <w:sz w:val="28"/>
          <w:szCs w:val="28"/>
        </w:rPr>
        <w:t>,</w:t>
      </w:r>
      <w:r>
        <w:rPr>
          <w:rFonts w:ascii="BPKLSV+ä»¿å®_GB2312"/>
          <w:color w:val="000000"/>
          <w:sz w:val="28"/>
          <w:szCs w:val="28"/>
        </w:rPr>
        <w:t>678.71</w:t>
      </w:r>
      <w:r>
        <w:rPr>
          <w:rFonts w:ascii="MBCUSH+ä»¿å®_GB2312" w:hAnsi="MBCUSH+ä»¿å®_GB2312" w:cs="MBCUSH+ä»¿å®_GB2312"/>
          <w:color w:val="000000"/>
          <w:sz w:val="28"/>
          <w:szCs w:val="28"/>
        </w:rPr>
        <w:t>元，</w:t>
      </w:r>
    </w:p>
    <w:p w14:paraId="1E11CC48">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其中：基本账户余额</w:t>
      </w:r>
      <w:r>
        <w:rPr>
          <w:rFonts w:ascii="BPKLSV+ä»¿å®_GB2312"/>
          <w:color w:val="000000"/>
          <w:sz w:val="28"/>
          <w:szCs w:val="28"/>
        </w:rPr>
        <w:t>460.51</w:t>
      </w:r>
      <w:r>
        <w:rPr>
          <w:rFonts w:ascii="MBCUSH+ä»¿å®_GB2312" w:hAnsi="MBCUSH+ä»¿å®_GB2312" w:cs="MBCUSH+ä»¿å®_GB2312"/>
          <w:color w:val="000000"/>
          <w:sz w:val="28"/>
          <w:szCs w:val="28"/>
        </w:rPr>
        <w:t>元</w:t>
      </w:r>
      <w:r>
        <w:rPr>
          <w:rFonts w:hint="eastAsia" w:ascii="MBCUSH+ä»¿å®_GB2312" w:hAnsi="MBCUSH+ä»¿å®_GB2312" w:cs="MBCUSH+ä»¿å®_GB2312"/>
          <w:color w:val="000000"/>
          <w:sz w:val="28"/>
          <w:szCs w:val="28"/>
        </w:rPr>
        <w:t>，共管账户余额</w:t>
      </w:r>
      <w:r>
        <w:rPr>
          <w:rFonts w:ascii="MBCUSH+ä»¿å®_GB2312" w:hAnsi="MBCUSH+ä»¿å®_GB2312" w:cs="MBCUSH+ä»¿å®_GB2312"/>
          <w:color w:val="000000"/>
          <w:sz w:val="28"/>
          <w:szCs w:val="28"/>
        </w:rPr>
        <w:t>1</w:t>
      </w:r>
      <w:r>
        <w:rPr>
          <w:rFonts w:hint="eastAsia" w:ascii="MBCUSH+ä»¿å®_GB2312" w:hAnsi="MBCUSH+ä»¿å®_GB2312" w:cs="MBCUSH+ä»¿å®_GB2312"/>
          <w:color w:val="000000"/>
          <w:sz w:val="28"/>
          <w:szCs w:val="28"/>
        </w:rPr>
        <w:t>,</w:t>
      </w:r>
      <w:r>
        <w:rPr>
          <w:rFonts w:ascii="MBCUSH+ä»¿å®_GB2312" w:hAnsi="MBCUSH+ä»¿å®_GB2312" w:cs="MBCUSH+ä»¿å®_GB2312"/>
          <w:color w:val="000000"/>
          <w:sz w:val="28"/>
          <w:szCs w:val="28"/>
        </w:rPr>
        <w:t>214</w:t>
      </w:r>
      <w:r>
        <w:rPr>
          <w:rFonts w:hint="eastAsia" w:ascii="MBCUSH+ä»¿å®_GB2312" w:hAnsi="MBCUSH+ä»¿å®_GB2312" w:cs="MBCUSH+ä»¿å®_GB2312"/>
          <w:color w:val="000000"/>
          <w:sz w:val="28"/>
          <w:szCs w:val="28"/>
        </w:rPr>
        <w:t>,</w:t>
      </w:r>
      <w:r>
        <w:rPr>
          <w:rFonts w:ascii="MBCUSH+ä»¿å®_GB2312" w:hAnsi="MBCUSH+ä»¿å®_GB2312" w:cs="MBCUSH+ä»¿å®_GB2312"/>
          <w:color w:val="000000"/>
          <w:sz w:val="28"/>
          <w:szCs w:val="28"/>
        </w:rPr>
        <w:t>218.2</w:t>
      </w:r>
      <w:r>
        <w:rPr>
          <w:rFonts w:hint="eastAsia" w:ascii="MBCUSH+ä»¿å®_GB2312" w:hAnsi="MBCUSH+ä»¿å®_GB2312" w:cs="MBCUSH+ä»¿å®_GB2312"/>
          <w:color w:val="000000"/>
          <w:sz w:val="28"/>
          <w:szCs w:val="28"/>
        </w:rPr>
        <w:t>0元</w:t>
      </w:r>
      <w:r>
        <w:rPr>
          <w:rFonts w:ascii="MBCUSH+ä»¿å®_GB2312" w:hAnsi="MBCUSH+ä»¿å®_GB2312" w:cs="MBCUSH+ä»¿å®_GB2312"/>
          <w:color w:val="000000"/>
          <w:sz w:val="28"/>
          <w:szCs w:val="28"/>
        </w:rPr>
        <w:t>。</w:t>
      </w:r>
    </w:p>
    <w:p w14:paraId="2BD6A732">
      <w:pPr>
        <w:spacing w:line="560" w:lineRule="exact"/>
        <w:ind w:firstLine="420"/>
        <w:rPr>
          <w:rFonts w:ascii="MBCUSH+ä»¿å®_GB2312" w:hAnsi="MBCUSH+ä»¿å®_GB2312" w:cs="MBCUSH+ä»¿å®_GB2312"/>
          <w:color w:val="000000"/>
          <w:sz w:val="28"/>
          <w:szCs w:val="28"/>
        </w:rPr>
      </w:pPr>
    </w:p>
    <w:p w14:paraId="64D8F61D">
      <w:pPr>
        <w:spacing w:line="560" w:lineRule="exact"/>
        <w:ind w:firstLine="420"/>
        <w:rPr>
          <w:rFonts w:ascii="BPKLSV+ä»¿å®_GB2312"/>
          <w:color w:val="000000"/>
          <w:sz w:val="28"/>
          <w:szCs w:val="28"/>
        </w:rPr>
      </w:pPr>
      <w:r>
        <w:rPr>
          <w:rFonts w:ascii="MBCUSH+ä»¿å®_GB2312" w:hAnsi="MBCUSH+ä»¿å®_GB2312" w:cs="MBCUSH+ä»¿å®_GB2312"/>
          <w:color w:val="000000"/>
          <w:sz w:val="28"/>
          <w:szCs w:val="28"/>
        </w:rPr>
        <w:t>注释</w:t>
      </w:r>
      <w:r>
        <w:rPr>
          <w:rFonts w:hint="eastAsia" w:ascii="BPKLSV+ä»¿å®_GB2312"/>
          <w:color w:val="000000"/>
          <w:sz w:val="28"/>
          <w:szCs w:val="28"/>
        </w:rPr>
        <w:t>2</w:t>
      </w:r>
      <w:r>
        <w:rPr>
          <w:rFonts w:ascii="BPKLSV+ä»¿å®_GB2312"/>
          <w:color w:val="000000"/>
          <w:sz w:val="28"/>
          <w:szCs w:val="28"/>
        </w:rPr>
        <w:t>.</w:t>
      </w:r>
      <w:r>
        <w:rPr>
          <w:rFonts w:hint="eastAsia" w:ascii="BPKLSV+ä»¿å®_GB2312"/>
          <w:color w:val="000000"/>
          <w:sz w:val="28"/>
          <w:szCs w:val="28"/>
        </w:rPr>
        <w:t>其他应收款</w:t>
      </w:r>
      <w:r>
        <w:rPr>
          <w:rFonts w:ascii="BPKLSV+ä»¿å®_GB2312"/>
          <w:color w:val="000000"/>
          <w:sz w:val="28"/>
          <w:szCs w:val="28"/>
        </w:rPr>
        <w:t xml:space="preserve"> </w:t>
      </w:r>
    </w:p>
    <w:tbl>
      <w:tblPr>
        <w:tblStyle w:val="7"/>
        <w:tblW w:w="928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417"/>
        <w:gridCol w:w="2985"/>
      </w:tblGrid>
      <w:tr w14:paraId="4A47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7266A547">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账龄</w:t>
            </w:r>
          </w:p>
        </w:tc>
        <w:tc>
          <w:tcPr>
            <w:tcW w:w="3417" w:type="dxa"/>
          </w:tcPr>
          <w:p w14:paraId="66DF8076">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金额</w:t>
            </w:r>
          </w:p>
        </w:tc>
        <w:tc>
          <w:tcPr>
            <w:tcW w:w="2985" w:type="dxa"/>
          </w:tcPr>
          <w:p w14:paraId="27502FD2">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占总额比例%</w:t>
            </w:r>
          </w:p>
        </w:tc>
      </w:tr>
      <w:tr w14:paraId="0963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DB7EEEA">
            <w:pPr>
              <w:widowControl/>
              <w:spacing w:line="400" w:lineRule="exact"/>
              <w:jc w:val="center"/>
              <w:textAlignment w:val="bottom"/>
              <w:rPr>
                <w:rFonts w:hint="eastAsia" w:ascii="宋体" w:hAnsi="宋体" w:cs="宋体"/>
                <w:bCs/>
                <w:sz w:val="24"/>
              </w:rPr>
            </w:pPr>
            <w:r>
              <w:rPr>
                <w:rFonts w:ascii="宋体" w:hAnsi="宋体" w:cs="宋体"/>
                <w:bCs/>
                <w:sz w:val="24"/>
              </w:rPr>
              <w:t>1</w:t>
            </w:r>
            <w:r>
              <w:rPr>
                <w:rFonts w:hint="eastAsia" w:ascii="宋体" w:hAnsi="宋体" w:cs="宋体"/>
                <w:bCs/>
                <w:sz w:val="24"/>
              </w:rPr>
              <w:t>年以内</w:t>
            </w:r>
          </w:p>
        </w:tc>
        <w:tc>
          <w:tcPr>
            <w:tcW w:w="3417" w:type="dxa"/>
            <w:vAlign w:val="center"/>
          </w:tcPr>
          <w:p w14:paraId="045558FC">
            <w:pPr>
              <w:widowControl/>
              <w:spacing w:line="400" w:lineRule="exact"/>
              <w:jc w:val="center"/>
              <w:textAlignment w:val="bottom"/>
              <w:rPr>
                <w:rFonts w:hint="eastAsia" w:ascii="宋体" w:hAnsi="宋体" w:cs="宋体"/>
                <w:bCs/>
                <w:sz w:val="24"/>
              </w:rPr>
            </w:pPr>
            <w:r>
              <w:rPr>
                <w:rFonts w:hint="eastAsia" w:ascii="宋体" w:hAnsi="宋体" w:cs="宋体"/>
                <w:bCs/>
                <w:sz w:val="24"/>
              </w:rPr>
              <w:t>27.30</w:t>
            </w:r>
          </w:p>
        </w:tc>
        <w:tc>
          <w:tcPr>
            <w:tcW w:w="2985" w:type="dxa"/>
            <w:vAlign w:val="center"/>
          </w:tcPr>
          <w:p w14:paraId="59436415">
            <w:pPr>
              <w:widowControl/>
              <w:spacing w:line="400" w:lineRule="exact"/>
              <w:jc w:val="center"/>
              <w:textAlignment w:val="bottom"/>
              <w:rPr>
                <w:rFonts w:hint="eastAsia" w:ascii="宋体" w:hAnsi="宋体" w:cs="宋体"/>
                <w:bCs/>
                <w:sz w:val="24"/>
              </w:rPr>
            </w:pPr>
            <w:r>
              <w:rPr>
                <w:rFonts w:hint="eastAsia" w:ascii="宋体" w:hAnsi="宋体" w:cs="宋体"/>
                <w:bCs/>
                <w:sz w:val="24"/>
              </w:rPr>
              <w:t>0.01%</w:t>
            </w:r>
          </w:p>
        </w:tc>
      </w:tr>
      <w:tr w14:paraId="3813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80" w:type="dxa"/>
          </w:tcPr>
          <w:p w14:paraId="440FC28C">
            <w:pPr>
              <w:widowControl/>
              <w:spacing w:line="400" w:lineRule="exact"/>
              <w:jc w:val="center"/>
              <w:textAlignment w:val="bottom"/>
              <w:rPr>
                <w:rFonts w:hint="eastAsia" w:ascii="宋体" w:hAnsi="宋体" w:cs="宋体"/>
                <w:bCs/>
                <w:sz w:val="24"/>
              </w:rPr>
            </w:pPr>
            <w:r>
              <w:rPr>
                <w:rFonts w:ascii="宋体" w:hAnsi="宋体" w:cs="宋体"/>
                <w:bCs/>
                <w:sz w:val="24"/>
              </w:rPr>
              <w:t>3</w:t>
            </w:r>
            <w:r>
              <w:rPr>
                <w:rFonts w:hint="eastAsia" w:ascii="宋体" w:hAnsi="宋体" w:cs="宋体"/>
                <w:bCs/>
                <w:sz w:val="24"/>
              </w:rPr>
              <w:t>年以上</w:t>
            </w:r>
          </w:p>
        </w:tc>
        <w:tc>
          <w:tcPr>
            <w:tcW w:w="3417" w:type="dxa"/>
            <w:vAlign w:val="center"/>
          </w:tcPr>
          <w:p w14:paraId="2BA7591D">
            <w:pPr>
              <w:widowControl/>
              <w:spacing w:line="400" w:lineRule="exact"/>
              <w:jc w:val="center"/>
              <w:textAlignment w:val="bottom"/>
              <w:rPr>
                <w:rFonts w:hint="eastAsia" w:ascii="宋体" w:hAnsi="宋体" w:cs="宋体"/>
                <w:bCs/>
                <w:sz w:val="24"/>
              </w:rPr>
            </w:pPr>
            <w:r>
              <w:rPr>
                <w:rFonts w:hint="eastAsia" w:ascii="宋体" w:hAnsi="宋体" w:cs="宋体"/>
                <w:bCs/>
                <w:sz w:val="24"/>
              </w:rPr>
              <w:t>4</w:t>
            </w:r>
            <w:r>
              <w:rPr>
                <w:rFonts w:ascii="宋体" w:hAnsi="宋体" w:cs="宋体"/>
                <w:bCs/>
                <w:sz w:val="24"/>
              </w:rPr>
              <w:t>7</w:t>
            </w:r>
            <w:r>
              <w:rPr>
                <w:rFonts w:hint="eastAsia" w:ascii="宋体" w:hAnsi="宋体" w:cs="宋体"/>
                <w:bCs/>
                <w:sz w:val="24"/>
              </w:rPr>
              <w:t>0,000.00</w:t>
            </w:r>
          </w:p>
        </w:tc>
        <w:tc>
          <w:tcPr>
            <w:tcW w:w="2985" w:type="dxa"/>
            <w:vAlign w:val="center"/>
          </w:tcPr>
          <w:p w14:paraId="4E1288B9">
            <w:pPr>
              <w:widowControl/>
              <w:spacing w:line="400" w:lineRule="exact"/>
              <w:jc w:val="center"/>
              <w:textAlignment w:val="bottom"/>
              <w:rPr>
                <w:rFonts w:hint="eastAsia" w:ascii="宋体" w:hAnsi="宋体" w:cs="宋体"/>
                <w:bCs/>
                <w:sz w:val="24"/>
              </w:rPr>
            </w:pPr>
            <w:r>
              <w:rPr>
                <w:rFonts w:hint="eastAsia" w:ascii="宋体" w:hAnsi="宋体" w:cs="宋体"/>
                <w:bCs/>
                <w:sz w:val="24"/>
              </w:rPr>
              <w:t>99.99%</w:t>
            </w:r>
          </w:p>
        </w:tc>
      </w:tr>
      <w:tr w14:paraId="3A64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71E62947">
            <w:pPr>
              <w:spacing w:line="400" w:lineRule="exact"/>
              <w:jc w:val="center"/>
              <w:rPr>
                <w:b/>
                <w:sz w:val="28"/>
                <w:szCs w:val="28"/>
              </w:rPr>
            </w:pPr>
            <w:r>
              <w:rPr>
                <w:b/>
                <w:sz w:val="28"/>
                <w:szCs w:val="28"/>
              </w:rPr>
              <w:t>合计</w:t>
            </w:r>
          </w:p>
        </w:tc>
        <w:tc>
          <w:tcPr>
            <w:tcW w:w="3417" w:type="dxa"/>
            <w:vAlign w:val="center"/>
          </w:tcPr>
          <w:p w14:paraId="25CA8420">
            <w:pPr>
              <w:jc w:val="center"/>
              <w:rPr>
                <w:rFonts w:hint="eastAsia" w:ascii="宋体" w:hAnsi="宋体" w:cs="宋体"/>
                <w:sz w:val="24"/>
              </w:rPr>
            </w:pPr>
            <w:r>
              <w:rPr>
                <w:rFonts w:ascii="宋体" w:hAnsi="宋体" w:cs="宋体"/>
                <w:sz w:val="24"/>
              </w:rPr>
              <w:t>47</w:t>
            </w:r>
            <w:r>
              <w:rPr>
                <w:rFonts w:hint="eastAsia" w:ascii="宋体" w:hAnsi="宋体" w:cs="宋体"/>
                <w:sz w:val="24"/>
              </w:rPr>
              <w:t>0,02</w:t>
            </w:r>
            <w:r>
              <w:rPr>
                <w:rFonts w:ascii="宋体" w:hAnsi="宋体" w:cs="宋体"/>
                <w:sz w:val="24"/>
              </w:rPr>
              <w:t>7.</w:t>
            </w:r>
            <w:r>
              <w:rPr>
                <w:rFonts w:hint="eastAsia" w:ascii="宋体" w:hAnsi="宋体" w:cs="宋体"/>
                <w:sz w:val="24"/>
              </w:rPr>
              <w:t>30</w:t>
            </w:r>
          </w:p>
        </w:tc>
        <w:tc>
          <w:tcPr>
            <w:tcW w:w="2985" w:type="dxa"/>
            <w:vAlign w:val="center"/>
          </w:tcPr>
          <w:p w14:paraId="653B98DD">
            <w:pPr>
              <w:widowControl/>
              <w:spacing w:line="400" w:lineRule="exact"/>
              <w:jc w:val="center"/>
              <w:textAlignment w:val="bottom"/>
              <w:rPr>
                <w:rFonts w:hint="eastAsia" w:ascii="宋体" w:hAnsi="宋体" w:cs="宋体"/>
                <w:bCs/>
                <w:sz w:val="24"/>
              </w:rPr>
            </w:pPr>
            <w:r>
              <w:rPr>
                <w:rFonts w:hint="eastAsia" w:ascii="宋体" w:hAnsi="宋体" w:cs="宋体"/>
                <w:bCs/>
                <w:sz w:val="24"/>
              </w:rPr>
              <w:t>100.00%</w:t>
            </w:r>
          </w:p>
        </w:tc>
      </w:tr>
    </w:tbl>
    <w:p w14:paraId="3282972F">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其他应收款</w:t>
      </w:r>
      <w:r>
        <w:rPr>
          <w:rFonts w:ascii="MBCUSH+ä»¿å®_GB2312" w:hAnsi="MBCUSH+ä»¿å®_GB2312" w:cs="MBCUSH+ä»¿å®_GB2312"/>
          <w:color w:val="000000"/>
          <w:sz w:val="28"/>
          <w:szCs w:val="28"/>
        </w:rPr>
        <w:t>明细：</w:t>
      </w:r>
    </w:p>
    <w:tbl>
      <w:tblPr>
        <w:tblStyle w:val="7"/>
        <w:tblW w:w="950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2356"/>
        <w:gridCol w:w="1800"/>
        <w:gridCol w:w="1885"/>
      </w:tblGrid>
      <w:tr w14:paraId="7E32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68" w:type="dxa"/>
          </w:tcPr>
          <w:p w14:paraId="56EEB14D">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项目（或单位）</w:t>
            </w:r>
          </w:p>
        </w:tc>
        <w:tc>
          <w:tcPr>
            <w:tcW w:w="2356" w:type="dxa"/>
          </w:tcPr>
          <w:p w14:paraId="1E14BEE7">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年末</w:t>
            </w:r>
            <w:r>
              <w:rPr>
                <w:rFonts w:hint="eastAsia" w:ascii="MBCUSH+ä»¿å®_GB2312" w:hAnsi="MBCUSH+ä»¿å®_GB2312" w:cs="MBCUSH+ä»¿å®_GB2312"/>
                <w:color w:val="000000"/>
                <w:sz w:val="28"/>
                <w:szCs w:val="28"/>
              </w:rPr>
              <w:t>欠款</w:t>
            </w:r>
            <w:r>
              <w:rPr>
                <w:rFonts w:ascii="MBCUSH+ä»¿å®_GB2312" w:hAnsi="MBCUSH+ä»¿å®_GB2312" w:cs="MBCUSH+ä»¿å®_GB2312"/>
                <w:color w:val="000000"/>
                <w:sz w:val="28"/>
                <w:szCs w:val="28"/>
              </w:rPr>
              <w:t>余额</w:t>
            </w:r>
          </w:p>
        </w:tc>
        <w:tc>
          <w:tcPr>
            <w:tcW w:w="1800" w:type="dxa"/>
          </w:tcPr>
          <w:p w14:paraId="1CEC54EC">
            <w:pPr>
              <w:spacing w:line="560" w:lineRule="exact"/>
              <w:jc w:val="center"/>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欠款原因</w:t>
            </w:r>
          </w:p>
        </w:tc>
        <w:tc>
          <w:tcPr>
            <w:tcW w:w="1885" w:type="dxa"/>
          </w:tcPr>
          <w:p w14:paraId="3182B3A2">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账龄</w:t>
            </w:r>
          </w:p>
        </w:tc>
      </w:tr>
      <w:tr w14:paraId="5E12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68" w:type="dxa"/>
            <w:vAlign w:val="center"/>
          </w:tcPr>
          <w:p w14:paraId="627A81E1">
            <w:pPr>
              <w:jc w:val="center"/>
              <w:rPr>
                <w:rFonts w:hint="eastAsia" w:ascii="宋体" w:hAnsi="宋体" w:cs="宋体"/>
                <w:sz w:val="24"/>
              </w:rPr>
            </w:pPr>
            <w:r>
              <w:rPr>
                <w:rFonts w:hint="eastAsia" w:ascii="宋体" w:hAnsi="宋体" w:cs="宋体"/>
                <w:sz w:val="24"/>
              </w:rPr>
              <w:t>个人所得税</w:t>
            </w:r>
          </w:p>
        </w:tc>
        <w:tc>
          <w:tcPr>
            <w:tcW w:w="2356" w:type="dxa"/>
            <w:vAlign w:val="center"/>
          </w:tcPr>
          <w:p w14:paraId="10D5880E">
            <w:pPr>
              <w:jc w:val="center"/>
              <w:rPr>
                <w:rFonts w:hint="eastAsia" w:ascii="宋体" w:hAnsi="宋体" w:cs="宋体"/>
                <w:sz w:val="24"/>
              </w:rPr>
            </w:pPr>
            <w:r>
              <w:rPr>
                <w:rFonts w:hint="eastAsia" w:ascii="宋体" w:hAnsi="宋体" w:cs="宋体"/>
                <w:bCs/>
                <w:sz w:val="24"/>
              </w:rPr>
              <w:t>27.30</w:t>
            </w:r>
          </w:p>
        </w:tc>
        <w:tc>
          <w:tcPr>
            <w:tcW w:w="1800" w:type="dxa"/>
            <w:vAlign w:val="center"/>
          </w:tcPr>
          <w:p w14:paraId="6AD14977">
            <w:pPr>
              <w:jc w:val="center"/>
              <w:rPr>
                <w:rFonts w:hint="eastAsia" w:ascii="宋体" w:hAnsi="宋体" w:cs="宋体"/>
                <w:sz w:val="24"/>
              </w:rPr>
            </w:pPr>
            <w:r>
              <w:rPr>
                <w:rFonts w:hint="eastAsia" w:ascii="宋体" w:hAnsi="宋体" w:cs="宋体"/>
                <w:sz w:val="24"/>
              </w:rPr>
              <w:t>个人所得税</w:t>
            </w:r>
          </w:p>
        </w:tc>
        <w:tc>
          <w:tcPr>
            <w:tcW w:w="1885" w:type="dxa"/>
            <w:vAlign w:val="center"/>
          </w:tcPr>
          <w:p w14:paraId="79FC45E6">
            <w:pPr>
              <w:jc w:val="center"/>
              <w:rPr>
                <w:rFonts w:hint="eastAsia" w:ascii="宋体" w:hAnsi="宋体" w:cs="宋体"/>
                <w:sz w:val="24"/>
              </w:rPr>
            </w:pPr>
            <w:r>
              <w:rPr>
                <w:rFonts w:hint="eastAsia" w:ascii="宋体" w:hAnsi="宋体" w:cs="宋体"/>
                <w:sz w:val="24"/>
              </w:rPr>
              <w:t>1年以内</w:t>
            </w:r>
          </w:p>
        </w:tc>
      </w:tr>
      <w:tr w14:paraId="216E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468" w:type="dxa"/>
            <w:vAlign w:val="center"/>
          </w:tcPr>
          <w:p w14:paraId="08320AEF">
            <w:pPr>
              <w:jc w:val="center"/>
              <w:rPr>
                <w:rFonts w:hint="eastAsia" w:ascii="宋体" w:hAnsi="宋体" w:cs="宋体"/>
                <w:sz w:val="24"/>
              </w:rPr>
            </w:pPr>
            <w:r>
              <w:rPr>
                <w:rFonts w:hint="eastAsia" w:ascii="宋体" w:hAnsi="宋体" w:cs="宋体"/>
                <w:sz w:val="24"/>
              </w:rPr>
              <w:t>深圳市鑫华建筑工程有限公司</w:t>
            </w:r>
          </w:p>
        </w:tc>
        <w:tc>
          <w:tcPr>
            <w:tcW w:w="2356" w:type="dxa"/>
            <w:vAlign w:val="center"/>
          </w:tcPr>
          <w:p w14:paraId="02DA29FA">
            <w:pPr>
              <w:jc w:val="center"/>
              <w:rPr>
                <w:rFonts w:hint="eastAsia" w:ascii="宋体" w:hAnsi="宋体" w:cs="宋体"/>
                <w:sz w:val="24"/>
              </w:rPr>
            </w:pPr>
            <w:r>
              <w:rPr>
                <w:rFonts w:hint="eastAsia" w:ascii="宋体" w:hAnsi="宋体" w:cs="宋体"/>
                <w:sz w:val="24"/>
              </w:rPr>
              <w:t>470,000.00</w:t>
            </w:r>
          </w:p>
        </w:tc>
        <w:tc>
          <w:tcPr>
            <w:tcW w:w="1800" w:type="dxa"/>
            <w:vAlign w:val="center"/>
          </w:tcPr>
          <w:p w14:paraId="06890350">
            <w:pPr>
              <w:jc w:val="center"/>
              <w:rPr>
                <w:rFonts w:hint="eastAsia" w:ascii="宋体" w:hAnsi="宋体" w:cs="宋体"/>
                <w:sz w:val="24"/>
              </w:rPr>
            </w:pPr>
            <w:r>
              <w:rPr>
                <w:rFonts w:hint="eastAsia" w:ascii="宋体" w:hAnsi="宋体" w:cs="宋体"/>
                <w:sz w:val="24"/>
              </w:rPr>
              <w:t>工程款</w:t>
            </w:r>
          </w:p>
        </w:tc>
        <w:tc>
          <w:tcPr>
            <w:tcW w:w="1885" w:type="dxa"/>
            <w:vAlign w:val="center"/>
          </w:tcPr>
          <w:p w14:paraId="5150BCFA">
            <w:pPr>
              <w:jc w:val="center"/>
              <w:rPr>
                <w:rFonts w:hint="eastAsia" w:ascii="宋体" w:hAnsi="宋体" w:cs="宋体"/>
                <w:sz w:val="24"/>
              </w:rPr>
            </w:pPr>
            <w:r>
              <w:rPr>
                <w:rFonts w:ascii="宋体" w:hAnsi="宋体" w:cs="宋体"/>
                <w:sz w:val="24"/>
              </w:rPr>
              <w:t>3</w:t>
            </w:r>
            <w:r>
              <w:rPr>
                <w:rFonts w:hint="eastAsia" w:ascii="宋体" w:hAnsi="宋体" w:cs="宋体"/>
                <w:sz w:val="24"/>
              </w:rPr>
              <w:t>年以上</w:t>
            </w:r>
          </w:p>
        </w:tc>
      </w:tr>
      <w:tr w14:paraId="1E33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68" w:type="dxa"/>
            <w:vAlign w:val="center"/>
          </w:tcPr>
          <w:p w14:paraId="2A31E3EE">
            <w:pPr>
              <w:spacing w:line="400" w:lineRule="exact"/>
              <w:jc w:val="center"/>
              <w:rPr>
                <w:rFonts w:ascii="MBCUSH+ä»¿å®_GB2312" w:hAnsi="MBCUSH+ä»¿å®_GB2312" w:cs="MBCUSH+ä»¿å®_GB2312"/>
                <w:color w:val="000000"/>
                <w:sz w:val="28"/>
                <w:szCs w:val="28"/>
              </w:rPr>
            </w:pPr>
            <w:r>
              <w:rPr>
                <w:rFonts w:hint="eastAsia"/>
                <w:b/>
                <w:sz w:val="28"/>
                <w:szCs w:val="28"/>
              </w:rPr>
              <w:t>合计</w:t>
            </w:r>
          </w:p>
        </w:tc>
        <w:tc>
          <w:tcPr>
            <w:tcW w:w="2356" w:type="dxa"/>
            <w:vAlign w:val="center"/>
          </w:tcPr>
          <w:p w14:paraId="5701DFF3">
            <w:pPr>
              <w:jc w:val="center"/>
              <w:rPr>
                <w:rFonts w:hint="eastAsia" w:ascii="宋体" w:hAnsi="宋体" w:cs="宋体"/>
                <w:sz w:val="24"/>
              </w:rPr>
            </w:pPr>
            <w:r>
              <w:rPr>
                <w:rFonts w:ascii="宋体" w:hAnsi="宋体" w:cs="宋体"/>
                <w:sz w:val="24"/>
              </w:rPr>
              <w:t>47</w:t>
            </w:r>
            <w:r>
              <w:rPr>
                <w:rFonts w:hint="eastAsia" w:ascii="宋体" w:hAnsi="宋体" w:cs="宋体"/>
                <w:sz w:val="24"/>
              </w:rPr>
              <w:t>0,02</w:t>
            </w:r>
            <w:r>
              <w:rPr>
                <w:rFonts w:ascii="宋体" w:hAnsi="宋体" w:cs="宋体"/>
                <w:sz w:val="24"/>
              </w:rPr>
              <w:t>7.</w:t>
            </w:r>
            <w:r>
              <w:rPr>
                <w:rFonts w:hint="eastAsia" w:ascii="宋体" w:hAnsi="宋体" w:cs="宋体"/>
                <w:sz w:val="24"/>
              </w:rPr>
              <w:t>30</w:t>
            </w:r>
          </w:p>
        </w:tc>
        <w:tc>
          <w:tcPr>
            <w:tcW w:w="1800" w:type="dxa"/>
            <w:vAlign w:val="center"/>
          </w:tcPr>
          <w:p w14:paraId="7DF959D8">
            <w:pPr>
              <w:spacing w:line="400" w:lineRule="exact"/>
              <w:jc w:val="center"/>
              <w:rPr>
                <w:rFonts w:hint="eastAsia" w:ascii="宋体" w:hAnsi="宋体" w:cs="宋体"/>
                <w:color w:val="000000"/>
                <w:sz w:val="24"/>
              </w:rPr>
            </w:pPr>
          </w:p>
        </w:tc>
        <w:tc>
          <w:tcPr>
            <w:tcW w:w="1885" w:type="dxa"/>
            <w:vAlign w:val="center"/>
          </w:tcPr>
          <w:p w14:paraId="61F8BB3D">
            <w:pPr>
              <w:spacing w:line="400" w:lineRule="exact"/>
              <w:jc w:val="center"/>
              <w:rPr>
                <w:rFonts w:hint="eastAsia" w:ascii="宋体" w:hAnsi="宋体" w:cs="宋体"/>
                <w:color w:val="000000"/>
                <w:sz w:val="24"/>
              </w:rPr>
            </w:pPr>
          </w:p>
        </w:tc>
      </w:tr>
    </w:tbl>
    <w:p w14:paraId="7F96D129">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注释3.预付账款</w:t>
      </w:r>
    </w:p>
    <w:tbl>
      <w:tblPr>
        <w:tblStyle w:val="7"/>
        <w:tblW w:w="928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417"/>
        <w:gridCol w:w="2985"/>
      </w:tblGrid>
      <w:tr w14:paraId="53D0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1E081A61">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账龄</w:t>
            </w:r>
          </w:p>
        </w:tc>
        <w:tc>
          <w:tcPr>
            <w:tcW w:w="3417" w:type="dxa"/>
          </w:tcPr>
          <w:p w14:paraId="37E8CA70">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金额</w:t>
            </w:r>
          </w:p>
        </w:tc>
        <w:tc>
          <w:tcPr>
            <w:tcW w:w="2985" w:type="dxa"/>
          </w:tcPr>
          <w:p w14:paraId="78AB044C">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占总额比例%</w:t>
            </w:r>
          </w:p>
        </w:tc>
      </w:tr>
      <w:tr w14:paraId="2FDD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0F588847">
            <w:pPr>
              <w:widowControl/>
              <w:spacing w:line="400" w:lineRule="exact"/>
              <w:jc w:val="center"/>
              <w:textAlignment w:val="bottom"/>
              <w:rPr>
                <w:rFonts w:hint="eastAsia" w:ascii="宋体" w:hAnsi="宋体" w:cs="宋体"/>
                <w:bCs/>
                <w:sz w:val="24"/>
              </w:rPr>
            </w:pPr>
            <w:r>
              <w:rPr>
                <w:rFonts w:ascii="宋体" w:hAnsi="宋体" w:cs="宋体"/>
                <w:bCs/>
                <w:sz w:val="24"/>
              </w:rPr>
              <w:t>1</w:t>
            </w:r>
            <w:r>
              <w:rPr>
                <w:rFonts w:hint="eastAsia" w:ascii="宋体" w:hAnsi="宋体" w:cs="宋体"/>
                <w:bCs/>
                <w:sz w:val="24"/>
              </w:rPr>
              <w:t>年以内</w:t>
            </w:r>
          </w:p>
        </w:tc>
        <w:tc>
          <w:tcPr>
            <w:tcW w:w="3417" w:type="dxa"/>
            <w:vAlign w:val="center"/>
          </w:tcPr>
          <w:p w14:paraId="5270B980">
            <w:pPr>
              <w:widowControl/>
              <w:spacing w:line="400" w:lineRule="exact"/>
              <w:jc w:val="center"/>
              <w:textAlignment w:val="bottom"/>
              <w:rPr>
                <w:rFonts w:hint="eastAsia" w:ascii="宋体" w:hAnsi="宋体" w:cs="宋体"/>
                <w:bCs/>
                <w:sz w:val="24"/>
              </w:rPr>
            </w:pPr>
            <w:r>
              <w:rPr>
                <w:rFonts w:ascii="宋体" w:hAnsi="宋体" w:cs="宋体"/>
                <w:sz w:val="24"/>
              </w:rPr>
              <w:t>57</w:t>
            </w:r>
            <w:r>
              <w:rPr>
                <w:rFonts w:hint="eastAsia" w:ascii="宋体" w:hAnsi="宋体" w:cs="宋体"/>
                <w:sz w:val="24"/>
              </w:rPr>
              <w:t>,</w:t>
            </w:r>
            <w:r>
              <w:rPr>
                <w:rFonts w:ascii="宋体" w:hAnsi="宋体" w:cs="宋体"/>
                <w:sz w:val="24"/>
              </w:rPr>
              <w:t>049</w:t>
            </w:r>
            <w:r>
              <w:rPr>
                <w:rFonts w:hint="eastAsia" w:ascii="宋体" w:hAnsi="宋体" w:cs="宋体"/>
                <w:sz w:val="24"/>
              </w:rPr>
              <w:t>.00</w:t>
            </w:r>
          </w:p>
        </w:tc>
        <w:tc>
          <w:tcPr>
            <w:tcW w:w="2985" w:type="dxa"/>
            <w:vAlign w:val="center"/>
          </w:tcPr>
          <w:p w14:paraId="498935B2">
            <w:pPr>
              <w:widowControl/>
              <w:spacing w:line="400" w:lineRule="exact"/>
              <w:jc w:val="center"/>
              <w:textAlignment w:val="bottom"/>
              <w:rPr>
                <w:rFonts w:hint="eastAsia" w:ascii="宋体" w:hAnsi="宋体" w:cs="宋体"/>
                <w:bCs/>
                <w:sz w:val="24"/>
              </w:rPr>
            </w:pPr>
            <w:r>
              <w:rPr>
                <w:rFonts w:hint="eastAsia" w:ascii="宋体" w:hAnsi="宋体" w:cs="宋体"/>
                <w:bCs/>
                <w:sz w:val="24"/>
              </w:rPr>
              <w:t>1.56%</w:t>
            </w:r>
          </w:p>
        </w:tc>
      </w:tr>
      <w:tr w14:paraId="38F0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7552C269">
            <w:pPr>
              <w:widowControl/>
              <w:spacing w:line="400" w:lineRule="exact"/>
              <w:jc w:val="center"/>
              <w:textAlignment w:val="bottom"/>
              <w:rPr>
                <w:rFonts w:hint="eastAsia" w:ascii="宋体" w:hAnsi="宋体" w:cs="宋体"/>
                <w:bCs/>
                <w:sz w:val="24"/>
              </w:rPr>
            </w:pPr>
            <w:r>
              <w:rPr>
                <w:rFonts w:hint="eastAsia" w:ascii="宋体" w:hAnsi="宋体" w:cs="宋体"/>
                <w:bCs/>
                <w:sz w:val="24"/>
              </w:rPr>
              <w:t>1-2年</w:t>
            </w:r>
          </w:p>
        </w:tc>
        <w:tc>
          <w:tcPr>
            <w:tcW w:w="3417" w:type="dxa"/>
            <w:vAlign w:val="center"/>
          </w:tcPr>
          <w:p w14:paraId="02F9360D">
            <w:pPr>
              <w:widowControl/>
              <w:spacing w:line="400" w:lineRule="exact"/>
              <w:jc w:val="center"/>
              <w:textAlignment w:val="bottom"/>
              <w:rPr>
                <w:rFonts w:hint="eastAsia" w:ascii="宋体" w:hAnsi="宋体" w:cs="宋体"/>
                <w:bCs/>
                <w:sz w:val="24"/>
              </w:rPr>
            </w:pPr>
            <w:r>
              <w:rPr>
                <w:rFonts w:hint="eastAsia" w:ascii="宋体" w:hAnsi="宋体" w:cs="宋体"/>
                <w:sz w:val="24"/>
              </w:rPr>
              <w:t>904.00</w:t>
            </w:r>
          </w:p>
        </w:tc>
        <w:tc>
          <w:tcPr>
            <w:tcW w:w="2985" w:type="dxa"/>
            <w:vAlign w:val="center"/>
          </w:tcPr>
          <w:p w14:paraId="2D9B4699">
            <w:pPr>
              <w:widowControl/>
              <w:spacing w:line="400" w:lineRule="exact"/>
              <w:jc w:val="center"/>
              <w:textAlignment w:val="bottom"/>
              <w:rPr>
                <w:rFonts w:hint="eastAsia" w:ascii="宋体" w:hAnsi="宋体" w:cs="宋体"/>
                <w:bCs/>
                <w:sz w:val="24"/>
              </w:rPr>
            </w:pPr>
            <w:r>
              <w:rPr>
                <w:rFonts w:hint="eastAsia" w:ascii="宋体" w:hAnsi="宋体" w:cs="宋体"/>
                <w:bCs/>
                <w:sz w:val="24"/>
              </w:rPr>
              <w:t>98.44%</w:t>
            </w:r>
          </w:p>
        </w:tc>
      </w:tr>
      <w:tr w14:paraId="4FE5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3F85F213">
            <w:pPr>
              <w:spacing w:line="400" w:lineRule="exact"/>
              <w:jc w:val="center"/>
              <w:rPr>
                <w:b/>
                <w:sz w:val="28"/>
                <w:szCs w:val="28"/>
              </w:rPr>
            </w:pPr>
            <w:r>
              <w:rPr>
                <w:b/>
                <w:sz w:val="28"/>
                <w:szCs w:val="28"/>
              </w:rPr>
              <w:t>合计</w:t>
            </w:r>
          </w:p>
        </w:tc>
        <w:tc>
          <w:tcPr>
            <w:tcW w:w="3417" w:type="dxa"/>
            <w:vAlign w:val="center"/>
          </w:tcPr>
          <w:p w14:paraId="10A4934E">
            <w:pPr>
              <w:jc w:val="center"/>
              <w:rPr>
                <w:rFonts w:hint="eastAsia" w:ascii="宋体" w:hAnsi="宋体" w:cs="宋体"/>
                <w:sz w:val="24"/>
              </w:rPr>
            </w:pPr>
            <w:r>
              <w:rPr>
                <w:rFonts w:hint="eastAsia" w:ascii="宋体" w:hAnsi="宋体" w:cs="宋体"/>
                <w:sz w:val="24"/>
              </w:rPr>
              <w:t>57,593.00</w:t>
            </w:r>
          </w:p>
        </w:tc>
        <w:tc>
          <w:tcPr>
            <w:tcW w:w="2985" w:type="dxa"/>
            <w:vAlign w:val="center"/>
          </w:tcPr>
          <w:p w14:paraId="14B3C6FE">
            <w:pPr>
              <w:widowControl/>
              <w:spacing w:line="400" w:lineRule="exact"/>
              <w:jc w:val="center"/>
              <w:textAlignment w:val="bottom"/>
              <w:rPr>
                <w:rFonts w:hint="eastAsia" w:ascii="宋体" w:hAnsi="宋体" w:cs="宋体"/>
                <w:bCs/>
                <w:sz w:val="24"/>
              </w:rPr>
            </w:pPr>
            <w:r>
              <w:rPr>
                <w:rFonts w:hint="eastAsia" w:ascii="宋体" w:hAnsi="宋体" w:cs="宋体"/>
                <w:bCs/>
                <w:sz w:val="24"/>
              </w:rPr>
              <w:t>100.00%</w:t>
            </w:r>
          </w:p>
        </w:tc>
      </w:tr>
    </w:tbl>
    <w:p w14:paraId="3CE341C3">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预付账款</w:t>
      </w:r>
      <w:r>
        <w:rPr>
          <w:rFonts w:ascii="MBCUSH+ä»¿å®_GB2312" w:hAnsi="MBCUSH+ä»¿å®_GB2312" w:cs="MBCUSH+ä»¿å®_GB2312"/>
          <w:color w:val="000000"/>
          <w:sz w:val="28"/>
          <w:szCs w:val="28"/>
        </w:rPr>
        <w:t>明细：</w:t>
      </w:r>
    </w:p>
    <w:tbl>
      <w:tblPr>
        <w:tblStyle w:val="7"/>
        <w:tblW w:w="950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8"/>
        <w:gridCol w:w="2186"/>
        <w:gridCol w:w="1800"/>
        <w:gridCol w:w="1885"/>
      </w:tblGrid>
      <w:tr w14:paraId="4C26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638" w:type="dxa"/>
          </w:tcPr>
          <w:p w14:paraId="755EB752">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项目（或单位）</w:t>
            </w:r>
          </w:p>
        </w:tc>
        <w:tc>
          <w:tcPr>
            <w:tcW w:w="2186" w:type="dxa"/>
          </w:tcPr>
          <w:p w14:paraId="4DABAAB1">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年末</w:t>
            </w:r>
            <w:r>
              <w:rPr>
                <w:rFonts w:hint="eastAsia" w:ascii="MBCUSH+ä»¿å®_GB2312" w:hAnsi="MBCUSH+ä»¿å®_GB2312" w:cs="MBCUSH+ä»¿å®_GB2312"/>
                <w:color w:val="000000"/>
                <w:sz w:val="28"/>
                <w:szCs w:val="28"/>
              </w:rPr>
              <w:t>欠款</w:t>
            </w:r>
            <w:r>
              <w:rPr>
                <w:rFonts w:ascii="MBCUSH+ä»¿å®_GB2312" w:hAnsi="MBCUSH+ä»¿å®_GB2312" w:cs="MBCUSH+ä»¿å®_GB2312"/>
                <w:color w:val="000000"/>
                <w:sz w:val="28"/>
                <w:szCs w:val="28"/>
              </w:rPr>
              <w:t>余额</w:t>
            </w:r>
          </w:p>
        </w:tc>
        <w:tc>
          <w:tcPr>
            <w:tcW w:w="1800" w:type="dxa"/>
          </w:tcPr>
          <w:p w14:paraId="4DC02357">
            <w:pPr>
              <w:spacing w:line="560" w:lineRule="exact"/>
              <w:jc w:val="center"/>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欠款原因</w:t>
            </w:r>
          </w:p>
        </w:tc>
        <w:tc>
          <w:tcPr>
            <w:tcW w:w="1885" w:type="dxa"/>
          </w:tcPr>
          <w:p w14:paraId="5F188EAE">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账龄</w:t>
            </w:r>
          </w:p>
        </w:tc>
      </w:tr>
      <w:tr w14:paraId="7A7D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638" w:type="dxa"/>
            <w:vAlign w:val="center"/>
          </w:tcPr>
          <w:p w14:paraId="7E0B098B">
            <w:pPr>
              <w:jc w:val="center"/>
              <w:rPr>
                <w:rFonts w:hint="eastAsia" w:ascii="宋体" w:hAnsi="宋体" w:cs="宋体"/>
                <w:sz w:val="24"/>
              </w:rPr>
            </w:pPr>
            <w:r>
              <w:rPr>
                <w:rFonts w:hint="eastAsia" w:ascii="宋体" w:hAnsi="宋体" w:cs="宋体"/>
                <w:sz w:val="24"/>
              </w:rPr>
              <w:t>深圳市六一城生态发展有限公司</w:t>
            </w:r>
          </w:p>
        </w:tc>
        <w:tc>
          <w:tcPr>
            <w:tcW w:w="2186" w:type="dxa"/>
            <w:vAlign w:val="center"/>
          </w:tcPr>
          <w:p w14:paraId="087A1FFF">
            <w:pPr>
              <w:jc w:val="center"/>
              <w:rPr>
                <w:rFonts w:hint="eastAsia" w:ascii="宋体" w:hAnsi="宋体" w:cs="宋体"/>
                <w:sz w:val="24"/>
              </w:rPr>
            </w:pPr>
            <w:r>
              <w:rPr>
                <w:rFonts w:hint="eastAsia" w:ascii="宋体" w:hAnsi="宋体" w:cs="宋体"/>
                <w:sz w:val="24"/>
              </w:rPr>
              <w:t>904.00</w:t>
            </w:r>
          </w:p>
        </w:tc>
        <w:tc>
          <w:tcPr>
            <w:tcW w:w="1800" w:type="dxa"/>
            <w:vAlign w:val="center"/>
          </w:tcPr>
          <w:p w14:paraId="502A2EE9">
            <w:pPr>
              <w:jc w:val="center"/>
              <w:rPr>
                <w:rFonts w:hint="eastAsia" w:ascii="宋体" w:hAnsi="宋体" w:cs="宋体"/>
                <w:sz w:val="24"/>
              </w:rPr>
            </w:pPr>
            <w:r>
              <w:rPr>
                <w:rFonts w:hint="eastAsia" w:ascii="宋体" w:hAnsi="宋体" w:cs="宋体"/>
                <w:sz w:val="24"/>
              </w:rPr>
              <w:t>货款</w:t>
            </w:r>
          </w:p>
        </w:tc>
        <w:tc>
          <w:tcPr>
            <w:tcW w:w="1885" w:type="dxa"/>
            <w:vAlign w:val="center"/>
          </w:tcPr>
          <w:p w14:paraId="7D56801A">
            <w:pPr>
              <w:jc w:val="center"/>
              <w:rPr>
                <w:rFonts w:hint="eastAsia" w:ascii="宋体" w:hAnsi="宋体" w:cs="宋体"/>
                <w:sz w:val="24"/>
              </w:rPr>
            </w:pPr>
            <w:r>
              <w:rPr>
                <w:rFonts w:hint="eastAsia" w:ascii="宋体" w:hAnsi="宋体" w:cs="宋体"/>
                <w:sz w:val="24"/>
              </w:rPr>
              <w:t>1-2年</w:t>
            </w:r>
          </w:p>
        </w:tc>
      </w:tr>
      <w:tr w14:paraId="3750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638" w:type="dxa"/>
            <w:vAlign w:val="center"/>
          </w:tcPr>
          <w:p w14:paraId="4047EE44">
            <w:pPr>
              <w:jc w:val="center"/>
              <w:rPr>
                <w:rFonts w:hint="eastAsia" w:ascii="宋体" w:hAnsi="宋体" w:cs="宋体"/>
                <w:sz w:val="24"/>
              </w:rPr>
            </w:pPr>
            <w:r>
              <w:rPr>
                <w:rFonts w:hint="eastAsia" w:ascii="宋体" w:hAnsi="宋体" w:cs="宋体"/>
                <w:sz w:val="24"/>
              </w:rPr>
              <w:t xml:space="preserve">  深圳市皇蜂食品开发有限公司</w:t>
            </w:r>
          </w:p>
        </w:tc>
        <w:tc>
          <w:tcPr>
            <w:tcW w:w="2186" w:type="dxa"/>
            <w:vAlign w:val="center"/>
          </w:tcPr>
          <w:p w14:paraId="228C8065">
            <w:pPr>
              <w:jc w:val="center"/>
              <w:rPr>
                <w:rFonts w:hint="eastAsia" w:ascii="宋体" w:hAnsi="宋体" w:cs="宋体"/>
                <w:sz w:val="24"/>
              </w:rPr>
            </w:pPr>
            <w:r>
              <w:rPr>
                <w:rFonts w:ascii="宋体" w:hAnsi="宋体" w:cs="宋体"/>
                <w:sz w:val="24"/>
              </w:rPr>
              <w:t>57</w:t>
            </w:r>
            <w:r>
              <w:rPr>
                <w:rFonts w:hint="eastAsia" w:ascii="宋体" w:hAnsi="宋体" w:cs="宋体"/>
                <w:sz w:val="24"/>
              </w:rPr>
              <w:t>,</w:t>
            </w:r>
            <w:r>
              <w:rPr>
                <w:rFonts w:ascii="宋体" w:hAnsi="宋体" w:cs="宋体"/>
                <w:sz w:val="24"/>
              </w:rPr>
              <w:t>049</w:t>
            </w:r>
            <w:r>
              <w:rPr>
                <w:rFonts w:hint="eastAsia" w:ascii="宋体" w:hAnsi="宋体" w:cs="宋体"/>
                <w:sz w:val="24"/>
              </w:rPr>
              <w:t>.00</w:t>
            </w:r>
          </w:p>
        </w:tc>
        <w:tc>
          <w:tcPr>
            <w:tcW w:w="1800" w:type="dxa"/>
            <w:vAlign w:val="center"/>
          </w:tcPr>
          <w:p w14:paraId="0326666E">
            <w:pPr>
              <w:jc w:val="center"/>
              <w:rPr>
                <w:rFonts w:hint="eastAsia" w:ascii="宋体" w:hAnsi="宋体" w:cs="宋体"/>
                <w:sz w:val="24"/>
              </w:rPr>
            </w:pPr>
            <w:r>
              <w:rPr>
                <w:rFonts w:hint="eastAsia" w:ascii="宋体" w:hAnsi="宋体" w:cs="宋体"/>
                <w:sz w:val="24"/>
              </w:rPr>
              <w:t>货款</w:t>
            </w:r>
          </w:p>
        </w:tc>
        <w:tc>
          <w:tcPr>
            <w:tcW w:w="1885" w:type="dxa"/>
            <w:vAlign w:val="center"/>
          </w:tcPr>
          <w:p w14:paraId="7334453A">
            <w:pPr>
              <w:jc w:val="center"/>
              <w:rPr>
                <w:rFonts w:hint="eastAsia" w:ascii="宋体" w:hAnsi="宋体" w:cs="宋体"/>
                <w:sz w:val="24"/>
              </w:rPr>
            </w:pPr>
            <w:r>
              <w:rPr>
                <w:rFonts w:hint="eastAsia" w:ascii="宋体" w:hAnsi="宋体" w:cs="宋体"/>
                <w:sz w:val="24"/>
              </w:rPr>
              <w:t>1年以内</w:t>
            </w:r>
          </w:p>
        </w:tc>
      </w:tr>
      <w:tr w14:paraId="3A81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638" w:type="dxa"/>
            <w:vAlign w:val="center"/>
          </w:tcPr>
          <w:p w14:paraId="1354575B">
            <w:pPr>
              <w:spacing w:line="400" w:lineRule="exact"/>
              <w:jc w:val="center"/>
              <w:rPr>
                <w:rFonts w:ascii="MBCUSH+ä»¿å®_GB2312" w:hAnsi="MBCUSH+ä»¿å®_GB2312" w:cs="MBCUSH+ä»¿å®_GB2312"/>
                <w:color w:val="000000"/>
                <w:sz w:val="28"/>
                <w:szCs w:val="28"/>
              </w:rPr>
            </w:pPr>
            <w:r>
              <w:rPr>
                <w:rFonts w:hint="eastAsia"/>
                <w:b/>
                <w:sz w:val="28"/>
                <w:szCs w:val="28"/>
              </w:rPr>
              <w:t>合计</w:t>
            </w:r>
          </w:p>
        </w:tc>
        <w:tc>
          <w:tcPr>
            <w:tcW w:w="2186" w:type="dxa"/>
            <w:vAlign w:val="center"/>
          </w:tcPr>
          <w:p w14:paraId="25A7F429">
            <w:pPr>
              <w:jc w:val="center"/>
              <w:rPr>
                <w:rFonts w:hint="eastAsia" w:ascii="宋体" w:hAnsi="宋体" w:cs="宋体"/>
                <w:sz w:val="24"/>
              </w:rPr>
            </w:pPr>
            <w:r>
              <w:rPr>
                <w:rFonts w:hint="eastAsia" w:ascii="宋体" w:hAnsi="宋体" w:cs="宋体"/>
                <w:sz w:val="24"/>
              </w:rPr>
              <w:t>57,593.00</w:t>
            </w:r>
          </w:p>
        </w:tc>
        <w:tc>
          <w:tcPr>
            <w:tcW w:w="1800" w:type="dxa"/>
            <w:vAlign w:val="center"/>
          </w:tcPr>
          <w:p w14:paraId="374E81EA">
            <w:pPr>
              <w:spacing w:line="400" w:lineRule="exact"/>
              <w:jc w:val="center"/>
              <w:rPr>
                <w:rFonts w:hint="eastAsia" w:ascii="宋体" w:hAnsi="宋体" w:cs="宋体"/>
                <w:color w:val="000000"/>
                <w:sz w:val="24"/>
              </w:rPr>
            </w:pPr>
          </w:p>
        </w:tc>
        <w:tc>
          <w:tcPr>
            <w:tcW w:w="1885" w:type="dxa"/>
            <w:vAlign w:val="center"/>
          </w:tcPr>
          <w:p w14:paraId="59DAD09D">
            <w:pPr>
              <w:spacing w:line="400" w:lineRule="exact"/>
              <w:jc w:val="center"/>
              <w:rPr>
                <w:rFonts w:hint="eastAsia" w:ascii="宋体" w:hAnsi="宋体" w:cs="宋体"/>
                <w:color w:val="000000"/>
                <w:sz w:val="24"/>
              </w:rPr>
            </w:pPr>
          </w:p>
        </w:tc>
      </w:tr>
    </w:tbl>
    <w:p w14:paraId="48BAE9B2">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注释4.</w:t>
      </w:r>
      <w:r>
        <w:rPr>
          <w:rFonts w:ascii="MBCUSH+ä»¿å®_GB2312" w:hAnsi="MBCUSH+ä»¿å®_GB2312" w:cs="MBCUSH+ä»¿å®_GB2312"/>
          <w:color w:val="000000"/>
          <w:sz w:val="28"/>
          <w:szCs w:val="28"/>
        </w:rPr>
        <w:t>固定资产和累计折旧</w:t>
      </w:r>
    </w:p>
    <w:tbl>
      <w:tblPr>
        <w:tblStyle w:val="7"/>
        <w:tblW w:w="954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1710"/>
        <w:gridCol w:w="1432"/>
        <w:gridCol w:w="1350"/>
        <w:gridCol w:w="1721"/>
      </w:tblGrid>
      <w:tr w14:paraId="7611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336" w:type="dxa"/>
          </w:tcPr>
          <w:p w14:paraId="45A43B76">
            <w:pPr>
              <w:spacing w:line="560" w:lineRule="exact"/>
              <w:jc w:val="center"/>
              <w:rPr>
                <w:rFonts w:ascii="黑体" w:eastAsia="黑体"/>
                <w:sz w:val="28"/>
                <w:szCs w:val="28"/>
              </w:rPr>
            </w:pPr>
            <w:r>
              <w:rPr>
                <w:rFonts w:ascii="MBCUSH+ä»¿å®_GB2312" w:hAnsi="MBCUSH+ä»¿å®_GB2312" w:cs="MBCUSH+ä»¿å®_GB2312"/>
                <w:color w:val="000000"/>
                <w:sz w:val="28"/>
                <w:szCs w:val="28"/>
              </w:rPr>
              <w:t>项目</w:t>
            </w:r>
          </w:p>
        </w:tc>
        <w:tc>
          <w:tcPr>
            <w:tcW w:w="1710" w:type="dxa"/>
          </w:tcPr>
          <w:p w14:paraId="488A09FD">
            <w:pPr>
              <w:spacing w:line="560" w:lineRule="exact"/>
              <w:jc w:val="center"/>
              <w:rPr>
                <w:rFonts w:ascii="黑体" w:eastAsia="黑体"/>
                <w:sz w:val="28"/>
                <w:szCs w:val="28"/>
              </w:rPr>
            </w:pPr>
            <w:r>
              <w:rPr>
                <w:rFonts w:ascii="MBCUSH+ä»¿å®_GB2312" w:hAnsi="MBCUSH+ä»¿å®_GB2312" w:cs="MBCUSH+ä»¿å®_GB2312"/>
                <w:color w:val="000000"/>
                <w:sz w:val="28"/>
                <w:szCs w:val="28"/>
              </w:rPr>
              <w:t>期初余额</w:t>
            </w:r>
          </w:p>
        </w:tc>
        <w:tc>
          <w:tcPr>
            <w:tcW w:w="1432" w:type="dxa"/>
          </w:tcPr>
          <w:p w14:paraId="72AE0CDE">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本期增加</w:t>
            </w:r>
          </w:p>
        </w:tc>
        <w:tc>
          <w:tcPr>
            <w:tcW w:w="1350" w:type="dxa"/>
          </w:tcPr>
          <w:p w14:paraId="1A309850">
            <w:pPr>
              <w:spacing w:line="560" w:lineRule="exact"/>
              <w:jc w:val="center"/>
              <w:rPr>
                <w:rFonts w:ascii="MBCUSH+ä»¿å®_GB2312" w:hAnsi="MBCUSH+ä»¿å®_GB2312" w:cs="MBCUSH+ä»¿å®_GB2312"/>
                <w:color w:val="000000"/>
                <w:sz w:val="28"/>
                <w:szCs w:val="28"/>
              </w:rPr>
            </w:pPr>
            <w:r>
              <w:rPr>
                <w:rFonts w:ascii="MBCUSH+ä»¿å®_GB2312" w:hAnsi="MBCUSH+ä»¿å®_GB2312" w:cs="MBCUSH+ä»¿å®_GB2312"/>
                <w:color w:val="000000"/>
                <w:sz w:val="28"/>
                <w:szCs w:val="28"/>
              </w:rPr>
              <w:t>本期</w:t>
            </w:r>
            <w:r>
              <w:rPr>
                <w:rFonts w:hint="eastAsia" w:ascii="MBCUSH+ä»¿å®_GB2312" w:hAnsi="MBCUSH+ä»¿å®_GB2312" w:cs="MBCUSH+ä»¿å®_GB2312"/>
                <w:color w:val="000000"/>
                <w:sz w:val="28"/>
                <w:szCs w:val="28"/>
              </w:rPr>
              <w:t>减少</w:t>
            </w:r>
          </w:p>
        </w:tc>
        <w:tc>
          <w:tcPr>
            <w:tcW w:w="1721" w:type="dxa"/>
          </w:tcPr>
          <w:p w14:paraId="554FEBAF">
            <w:pPr>
              <w:spacing w:line="560" w:lineRule="exact"/>
              <w:jc w:val="center"/>
              <w:rPr>
                <w:rFonts w:ascii="黑体" w:eastAsia="黑体"/>
                <w:sz w:val="28"/>
                <w:szCs w:val="28"/>
              </w:rPr>
            </w:pPr>
            <w:r>
              <w:rPr>
                <w:rFonts w:ascii="MBCUSH+ä»¿å®_GB2312" w:hAnsi="MBCUSH+ä»¿å®_GB2312" w:cs="MBCUSH+ä»¿å®_GB2312"/>
                <w:color w:val="000000"/>
                <w:sz w:val="28"/>
                <w:szCs w:val="28"/>
              </w:rPr>
              <w:t>期末余额</w:t>
            </w:r>
          </w:p>
        </w:tc>
      </w:tr>
      <w:tr w14:paraId="3874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vAlign w:val="center"/>
          </w:tcPr>
          <w:p w14:paraId="18C362A3">
            <w:pPr>
              <w:spacing w:line="560" w:lineRule="exact"/>
              <w:rPr>
                <w:rFonts w:ascii="MBCUSH+ä»¿å®_GB2312" w:hAnsi="MBCUSH+ä»¿å®_GB2312" w:cs="MBCUSH+ä»¿å®_GB2312"/>
                <w:color w:val="000000"/>
                <w:sz w:val="28"/>
                <w:szCs w:val="28"/>
              </w:rPr>
            </w:pPr>
            <w:r>
              <w:rPr>
                <w:rFonts w:ascii="MBCUSH+ä»¿å®_GB2312" w:hAnsi="MBCUSH+ä»¿å®_GB2312" w:cs="MBCUSH+ä»¿å®_GB2312"/>
                <w:color w:val="000000"/>
                <w:sz w:val="28"/>
                <w:szCs w:val="28"/>
              </w:rPr>
              <w:t>一、固定资产原值</w:t>
            </w:r>
          </w:p>
        </w:tc>
        <w:tc>
          <w:tcPr>
            <w:tcW w:w="1710" w:type="dxa"/>
            <w:shd w:val="clear" w:color="auto" w:fill="FFFFFF"/>
            <w:vAlign w:val="center"/>
          </w:tcPr>
          <w:p w14:paraId="1AABBEE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1,365,308.00 </w:t>
            </w:r>
          </w:p>
        </w:tc>
        <w:tc>
          <w:tcPr>
            <w:tcW w:w="1432" w:type="dxa"/>
            <w:shd w:val="clear" w:color="auto" w:fill="FFFFFF"/>
            <w:vAlign w:val="center"/>
          </w:tcPr>
          <w:p w14:paraId="49C6E2BB">
            <w:pPr>
              <w:widowControl/>
              <w:jc w:val="center"/>
              <w:textAlignment w:val="center"/>
              <w:rPr>
                <w:rFonts w:hint="eastAsia" w:ascii="宋体" w:hAnsi="宋体" w:cs="宋体"/>
                <w:color w:val="000000"/>
                <w:kern w:val="0"/>
                <w:sz w:val="24"/>
                <w:lang w:bidi="ar"/>
              </w:rPr>
            </w:pPr>
          </w:p>
        </w:tc>
        <w:tc>
          <w:tcPr>
            <w:tcW w:w="1350" w:type="dxa"/>
            <w:shd w:val="clear" w:color="auto" w:fill="FFFFFF"/>
            <w:vAlign w:val="center"/>
          </w:tcPr>
          <w:p w14:paraId="6DF4F8B9">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69F6B46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1,420,988.00 </w:t>
            </w:r>
          </w:p>
        </w:tc>
      </w:tr>
      <w:tr w14:paraId="429C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571E69A1">
            <w:pPr>
              <w:jc w:val="left"/>
              <w:rPr>
                <w:rFonts w:hint="eastAsia" w:ascii="宋体" w:hAnsi="宋体" w:cs="宋体"/>
                <w:color w:val="000000"/>
                <w:sz w:val="24"/>
              </w:rPr>
            </w:pPr>
            <w:r>
              <w:rPr>
                <w:rFonts w:ascii="宋体" w:hAnsi="宋体" w:cs="宋体"/>
                <w:color w:val="000000"/>
                <w:sz w:val="24"/>
              </w:rPr>
              <w:t>1.土地\房屋及构筑物</w:t>
            </w:r>
          </w:p>
        </w:tc>
        <w:tc>
          <w:tcPr>
            <w:tcW w:w="1710" w:type="dxa"/>
            <w:vAlign w:val="center"/>
          </w:tcPr>
          <w:p w14:paraId="44C71C2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85,200.00</w:t>
            </w:r>
          </w:p>
        </w:tc>
        <w:tc>
          <w:tcPr>
            <w:tcW w:w="1432" w:type="dxa"/>
            <w:vAlign w:val="center"/>
          </w:tcPr>
          <w:p w14:paraId="2590F09F">
            <w:pPr>
              <w:widowControl/>
              <w:jc w:val="center"/>
              <w:textAlignment w:val="center"/>
              <w:rPr>
                <w:rFonts w:hint="eastAsia" w:ascii="宋体" w:hAnsi="宋体" w:cs="宋体"/>
                <w:color w:val="000000"/>
                <w:kern w:val="0"/>
                <w:sz w:val="24"/>
                <w:lang w:bidi="ar"/>
              </w:rPr>
            </w:pPr>
          </w:p>
        </w:tc>
        <w:tc>
          <w:tcPr>
            <w:tcW w:w="1350" w:type="dxa"/>
            <w:vAlign w:val="center"/>
          </w:tcPr>
          <w:p w14:paraId="446BCA6B">
            <w:pPr>
              <w:widowControl/>
              <w:jc w:val="center"/>
              <w:textAlignment w:val="center"/>
              <w:rPr>
                <w:rFonts w:hint="eastAsia" w:ascii="宋体" w:hAnsi="宋体" w:cs="宋体"/>
                <w:color w:val="000000"/>
                <w:kern w:val="0"/>
                <w:sz w:val="24"/>
                <w:lang w:bidi="ar"/>
              </w:rPr>
            </w:pPr>
          </w:p>
        </w:tc>
        <w:tc>
          <w:tcPr>
            <w:tcW w:w="1721" w:type="dxa"/>
            <w:vAlign w:val="center"/>
          </w:tcPr>
          <w:p w14:paraId="76414FB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85,200.00</w:t>
            </w:r>
          </w:p>
        </w:tc>
      </w:tr>
      <w:tr w14:paraId="5356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vAlign w:val="center"/>
          </w:tcPr>
          <w:p w14:paraId="0306ABC7">
            <w:pPr>
              <w:jc w:val="left"/>
              <w:rPr>
                <w:rFonts w:hint="eastAsia" w:ascii="宋体" w:hAnsi="宋体" w:cs="宋体"/>
                <w:color w:val="000000"/>
                <w:sz w:val="24"/>
              </w:rPr>
            </w:pPr>
            <w:r>
              <w:rPr>
                <w:rFonts w:ascii="宋体" w:hAnsi="宋体" w:cs="宋体"/>
                <w:color w:val="000000"/>
                <w:sz w:val="24"/>
              </w:rPr>
              <w:t>2.通用设备</w:t>
            </w:r>
          </w:p>
        </w:tc>
        <w:tc>
          <w:tcPr>
            <w:tcW w:w="1710" w:type="dxa"/>
            <w:shd w:val="clear" w:color="auto" w:fill="FFFFFF"/>
            <w:vAlign w:val="center"/>
          </w:tcPr>
          <w:p w14:paraId="31F8B0D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727,388.00</w:t>
            </w:r>
          </w:p>
        </w:tc>
        <w:tc>
          <w:tcPr>
            <w:tcW w:w="1432" w:type="dxa"/>
            <w:shd w:val="clear" w:color="auto" w:fill="FFFFFF"/>
            <w:vAlign w:val="center"/>
          </w:tcPr>
          <w:p w14:paraId="2CA4B66C">
            <w:pPr>
              <w:widowControl/>
              <w:jc w:val="center"/>
              <w:textAlignment w:val="center"/>
              <w:rPr>
                <w:rFonts w:hint="eastAsia" w:ascii="宋体" w:hAnsi="宋体" w:cs="宋体"/>
                <w:color w:val="000000"/>
                <w:kern w:val="0"/>
                <w:sz w:val="24"/>
                <w:lang w:bidi="ar"/>
              </w:rPr>
            </w:pPr>
          </w:p>
        </w:tc>
        <w:tc>
          <w:tcPr>
            <w:tcW w:w="1350" w:type="dxa"/>
            <w:shd w:val="clear" w:color="auto" w:fill="FFFFFF"/>
            <w:vAlign w:val="center"/>
          </w:tcPr>
          <w:p w14:paraId="45F70BF3">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3192446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727,388.00</w:t>
            </w:r>
          </w:p>
        </w:tc>
      </w:tr>
      <w:tr w14:paraId="66B0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39476D92">
            <w:pPr>
              <w:jc w:val="left"/>
              <w:rPr>
                <w:rFonts w:hint="eastAsia" w:ascii="宋体" w:hAnsi="宋体" w:cs="宋体"/>
                <w:color w:val="000000"/>
                <w:sz w:val="24"/>
              </w:rPr>
            </w:pPr>
            <w:r>
              <w:rPr>
                <w:rFonts w:ascii="宋体" w:hAnsi="宋体" w:cs="宋体"/>
                <w:color w:val="000000"/>
                <w:sz w:val="24"/>
              </w:rPr>
              <w:t>3.专用设备</w:t>
            </w:r>
          </w:p>
        </w:tc>
        <w:tc>
          <w:tcPr>
            <w:tcW w:w="1710" w:type="dxa"/>
            <w:vAlign w:val="center"/>
          </w:tcPr>
          <w:p w14:paraId="04434EA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61,560.00</w:t>
            </w:r>
          </w:p>
        </w:tc>
        <w:tc>
          <w:tcPr>
            <w:tcW w:w="1432" w:type="dxa"/>
            <w:vAlign w:val="center"/>
          </w:tcPr>
          <w:p w14:paraId="252C7977">
            <w:pPr>
              <w:widowControl/>
              <w:jc w:val="center"/>
              <w:textAlignment w:val="center"/>
              <w:rPr>
                <w:rFonts w:hint="eastAsia" w:ascii="宋体" w:hAnsi="宋体" w:cs="宋体"/>
                <w:color w:val="000000"/>
                <w:kern w:val="0"/>
                <w:sz w:val="24"/>
                <w:lang w:bidi="ar"/>
              </w:rPr>
            </w:pPr>
          </w:p>
        </w:tc>
        <w:tc>
          <w:tcPr>
            <w:tcW w:w="1350" w:type="dxa"/>
            <w:vAlign w:val="center"/>
          </w:tcPr>
          <w:p w14:paraId="363C9130">
            <w:pPr>
              <w:widowControl/>
              <w:jc w:val="center"/>
              <w:textAlignment w:val="center"/>
              <w:rPr>
                <w:rFonts w:hint="eastAsia" w:ascii="宋体" w:hAnsi="宋体" w:cs="宋体"/>
                <w:color w:val="000000"/>
                <w:kern w:val="0"/>
                <w:sz w:val="24"/>
                <w:lang w:bidi="ar"/>
              </w:rPr>
            </w:pPr>
          </w:p>
        </w:tc>
        <w:tc>
          <w:tcPr>
            <w:tcW w:w="1721" w:type="dxa"/>
            <w:vAlign w:val="center"/>
          </w:tcPr>
          <w:p w14:paraId="4C9AB8C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61,560.00</w:t>
            </w:r>
          </w:p>
        </w:tc>
      </w:tr>
      <w:tr w14:paraId="74DF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19418CDB">
            <w:pPr>
              <w:jc w:val="left"/>
              <w:rPr>
                <w:rFonts w:hint="eastAsia" w:ascii="宋体" w:hAnsi="宋体" w:cs="宋体"/>
                <w:color w:val="000000"/>
                <w:sz w:val="24"/>
              </w:rPr>
            </w:pPr>
            <w:r>
              <w:rPr>
                <w:rFonts w:ascii="宋体" w:hAnsi="宋体" w:cs="宋体"/>
                <w:color w:val="000000"/>
                <w:sz w:val="24"/>
              </w:rPr>
              <w:t>4.文物和陈列品</w:t>
            </w:r>
          </w:p>
        </w:tc>
        <w:tc>
          <w:tcPr>
            <w:tcW w:w="1710" w:type="dxa"/>
            <w:vAlign w:val="center"/>
          </w:tcPr>
          <w:p w14:paraId="02C57E69">
            <w:pPr>
              <w:widowControl/>
              <w:jc w:val="center"/>
              <w:textAlignment w:val="center"/>
              <w:rPr>
                <w:rFonts w:hint="eastAsia" w:ascii="宋体" w:hAnsi="宋体" w:cs="宋体"/>
                <w:color w:val="000000"/>
                <w:kern w:val="0"/>
                <w:sz w:val="24"/>
                <w:lang w:bidi="ar"/>
              </w:rPr>
            </w:pPr>
          </w:p>
        </w:tc>
        <w:tc>
          <w:tcPr>
            <w:tcW w:w="1432" w:type="dxa"/>
            <w:vAlign w:val="center"/>
          </w:tcPr>
          <w:p w14:paraId="6D8F353E">
            <w:pPr>
              <w:widowControl/>
              <w:jc w:val="center"/>
              <w:textAlignment w:val="center"/>
              <w:rPr>
                <w:rFonts w:hint="eastAsia" w:ascii="宋体" w:hAnsi="宋体" w:cs="宋体"/>
                <w:color w:val="000000"/>
                <w:kern w:val="0"/>
                <w:sz w:val="24"/>
                <w:lang w:bidi="ar"/>
              </w:rPr>
            </w:pPr>
          </w:p>
        </w:tc>
        <w:tc>
          <w:tcPr>
            <w:tcW w:w="1350" w:type="dxa"/>
            <w:vAlign w:val="center"/>
          </w:tcPr>
          <w:p w14:paraId="29FA8716">
            <w:pPr>
              <w:widowControl/>
              <w:jc w:val="center"/>
              <w:textAlignment w:val="center"/>
              <w:rPr>
                <w:rFonts w:hint="eastAsia" w:ascii="宋体" w:hAnsi="宋体" w:cs="宋体"/>
                <w:color w:val="000000"/>
                <w:kern w:val="0"/>
                <w:sz w:val="24"/>
                <w:lang w:bidi="ar"/>
              </w:rPr>
            </w:pPr>
          </w:p>
        </w:tc>
        <w:tc>
          <w:tcPr>
            <w:tcW w:w="1721" w:type="dxa"/>
            <w:vAlign w:val="center"/>
          </w:tcPr>
          <w:p w14:paraId="0B1D0F44">
            <w:pPr>
              <w:widowControl/>
              <w:jc w:val="center"/>
              <w:textAlignment w:val="center"/>
              <w:rPr>
                <w:rFonts w:hint="eastAsia" w:ascii="宋体" w:hAnsi="宋体" w:cs="宋体"/>
                <w:color w:val="000000"/>
                <w:kern w:val="0"/>
                <w:sz w:val="24"/>
                <w:lang w:bidi="ar"/>
              </w:rPr>
            </w:pPr>
          </w:p>
        </w:tc>
      </w:tr>
      <w:tr w14:paraId="7819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vAlign w:val="center"/>
          </w:tcPr>
          <w:p w14:paraId="397ED619">
            <w:pPr>
              <w:jc w:val="left"/>
              <w:rPr>
                <w:rFonts w:hint="eastAsia" w:ascii="宋体" w:hAnsi="宋体" w:cs="宋体"/>
                <w:color w:val="000000"/>
                <w:sz w:val="24"/>
              </w:rPr>
            </w:pPr>
            <w:r>
              <w:rPr>
                <w:rFonts w:ascii="宋体" w:hAnsi="宋体" w:cs="宋体"/>
                <w:color w:val="000000"/>
                <w:sz w:val="24"/>
              </w:rPr>
              <w:t>5.图书\档案</w:t>
            </w:r>
          </w:p>
        </w:tc>
        <w:tc>
          <w:tcPr>
            <w:tcW w:w="1710" w:type="dxa"/>
            <w:shd w:val="clear" w:color="auto" w:fill="FFFFFF"/>
            <w:vAlign w:val="center"/>
          </w:tcPr>
          <w:p w14:paraId="51E83CFF">
            <w:pPr>
              <w:widowControl/>
              <w:jc w:val="center"/>
              <w:textAlignment w:val="center"/>
              <w:rPr>
                <w:rFonts w:hint="eastAsia" w:ascii="宋体" w:hAnsi="宋体" w:cs="宋体"/>
                <w:color w:val="000000"/>
                <w:kern w:val="0"/>
                <w:sz w:val="24"/>
                <w:lang w:bidi="ar"/>
              </w:rPr>
            </w:pPr>
          </w:p>
        </w:tc>
        <w:tc>
          <w:tcPr>
            <w:tcW w:w="1432" w:type="dxa"/>
            <w:shd w:val="clear" w:color="auto" w:fill="FFFFFF"/>
            <w:vAlign w:val="center"/>
          </w:tcPr>
          <w:p w14:paraId="5578DA27">
            <w:pPr>
              <w:widowControl/>
              <w:jc w:val="center"/>
              <w:textAlignment w:val="center"/>
              <w:rPr>
                <w:rFonts w:hint="eastAsia" w:ascii="宋体" w:hAnsi="宋体" w:cs="宋体"/>
                <w:color w:val="000000"/>
                <w:kern w:val="0"/>
                <w:sz w:val="24"/>
                <w:lang w:bidi="ar"/>
              </w:rPr>
            </w:pPr>
          </w:p>
        </w:tc>
        <w:tc>
          <w:tcPr>
            <w:tcW w:w="1350" w:type="dxa"/>
            <w:shd w:val="clear" w:color="auto" w:fill="FFFFFF"/>
            <w:vAlign w:val="center"/>
          </w:tcPr>
          <w:p w14:paraId="1855EA01">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32FEE80E">
            <w:pPr>
              <w:widowControl/>
              <w:jc w:val="center"/>
              <w:textAlignment w:val="center"/>
              <w:rPr>
                <w:rFonts w:hint="eastAsia" w:ascii="宋体" w:hAnsi="宋体" w:cs="宋体"/>
                <w:color w:val="000000"/>
                <w:kern w:val="0"/>
                <w:sz w:val="24"/>
                <w:lang w:bidi="ar"/>
              </w:rPr>
            </w:pPr>
          </w:p>
        </w:tc>
      </w:tr>
      <w:tr w14:paraId="5776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vAlign w:val="center"/>
          </w:tcPr>
          <w:p w14:paraId="777B4FDC">
            <w:pPr>
              <w:jc w:val="left"/>
              <w:rPr>
                <w:rFonts w:hint="eastAsia" w:ascii="宋体" w:hAnsi="宋体" w:cs="宋体"/>
                <w:color w:val="000000"/>
                <w:sz w:val="24"/>
              </w:rPr>
            </w:pPr>
            <w:r>
              <w:rPr>
                <w:rFonts w:ascii="宋体" w:hAnsi="宋体" w:cs="宋体"/>
                <w:color w:val="000000"/>
                <w:sz w:val="24"/>
              </w:rPr>
              <w:t>6.家具\用具\装具及动植物</w:t>
            </w:r>
          </w:p>
        </w:tc>
        <w:tc>
          <w:tcPr>
            <w:tcW w:w="1710" w:type="dxa"/>
            <w:shd w:val="clear" w:color="auto" w:fill="FFFFFF"/>
            <w:vAlign w:val="center"/>
          </w:tcPr>
          <w:p w14:paraId="50B38FD9">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479,120.00</w:t>
            </w:r>
          </w:p>
        </w:tc>
        <w:tc>
          <w:tcPr>
            <w:tcW w:w="1432" w:type="dxa"/>
            <w:shd w:val="clear" w:color="auto" w:fill="FFFFFF"/>
            <w:vAlign w:val="center"/>
          </w:tcPr>
          <w:p w14:paraId="13A26B7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55,680.00</w:t>
            </w:r>
          </w:p>
        </w:tc>
        <w:tc>
          <w:tcPr>
            <w:tcW w:w="1350" w:type="dxa"/>
            <w:shd w:val="clear" w:color="auto" w:fill="FFFFFF"/>
            <w:vAlign w:val="center"/>
          </w:tcPr>
          <w:p w14:paraId="5900D8AB">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1084F35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534</w:t>
            </w:r>
            <w:r>
              <w:rPr>
                <w:rFonts w:ascii="宋体" w:hAnsi="宋体" w:cs="宋体"/>
                <w:color w:val="000000"/>
                <w:kern w:val="0"/>
                <w:sz w:val="24"/>
                <w:lang w:bidi="ar"/>
              </w:rPr>
              <w:t>,</w:t>
            </w:r>
            <w:r>
              <w:rPr>
                <w:rFonts w:hint="eastAsia" w:ascii="宋体" w:hAnsi="宋体" w:cs="宋体"/>
                <w:color w:val="000000"/>
                <w:kern w:val="0"/>
                <w:sz w:val="24"/>
                <w:lang w:bidi="ar"/>
              </w:rPr>
              <w:t>80</w:t>
            </w:r>
            <w:r>
              <w:rPr>
                <w:rFonts w:ascii="宋体" w:hAnsi="宋体" w:cs="宋体"/>
                <w:color w:val="000000"/>
                <w:kern w:val="0"/>
                <w:sz w:val="24"/>
                <w:lang w:bidi="ar"/>
              </w:rPr>
              <w:t>0.00</w:t>
            </w:r>
          </w:p>
        </w:tc>
      </w:tr>
      <w:tr w14:paraId="639D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vAlign w:val="center"/>
          </w:tcPr>
          <w:p w14:paraId="0A56970F">
            <w:pPr>
              <w:spacing w:line="560" w:lineRule="exact"/>
              <w:rPr>
                <w:rFonts w:ascii="MBCUSH+ä»¿å®_GB2312" w:hAnsi="MBCUSH+ä»¿å®_GB2312" w:cs="MBCUSH+ä»¿å®_GB2312"/>
                <w:color w:val="000000"/>
                <w:sz w:val="28"/>
                <w:szCs w:val="28"/>
              </w:rPr>
            </w:pPr>
            <w:r>
              <w:rPr>
                <w:rFonts w:ascii="MBCUSH+ä»¿å®_GB2312" w:hAnsi="MBCUSH+ä»¿å®_GB2312" w:cs="MBCUSH+ä»¿å®_GB2312"/>
                <w:color w:val="000000"/>
                <w:sz w:val="28"/>
                <w:szCs w:val="28"/>
              </w:rPr>
              <w:t>二、累计折旧</w:t>
            </w:r>
          </w:p>
        </w:tc>
        <w:tc>
          <w:tcPr>
            <w:tcW w:w="1710" w:type="dxa"/>
            <w:shd w:val="clear" w:color="auto" w:fill="FFFFFF"/>
            <w:vAlign w:val="center"/>
          </w:tcPr>
          <w:p w14:paraId="36EDC90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1,076,912.94</w:t>
            </w:r>
          </w:p>
        </w:tc>
        <w:tc>
          <w:tcPr>
            <w:tcW w:w="1432" w:type="dxa"/>
            <w:shd w:val="clear" w:color="auto" w:fill="FFFFFF"/>
            <w:vAlign w:val="center"/>
          </w:tcPr>
          <w:p w14:paraId="5B46F72D">
            <w:pPr>
              <w:widowControl/>
              <w:jc w:val="center"/>
              <w:textAlignment w:val="center"/>
              <w:rPr>
                <w:rFonts w:hint="eastAsia" w:ascii="宋体" w:hAnsi="宋体" w:cs="宋体"/>
                <w:color w:val="000000"/>
                <w:kern w:val="0"/>
                <w:sz w:val="24"/>
                <w:lang w:bidi="ar"/>
              </w:rPr>
            </w:pPr>
          </w:p>
        </w:tc>
        <w:tc>
          <w:tcPr>
            <w:tcW w:w="1350" w:type="dxa"/>
            <w:shd w:val="clear" w:color="auto" w:fill="FFFFFF"/>
            <w:vAlign w:val="center"/>
          </w:tcPr>
          <w:p w14:paraId="4C855210">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31AA0C0D">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w:t>
            </w:r>
            <w:r>
              <w:rPr>
                <w:rFonts w:ascii="宋体" w:hAnsi="宋体" w:cs="宋体"/>
                <w:color w:val="000000"/>
                <w:kern w:val="0"/>
                <w:sz w:val="24"/>
                <w:lang w:bidi="ar"/>
              </w:rPr>
              <w:t>107</w:t>
            </w:r>
            <w:r>
              <w:rPr>
                <w:rFonts w:hint="eastAsia" w:ascii="宋体" w:hAnsi="宋体" w:cs="宋体"/>
                <w:color w:val="000000"/>
                <w:kern w:val="0"/>
                <w:sz w:val="24"/>
                <w:lang w:bidi="ar"/>
              </w:rPr>
              <w:t>,</w:t>
            </w:r>
            <w:r>
              <w:rPr>
                <w:rFonts w:ascii="宋体" w:hAnsi="宋体" w:cs="宋体"/>
                <w:color w:val="000000"/>
                <w:kern w:val="0"/>
                <w:sz w:val="24"/>
                <w:lang w:bidi="ar"/>
              </w:rPr>
              <w:t>824.66</w:t>
            </w:r>
          </w:p>
        </w:tc>
      </w:tr>
      <w:tr w14:paraId="5A53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1CDCA880">
            <w:pPr>
              <w:jc w:val="left"/>
              <w:rPr>
                <w:rFonts w:hint="eastAsia" w:ascii="宋体" w:hAnsi="宋体" w:cs="宋体"/>
                <w:color w:val="000000"/>
                <w:sz w:val="24"/>
              </w:rPr>
            </w:pPr>
            <w:r>
              <w:rPr>
                <w:rFonts w:ascii="宋体" w:hAnsi="宋体" w:cs="宋体"/>
                <w:color w:val="000000"/>
                <w:sz w:val="24"/>
              </w:rPr>
              <w:t>1.土地\房屋及构筑物</w:t>
            </w:r>
          </w:p>
        </w:tc>
        <w:tc>
          <w:tcPr>
            <w:tcW w:w="1710" w:type="dxa"/>
            <w:vAlign w:val="center"/>
          </w:tcPr>
          <w:p w14:paraId="5838EA5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22,543.92</w:t>
            </w:r>
          </w:p>
        </w:tc>
        <w:tc>
          <w:tcPr>
            <w:tcW w:w="1432" w:type="dxa"/>
            <w:vAlign w:val="center"/>
          </w:tcPr>
          <w:p w14:paraId="1A834CD9">
            <w:pPr>
              <w:widowControl/>
              <w:jc w:val="center"/>
              <w:textAlignment w:val="center"/>
              <w:rPr>
                <w:rFonts w:hint="eastAsia" w:ascii="宋体" w:hAnsi="宋体" w:cs="宋体"/>
                <w:color w:val="000000"/>
                <w:kern w:val="0"/>
                <w:sz w:val="24"/>
                <w:lang w:bidi="ar"/>
              </w:rPr>
            </w:pPr>
          </w:p>
        </w:tc>
        <w:tc>
          <w:tcPr>
            <w:tcW w:w="1350" w:type="dxa"/>
            <w:vAlign w:val="center"/>
          </w:tcPr>
          <w:p w14:paraId="3A27E59E">
            <w:pPr>
              <w:widowControl/>
              <w:jc w:val="center"/>
              <w:textAlignment w:val="center"/>
              <w:rPr>
                <w:rFonts w:hint="eastAsia" w:ascii="宋体" w:hAnsi="宋体" w:cs="宋体"/>
                <w:color w:val="000000"/>
                <w:kern w:val="0"/>
                <w:sz w:val="24"/>
                <w:lang w:bidi="ar"/>
              </w:rPr>
            </w:pPr>
          </w:p>
        </w:tc>
        <w:tc>
          <w:tcPr>
            <w:tcW w:w="1721" w:type="dxa"/>
            <w:vAlign w:val="center"/>
          </w:tcPr>
          <w:p w14:paraId="27A0AE8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22,543.92</w:t>
            </w:r>
          </w:p>
        </w:tc>
      </w:tr>
      <w:tr w14:paraId="7884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336" w:type="dxa"/>
            <w:shd w:val="clear" w:color="auto" w:fill="auto"/>
            <w:vAlign w:val="center"/>
          </w:tcPr>
          <w:p w14:paraId="41CB77FB">
            <w:pPr>
              <w:jc w:val="left"/>
              <w:rPr>
                <w:rFonts w:hint="eastAsia" w:ascii="宋体" w:hAnsi="宋体" w:cs="宋体"/>
                <w:color w:val="000000"/>
                <w:sz w:val="24"/>
              </w:rPr>
            </w:pPr>
            <w:r>
              <w:rPr>
                <w:rFonts w:ascii="宋体" w:hAnsi="宋体" w:cs="宋体"/>
                <w:color w:val="000000"/>
                <w:sz w:val="24"/>
              </w:rPr>
              <w:t>2.通用设备</w:t>
            </w:r>
          </w:p>
        </w:tc>
        <w:tc>
          <w:tcPr>
            <w:tcW w:w="1710" w:type="dxa"/>
            <w:shd w:val="clear" w:color="auto" w:fill="FFFFFF"/>
            <w:vAlign w:val="center"/>
          </w:tcPr>
          <w:p w14:paraId="35C6C26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637,520.70</w:t>
            </w:r>
          </w:p>
        </w:tc>
        <w:tc>
          <w:tcPr>
            <w:tcW w:w="1432" w:type="dxa"/>
            <w:shd w:val="clear" w:color="auto" w:fill="FFFFFF"/>
            <w:vAlign w:val="center"/>
          </w:tcPr>
          <w:p w14:paraId="251DE58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20,166.58 </w:t>
            </w:r>
          </w:p>
        </w:tc>
        <w:tc>
          <w:tcPr>
            <w:tcW w:w="1350" w:type="dxa"/>
            <w:shd w:val="clear" w:color="auto" w:fill="FFFFFF"/>
            <w:vAlign w:val="center"/>
          </w:tcPr>
          <w:p w14:paraId="06FB57A5">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735E021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657,687.28</w:t>
            </w:r>
          </w:p>
        </w:tc>
      </w:tr>
      <w:tr w14:paraId="0095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069A6939">
            <w:pPr>
              <w:jc w:val="left"/>
              <w:rPr>
                <w:rFonts w:hint="eastAsia" w:ascii="宋体" w:hAnsi="宋体" w:cs="宋体"/>
                <w:color w:val="000000"/>
                <w:sz w:val="24"/>
              </w:rPr>
            </w:pPr>
            <w:r>
              <w:rPr>
                <w:rFonts w:ascii="宋体" w:hAnsi="宋体" w:cs="宋体"/>
                <w:color w:val="000000"/>
                <w:sz w:val="24"/>
              </w:rPr>
              <w:t>3.专用设备</w:t>
            </w:r>
          </w:p>
        </w:tc>
        <w:tc>
          <w:tcPr>
            <w:tcW w:w="1710" w:type="dxa"/>
            <w:vAlign w:val="center"/>
          </w:tcPr>
          <w:p w14:paraId="6CC36C7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50,715.48</w:t>
            </w:r>
          </w:p>
        </w:tc>
        <w:tc>
          <w:tcPr>
            <w:tcW w:w="1432" w:type="dxa"/>
            <w:vAlign w:val="center"/>
          </w:tcPr>
          <w:p w14:paraId="202543B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1,950.48 </w:t>
            </w:r>
          </w:p>
        </w:tc>
        <w:tc>
          <w:tcPr>
            <w:tcW w:w="1350" w:type="dxa"/>
            <w:vAlign w:val="center"/>
          </w:tcPr>
          <w:p w14:paraId="50A36A5E">
            <w:pPr>
              <w:widowControl/>
              <w:jc w:val="center"/>
              <w:textAlignment w:val="center"/>
              <w:rPr>
                <w:rFonts w:hint="eastAsia" w:ascii="宋体" w:hAnsi="宋体" w:cs="宋体"/>
                <w:color w:val="000000"/>
                <w:kern w:val="0"/>
                <w:sz w:val="24"/>
                <w:lang w:bidi="ar"/>
              </w:rPr>
            </w:pPr>
          </w:p>
        </w:tc>
        <w:tc>
          <w:tcPr>
            <w:tcW w:w="1721" w:type="dxa"/>
            <w:vAlign w:val="center"/>
          </w:tcPr>
          <w:p w14:paraId="28347C6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52,665.96</w:t>
            </w:r>
          </w:p>
        </w:tc>
      </w:tr>
      <w:tr w14:paraId="19A2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7C285451">
            <w:pPr>
              <w:jc w:val="left"/>
              <w:rPr>
                <w:rFonts w:hint="eastAsia" w:ascii="宋体" w:hAnsi="宋体" w:cs="宋体"/>
                <w:color w:val="000000"/>
                <w:sz w:val="24"/>
              </w:rPr>
            </w:pPr>
            <w:r>
              <w:rPr>
                <w:rFonts w:ascii="宋体" w:hAnsi="宋体" w:cs="宋体"/>
                <w:color w:val="000000"/>
                <w:sz w:val="24"/>
              </w:rPr>
              <w:t>4.文物和陈列品</w:t>
            </w:r>
          </w:p>
        </w:tc>
        <w:tc>
          <w:tcPr>
            <w:tcW w:w="1710" w:type="dxa"/>
            <w:vAlign w:val="center"/>
          </w:tcPr>
          <w:p w14:paraId="3237A9BA">
            <w:pPr>
              <w:widowControl/>
              <w:jc w:val="center"/>
              <w:textAlignment w:val="center"/>
              <w:rPr>
                <w:rFonts w:hint="eastAsia" w:ascii="宋体" w:hAnsi="宋体" w:cs="宋体"/>
                <w:color w:val="000000"/>
                <w:kern w:val="0"/>
                <w:sz w:val="24"/>
                <w:lang w:bidi="ar"/>
              </w:rPr>
            </w:pPr>
          </w:p>
        </w:tc>
        <w:tc>
          <w:tcPr>
            <w:tcW w:w="1432" w:type="dxa"/>
            <w:vAlign w:val="center"/>
          </w:tcPr>
          <w:p w14:paraId="1C772528">
            <w:pPr>
              <w:widowControl/>
              <w:jc w:val="center"/>
              <w:textAlignment w:val="center"/>
              <w:rPr>
                <w:rFonts w:hint="eastAsia" w:ascii="宋体" w:hAnsi="宋体" w:cs="宋体"/>
                <w:color w:val="000000"/>
                <w:kern w:val="0"/>
                <w:sz w:val="24"/>
                <w:lang w:bidi="ar"/>
              </w:rPr>
            </w:pPr>
          </w:p>
        </w:tc>
        <w:tc>
          <w:tcPr>
            <w:tcW w:w="1350" w:type="dxa"/>
            <w:vAlign w:val="center"/>
          </w:tcPr>
          <w:p w14:paraId="21D9282E">
            <w:pPr>
              <w:widowControl/>
              <w:jc w:val="center"/>
              <w:textAlignment w:val="center"/>
              <w:rPr>
                <w:rFonts w:hint="eastAsia" w:ascii="宋体" w:hAnsi="宋体" w:cs="宋体"/>
                <w:color w:val="000000"/>
                <w:kern w:val="0"/>
                <w:sz w:val="24"/>
                <w:lang w:bidi="ar"/>
              </w:rPr>
            </w:pPr>
          </w:p>
        </w:tc>
        <w:tc>
          <w:tcPr>
            <w:tcW w:w="1721" w:type="dxa"/>
            <w:vAlign w:val="center"/>
          </w:tcPr>
          <w:p w14:paraId="22E72C7A">
            <w:pPr>
              <w:widowControl/>
              <w:jc w:val="center"/>
              <w:textAlignment w:val="center"/>
              <w:rPr>
                <w:rFonts w:hint="eastAsia" w:ascii="宋体" w:hAnsi="宋体" w:cs="宋体"/>
                <w:color w:val="000000"/>
                <w:kern w:val="0"/>
                <w:sz w:val="24"/>
                <w:lang w:bidi="ar"/>
              </w:rPr>
            </w:pPr>
          </w:p>
        </w:tc>
      </w:tr>
      <w:tr w14:paraId="5628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vAlign w:val="center"/>
          </w:tcPr>
          <w:p w14:paraId="78FC18A0">
            <w:pPr>
              <w:jc w:val="left"/>
              <w:rPr>
                <w:rFonts w:hint="eastAsia" w:ascii="宋体" w:hAnsi="宋体" w:cs="宋体"/>
                <w:color w:val="000000"/>
                <w:sz w:val="24"/>
              </w:rPr>
            </w:pPr>
            <w:r>
              <w:rPr>
                <w:rFonts w:ascii="宋体" w:hAnsi="宋体" w:cs="宋体"/>
                <w:color w:val="000000"/>
                <w:sz w:val="24"/>
              </w:rPr>
              <w:t>5.图书\档案</w:t>
            </w:r>
          </w:p>
        </w:tc>
        <w:tc>
          <w:tcPr>
            <w:tcW w:w="1710" w:type="dxa"/>
            <w:shd w:val="clear" w:color="auto" w:fill="FFFFFF"/>
            <w:vAlign w:val="center"/>
          </w:tcPr>
          <w:p w14:paraId="7A49BDCA">
            <w:pPr>
              <w:widowControl/>
              <w:jc w:val="center"/>
              <w:textAlignment w:val="center"/>
              <w:rPr>
                <w:rFonts w:hint="eastAsia" w:ascii="宋体" w:hAnsi="宋体" w:cs="宋体"/>
                <w:color w:val="000000"/>
                <w:kern w:val="0"/>
                <w:sz w:val="24"/>
                <w:lang w:bidi="ar"/>
              </w:rPr>
            </w:pPr>
          </w:p>
        </w:tc>
        <w:tc>
          <w:tcPr>
            <w:tcW w:w="1432" w:type="dxa"/>
            <w:shd w:val="clear" w:color="auto" w:fill="FFFFFF"/>
            <w:vAlign w:val="center"/>
          </w:tcPr>
          <w:p w14:paraId="7A02DE66">
            <w:pPr>
              <w:widowControl/>
              <w:jc w:val="center"/>
              <w:textAlignment w:val="center"/>
              <w:rPr>
                <w:rFonts w:hint="eastAsia" w:ascii="宋体" w:hAnsi="宋体" w:cs="宋体"/>
                <w:color w:val="000000"/>
                <w:kern w:val="0"/>
                <w:sz w:val="24"/>
                <w:lang w:bidi="ar"/>
              </w:rPr>
            </w:pPr>
          </w:p>
        </w:tc>
        <w:tc>
          <w:tcPr>
            <w:tcW w:w="1350" w:type="dxa"/>
            <w:shd w:val="clear" w:color="auto" w:fill="FFFFFF"/>
            <w:vAlign w:val="center"/>
          </w:tcPr>
          <w:p w14:paraId="5B1ADE2C">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30CA2636">
            <w:pPr>
              <w:widowControl/>
              <w:jc w:val="center"/>
              <w:textAlignment w:val="center"/>
              <w:rPr>
                <w:rFonts w:hint="eastAsia" w:ascii="宋体" w:hAnsi="宋体" w:cs="宋体"/>
                <w:color w:val="000000"/>
                <w:kern w:val="0"/>
                <w:sz w:val="24"/>
                <w:lang w:bidi="ar"/>
              </w:rPr>
            </w:pPr>
          </w:p>
        </w:tc>
      </w:tr>
      <w:tr w14:paraId="381F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vAlign w:val="center"/>
          </w:tcPr>
          <w:p w14:paraId="7254738C">
            <w:pPr>
              <w:jc w:val="left"/>
              <w:rPr>
                <w:rFonts w:hint="eastAsia" w:ascii="宋体" w:hAnsi="宋体" w:cs="宋体"/>
                <w:color w:val="000000"/>
                <w:sz w:val="24"/>
              </w:rPr>
            </w:pPr>
            <w:r>
              <w:rPr>
                <w:rFonts w:ascii="宋体" w:hAnsi="宋体" w:cs="宋体"/>
                <w:color w:val="000000"/>
                <w:sz w:val="24"/>
              </w:rPr>
              <w:t>6.家具\用具\装具及动植物</w:t>
            </w:r>
          </w:p>
        </w:tc>
        <w:tc>
          <w:tcPr>
            <w:tcW w:w="1710" w:type="dxa"/>
            <w:shd w:val="clear" w:color="auto" w:fill="FFFFFF"/>
            <w:vAlign w:val="center"/>
          </w:tcPr>
          <w:p w14:paraId="2CE1B1A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366,132.84</w:t>
            </w:r>
          </w:p>
        </w:tc>
        <w:tc>
          <w:tcPr>
            <w:tcW w:w="1432" w:type="dxa"/>
            <w:shd w:val="clear" w:color="auto" w:fill="FFFFFF"/>
            <w:vAlign w:val="center"/>
          </w:tcPr>
          <w:p w14:paraId="69692DC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8,794.66</w:t>
            </w:r>
          </w:p>
        </w:tc>
        <w:tc>
          <w:tcPr>
            <w:tcW w:w="1350" w:type="dxa"/>
            <w:shd w:val="clear" w:color="auto" w:fill="FFFFFF"/>
            <w:vAlign w:val="center"/>
          </w:tcPr>
          <w:p w14:paraId="030F2563">
            <w:pPr>
              <w:widowControl/>
              <w:jc w:val="center"/>
              <w:textAlignment w:val="center"/>
              <w:rPr>
                <w:rFonts w:hint="eastAsia" w:ascii="宋体" w:hAnsi="宋体" w:cs="宋体"/>
                <w:color w:val="000000"/>
                <w:kern w:val="0"/>
                <w:sz w:val="24"/>
                <w:lang w:bidi="ar"/>
              </w:rPr>
            </w:pPr>
          </w:p>
        </w:tc>
        <w:tc>
          <w:tcPr>
            <w:tcW w:w="1721" w:type="dxa"/>
            <w:shd w:val="clear" w:color="auto" w:fill="FFFFFF"/>
            <w:vAlign w:val="center"/>
          </w:tcPr>
          <w:p w14:paraId="7719E98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374,927.50</w:t>
            </w:r>
          </w:p>
        </w:tc>
      </w:tr>
      <w:tr w14:paraId="4C0C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vAlign w:val="center"/>
          </w:tcPr>
          <w:p w14:paraId="3C453863">
            <w:pPr>
              <w:spacing w:line="560" w:lineRule="exact"/>
              <w:rPr>
                <w:rFonts w:ascii="MBCUSH+ä»¿å®_GB2312" w:hAnsi="MBCUSH+ä»¿å®_GB2312" w:cs="MBCUSH+ä»¿å®_GB2312"/>
                <w:color w:val="000000"/>
                <w:sz w:val="28"/>
                <w:szCs w:val="28"/>
              </w:rPr>
            </w:pPr>
            <w:r>
              <w:rPr>
                <w:rFonts w:ascii="MBCUSH+ä»¿å®_GB2312" w:hAnsi="MBCUSH+ä»¿å®_GB2312" w:cs="MBCUSH+ä»¿å®_GB2312"/>
                <w:color w:val="000000"/>
                <w:sz w:val="28"/>
                <w:szCs w:val="28"/>
              </w:rPr>
              <w:t>三、固定资产净值</w:t>
            </w:r>
          </w:p>
        </w:tc>
        <w:tc>
          <w:tcPr>
            <w:tcW w:w="1710" w:type="dxa"/>
            <w:vAlign w:val="center"/>
          </w:tcPr>
          <w:p w14:paraId="4690F22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288,395.06</w:t>
            </w:r>
          </w:p>
        </w:tc>
        <w:tc>
          <w:tcPr>
            <w:tcW w:w="1432" w:type="dxa"/>
            <w:vAlign w:val="center"/>
          </w:tcPr>
          <w:p w14:paraId="41A680E2">
            <w:pPr>
              <w:widowControl/>
              <w:jc w:val="center"/>
              <w:textAlignment w:val="center"/>
              <w:rPr>
                <w:rFonts w:hint="eastAsia" w:ascii="宋体" w:hAnsi="宋体" w:cs="宋体"/>
                <w:color w:val="000000"/>
                <w:kern w:val="0"/>
                <w:sz w:val="24"/>
                <w:lang w:bidi="ar"/>
              </w:rPr>
            </w:pPr>
          </w:p>
        </w:tc>
        <w:tc>
          <w:tcPr>
            <w:tcW w:w="1350" w:type="dxa"/>
            <w:vAlign w:val="center"/>
          </w:tcPr>
          <w:p w14:paraId="2BAB3937">
            <w:pPr>
              <w:widowControl/>
              <w:jc w:val="center"/>
              <w:textAlignment w:val="center"/>
              <w:rPr>
                <w:rFonts w:hint="eastAsia" w:ascii="宋体" w:hAnsi="宋体" w:cs="宋体"/>
                <w:color w:val="000000"/>
                <w:kern w:val="0"/>
                <w:sz w:val="24"/>
                <w:lang w:bidi="ar"/>
              </w:rPr>
            </w:pPr>
          </w:p>
        </w:tc>
        <w:tc>
          <w:tcPr>
            <w:tcW w:w="1721" w:type="dxa"/>
            <w:vAlign w:val="center"/>
          </w:tcPr>
          <w:p w14:paraId="62BEC806">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313</w:t>
            </w:r>
            <w:r>
              <w:rPr>
                <w:rFonts w:hint="eastAsia" w:ascii="宋体" w:hAnsi="宋体" w:cs="宋体"/>
                <w:color w:val="000000"/>
                <w:kern w:val="0"/>
                <w:sz w:val="24"/>
                <w:lang w:bidi="ar"/>
              </w:rPr>
              <w:t>,</w:t>
            </w:r>
            <w:r>
              <w:rPr>
                <w:rFonts w:ascii="宋体" w:hAnsi="宋体" w:cs="宋体"/>
                <w:color w:val="000000"/>
                <w:kern w:val="0"/>
                <w:sz w:val="24"/>
                <w:lang w:bidi="ar"/>
              </w:rPr>
              <w:t>163.34</w:t>
            </w:r>
          </w:p>
        </w:tc>
      </w:tr>
    </w:tbl>
    <w:p w14:paraId="13EDEEC2">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注释5. 预收账款</w:t>
      </w:r>
    </w:p>
    <w:tbl>
      <w:tblPr>
        <w:tblStyle w:val="7"/>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2126"/>
        <w:gridCol w:w="2014"/>
        <w:gridCol w:w="1530"/>
      </w:tblGrid>
      <w:tr w14:paraId="1BE0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373" w:type="dxa"/>
          </w:tcPr>
          <w:p w14:paraId="29ED3EBA">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项目</w:t>
            </w:r>
          </w:p>
        </w:tc>
        <w:tc>
          <w:tcPr>
            <w:tcW w:w="2126" w:type="dxa"/>
          </w:tcPr>
          <w:p w14:paraId="0D8C2C88">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年末余额</w:t>
            </w:r>
          </w:p>
        </w:tc>
        <w:tc>
          <w:tcPr>
            <w:tcW w:w="2014" w:type="dxa"/>
          </w:tcPr>
          <w:p w14:paraId="55951168">
            <w:pPr>
              <w:spacing w:line="560" w:lineRule="exact"/>
              <w:jc w:val="center"/>
              <w:rPr>
                <w:rFonts w:ascii="MBCUSH+ä»¿å®_GB2312" w:hAnsi="MBCUSH+ä»¿å®_GB2312" w:cs="MBCUSH+ä»¿å®_GB2312"/>
                <w:sz w:val="28"/>
                <w:szCs w:val="28"/>
              </w:rPr>
            </w:pPr>
            <w:r>
              <w:rPr>
                <w:rFonts w:hint="eastAsia" w:ascii="MBCUSH+ä»¿å®_GB2312" w:hAnsi="MBCUSH+ä»¿å®_GB2312" w:cs="MBCUSH+ä»¿å®_GB2312"/>
                <w:sz w:val="28"/>
                <w:szCs w:val="28"/>
              </w:rPr>
              <w:t>经济内容</w:t>
            </w:r>
          </w:p>
        </w:tc>
        <w:tc>
          <w:tcPr>
            <w:tcW w:w="1530" w:type="dxa"/>
          </w:tcPr>
          <w:p w14:paraId="52C99EDE">
            <w:pPr>
              <w:spacing w:line="560" w:lineRule="exact"/>
              <w:jc w:val="center"/>
              <w:rPr>
                <w:rFonts w:ascii="MBCUSH+ä»¿å®_GB2312" w:hAnsi="MBCUSH+ä»¿å®_GB2312" w:cs="MBCUSH+ä»¿å®_GB2312"/>
                <w:sz w:val="28"/>
                <w:szCs w:val="28"/>
              </w:rPr>
            </w:pPr>
            <w:r>
              <w:rPr>
                <w:rFonts w:ascii="MBCUSH+ä»¿å®_GB2312" w:hAnsi="MBCUSH+ä»¿å®_GB2312" w:cs="MBCUSH+ä»¿å®_GB2312"/>
                <w:sz w:val="28"/>
                <w:szCs w:val="28"/>
              </w:rPr>
              <w:t>账龄</w:t>
            </w:r>
          </w:p>
        </w:tc>
      </w:tr>
      <w:tr w14:paraId="72F0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373" w:type="dxa"/>
            <w:vAlign w:val="center"/>
          </w:tcPr>
          <w:p w14:paraId="72A625D9">
            <w:pPr>
              <w:jc w:val="center"/>
              <w:rPr>
                <w:rFonts w:hint="eastAsia" w:ascii="宋体" w:hAnsi="宋体" w:cs="宋体"/>
                <w:color w:val="000000"/>
                <w:sz w:val="24"/>
              </w:rPr>
            </w:pPr>
            <w:r>
              <w:rPr>
                <w:rFonts w:hint="eastAsia" w:ascii="宋体" w:hAnsi="宋体" w:cs="宋体"/>
                <w:color w:val="000000"/>
                <w:sz w:val="24"/>
              </w:rPr>
              <w:t>保教费</w:t>
            </w:r>
          </w:p>
        </w:tc>
        <w:tc>
          <w:tcPr>
            <w:tcW w:w="2126" w:type="dxa"/>
            <w:vAlign w:val="center"/>
          </w:tcPr>
          <w:p w14:paraId="6B06DB22">
            <w:pPr>
              <w:jc w:val="center"/>
              <w:rPr>
                <w:rFonts w:hint="eastAsia" w:ascii="宋体" w:hAnsi="宋体" w:cs="宋体"/>
                <w:color w:val="000000"/>
                <w:sz w:val="24"/>
              </w:rPr>
            </w:pPr>
            <w:r>
              <w:rPr>
                <w:rFonts w:hint="eastAsia" w:ascii="宋体" w:hAnsi="宋体" w:cs="宋体"/>
                <w:color w:val="000000"/>
                <w:sz w:val="24"/>
              </w:rPr>
              <w:t>152,400.00</w:t>
            </w:r>
          </w:p>
        </w:tc>
        <w:tc>
          <w:tcPr>
            <w:tcW w:w="2014" w:type="dxa"/>
            <w:vAlign w:val="center"/>
          </w:tcPr>
          <w:p w14:paraId="01119760">
            <w:pPr>
              <w:jc w:val="center"/>
              <w:rPr>
                <w:rFonts w:hint="eastAsia" w:ascii="宋体" w:hAnsi="宋体" w:cs="宋体"/>
                <w:color w:val="000000"/>
                <w:sz w:val="24"/>
              </w:rPr>
            </w:pPr>
            <w:r>
              <w:rPr>
                <w:rFonts w:hint="eastAsia" w:ascii="宋体" w:hAnsi="宋体" w:cs="宋体"/>
                <w:color w:val="000000"/>
                <w:sz w:val="24"/>
              </w:rPr>
              <w:t>保教费</w:t>
            </w:r>
          </w:p>
        </w:tc>
        <w:tc>
          <w:tcPr>
            <w:tcW w:w="1530" w:type="dxa"/>
          </w:tcPr>
          <w:p w14:paraId="1AE8E045">
            <w:pPr>
              <w:spacing w:line="560" w:lineRule="exact"/>
              <w:jc w:val="center"/>
              <w:rPr>
                <w:rFonts w:ascii="MBCUSH+ä»¿å®_GB2312" w:hAnsi="MBCUSH+ä»¿å®_GB2312" w:cs="MBCUSH+ä»¿å®_GB2312"/>
                <w:sz w:val="28"/>
                <w:szCs w:val="28"/>
              </w:rPr>
            </w:pPr>
            <w:r>
              <w:rPr>
                <w:rFonts w:hint="eastAsia" w:ascii="宋体" w:hAnsi="宋体" w:cs="宋体"/>
                <w:color w:val="000000"/>
                <w:sz w:val="24"/>
              </w:rPr>
              <w:t>1年以内</w:t>
            </w:r>
          </w:p>
        </w:tc>
      </w:tr>
      <w:tr w14:paraId="0FCE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373" w:type="dxa"/>
            <w:vAlign w:val="center"/>
          </w:tcPr>
          <w:p w14:paraId="10A35170">
            <w:pPr>
              <w:jc w:val="center"/>
              <w:rPr>
                <w:rFonts w:hint="eastAsia" w:ascii="宋体" w:hAnsi="宋体" w:cs="宋体"/>
                <w:color w:val="000000"/>
                <w:sz w:val="24"/>
              </w:rPr>
            </w:pPr>
            <w:r>
              <w:rPr>
                <w:rFonts w:hint="eastAsia" w:ascii="宋体" w:hAnsi="宋体" w:cs="宋体"/>
                <w:color w:val="000000"/>
                <w:sz w:val="24"/>
              </w:rPr>
              <w:t>儿童成长补贴</w:t>
            </w:r>
          </w:p>
        </w:tc>
        <w:tc>
          <w:tcPr>
            <w:tcW w:w="2126" w:type="dxa"/>
            <w:vAlign w:val="center"/>
          </w:tcPr>
          <w:p w14:paraId="6477E8C9">
            <w:pPr>
              <w:jc w:val="center"/>
              <w:rPr>
                <w:rFonts w:hint="eastAsia" w:ascii="宋体" w:hAnsi="宋体" w:cs="宋体"/>
                <w:color w:val="000000"/>
                <w:sz w:val="24"/>
              </w:rPr>
            </w:pPr>
            <w:r>
              <w:rPr>
                <w:rFonts w:hint="eastAsia" w:ascii="宋体" w:hAnsi="宋体" w:cs="宋体"/>
                <w:color w:val="000000"/>
                <w:sz w:val="24"/>
              </w:rPr>
              <w:t>97,800.00</w:t>
            </w:r>
          </w:p>
        </w:tc>
        <w:tc>
          <w:tcPr>
            <w:tcW w:w="2014" w:type="dxa"/>
            <w:vAlign w:val="center"/>
          </w:tcPr>
          <w:p w14:paraId="672A6293">
            <w:pPr>
              <w:jc w:val="center"/>
              <w:rPr>
                <w:rFonts w:hint="eastAsia" w:ascii="宋体" w:hAnsi="宋体" w:cs="宋体"/>
                <w:color w:val="000000"/>
                <w:sz w:val="24"/>
              </w:rPr>
            </w:pPr>
            <w:r>
              <w:rPr>
                <w:rFonts w:hint="eastAsia" w:ascii="宋体" w:hAnsi="宋体" w:cs="宋体"/>
                <w:color w:val="000000"/>
                <w:sz w:val="24"/>
              </w:rPr>
              <w:t>对儿童补助</w:t>
            </w:r>
          </w:p>
        </w:tc>
        <w:tc>
          <w:tcPr>
            <w:tcW w:w="1530" w:type="dxa"/>
            <w:vAlign w:val="center"/>
          </w:tcPr>
          <w:p w14:paraId="60148F65">
            <w:pPr>
              <w:jc w:val="center"/>
              <w:rPr>
                <w:rFonts w:hint="eastAsia" w:ascii="宋体" w:hAnsi="宋体" w:cs="宋体"/>
                <w:color w:val="000000"/>
                <w:sz w:val="24"/>
              </w:rPr>
            </w:pPr>
            <w:r>
              <w:rPr>
                <w:rFonts w:hint="eastAsia" w:ascii="宋体" w:hAnsi="宋体" w:cs="宋体"/>
                <w:color w:val="000000"/>
                <w:sz w:val="24"/>
              </w:rPr>
              <w:t>1年以内</w:t>
            </w:r>
          </w:p>
        </w:tc>
      </w:tr>
      <w:tr w14:paraId="643F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373" w:type="dxa"/>
            <w:vAlign w:val="center"/>
          </w:tcPr>
          <w:p w14:paraId="6E255B24">
            <w:pPr>
              <w:jc w:val="center"/>
              <w:rPr>
                <w:rFonts w:hint="eastAsia" w:ascii="宋体" w:hAnsi="宋体" w:cs="宋体"/>
                <w:color w:val="000000"/>
                <w:sz w:val="24"/>
              </w:rPr>
            </w:pPr>
            <w:r>
              <w:rPr>
                <w:rFonts w:hint="eastAsia" w:ascii="宋体" w:hAnsi="宋体" w:cs="宋体"/>
                <w:color w:val="000000"/>
                <w:sz w:val="24"/>
              </w:rPr>
              <w:t>保教人员从教津贴</w:t>
            </w:r>
          </w:p>
        </w:tc>
        <w:tc>
          <w:tcPr>
            <w:tcW w:w="2126" w:type="dxa"/>
            <w:vAlign w:val="center"/>
          </w:tcPr>
          <w:p w14:paraId="2A265A5B">
            <w:pPr>
              <w:jc w:val="center"/>
              <w:rPr>
                <w:rFonts w:hint="eastAsia" w:ascii="宋体" w:hAnsi="宋体" w:cs="宋体"/>
                <w:color w:val="000000"/>
                <w:sz w:val="24"/>
              </w:rPr>
            </w:pPr>
            <w:r>
              <w:rPr>
                <w:rFonts w:hint="eastAsia" w:ascii="宋体" w:hAnsi="宋体" w:cs="宋体"/>
                <w:color w:val="000000"/>
                <w:sz w:val="24"/>
              </w:rPr>
              <w:t>6,180.00</w:t>
            </w:r>
          </w:p>
        </w:tc>
        <w:tc>
          <w:tcPr>
            <w:tcW w:w="2014" w:type="dxa"/>
            <w:vAlign w:val="center"/>
          </w:tcPr>
          <w:p w14:paraId="1C652CA7">
            <w:pPr>
              <w:jc w:val="center"/>
              <w:rPr>
                <w:rFonts w:hint="eastAsia" w:ascii="宋体" w:hAnsi="宋体" w:cs="宋体"/>
                <w:color w:val="000000"/>
                <w:sz w:val="24"/>
              </w:rPr>
            </w:pPr>
            <w:r>
              <w:rPr>
                <w:rFonts w:hint="eastAsia" w:ascii="宋体" w:hAnsi="宋体" w:cs="宋体"/>
                <w:color w:val="000000"/>
                <w:sz w:val="24"/>
              </w:rPr>
              <w:t>对保教人员补助</w:t>
            </w:r>
          </w:p>
        </w:tc>
        <w:tc>
          <w:tcPr>
            <w:tcW w:w="1530" w:type="dxa"/>
            <w:vAlign w:val="center"/>
          </w:tcPr>
          <w:p w14:paraId="706EC31B">
            <w:pPr>
              <w:jc w:val="center"/>
              <w:rPr>
                <w:rFonts w:hint="eastAsia" w:ascii="宋体" w:hAnsi="宋体" w:cs="宋体"/>
                <w:color w:val="000000"/>
                <w:sz w:val="24"/>
              </w:rPr>
            </w:pPr>
            <w:r>
              <w:rPr>
                <w:rFonts w:hint="eastAsia" w:ascii="宋体" w:hAnsi="宋体" w:cs="宋体"/>
                <w:color w:val="000000"/>
                <w:sz w:val="24"/>
              </w:rPr>
              <w:t>1年以内</w:t>
            </w:r>
          </w:p>
        </w:tc>
      </w:tr>
      <w:tr w14:paraId="6B0D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373" w:type="dxa"/>
            <w:vAlign w:val="center"/>
          </w:tcPr>
          <w:p w14:paraId="45514873">
            <w:pPr>
              <w:spacing w:line="400" w:lineRule="exact"/>
              <w:jc w:val="center"/>
              <w:rPr>
                <w:rFonts w:ascii="MBCUSH+ä»¿å®_GB2312" w:hAnsi="MBCUSH+ä»¿å®_GB2312" w:cs="MBCUSH+ä»¿å®_GB2312"/>
                <w:sz w:val="28"/>
                <w:szCs w:val="28"/>
              </w:rPr>
            </w:pPr>
            <w:r>
              <w:rPr>
                <w:rFonts w:hint="eastAsia"/>
                <w:b/>
                <w:sz w:val="28"/>
                <w:szCs w:val="28"/>
              </w:rPr>
              <w:t>合计</w:t>
            </w:r>
          </w:p>
        </w:tc>
        <w:tc>
          <w:tcPr>
            <w:tcW w:w="2126" w:type="dxa"/>
            <w:vAlign w:val="center"/>
          </w:tcPr>
          <w:p w14:paraId="5A55439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256,380.00</w:t>
            </w:r>
          </w:p>
        </w:tc>
        <w:tc>
          <w:tcPr>
            <w:tcW w:w="2014" w:type="dxa"/>
            <w:vAlign w:val="center"/>
          </w:tcPr>
          <w:p w14:paraId="140F9DBA">
            <w:pPr>
              <w:spacing w:line="400" w:lineRule="exact"/>
              <w:jc w:val="center"/>
              <w:rPr>
                <w:rFonts w:hint="eastAsia" w:ascii="宋体" w:hAnsi="宋体" w:cs="宋体"/>
                <w:sz w:val="24"/>
              </w:rPr>
            </w:pPr>
          </w:p>
        </w:tc>
        <w:tc>
          <w:tcPr>
            <w:tcW w:w="1530" w:type="dxa"/>
            <w:vAlign w:val="center"/>
          </w:tcPr>
          <w:p w14:paraId="3622AB2F">
            <w:pPr>
              <w:spacing w:line="400" w:lineRule="exact"/>
              <w:jc w:val="center"/>
              <w:rPr>
                <w:rFonts w:hint="eastAsia" w:ascii="宋体" w:hAnsi="宋体" w:cs="宋体"/>
                <w:sz w:val="24"/>
              </w:rPr>
            </w:pPr>
          </w:p>
        </w:tc>
      </w:tr>
    </w:tbl>
    <w:p w14:paraId="10B97C36">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注释</w:t>
      </w:r>
      <w:r>
        <w:rPr>
          <w:rFonts w:hint="eastAsia" w:ascii="BPKLSV+ä»¿å®_GB2312"/>
          <w:color w:val="000000"/>
          <w:sz w:val="28"/>
          <w:szCs w:val="28"/>
        </w:rPr>
        <w:t>6</w:t>
      </w:r>
      <w:r>
        <w:rPr>
          <w:rFonts w:ascii="BPKLSV+ä»¿å®_GB2312"/>
          <w:color w:val="000000"/>
          <w:sz w:val="28"/>
          <w:szCs w:val="28"/>
        </w:rPr>
        <w:t>.</w:t>
      </w:r>
      <w:r>
        <w:rPr>
          <w:rFonts w:hint="eastAsia" w:ascii="MBCUSH+ä»¿å®_GB2312" w:hAnsi="MBCUSH+ä»¿å®_GB2312" w:cs="MBCUSH+ä»¿å®_GB2312"/>
          <w:color w:val="000000"/>
          <w:sz w:val="28"/>
          <w:szCs w:val="28"/>
        </w:rPr>
        <w:t>其他应付款</w:t>
      </w:r>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4"/>
        <w:gridCol w:w="2126"/>
        <w:gridCol w:w="1701"/>
        <w:gridCol w:w="1843"/>
      </w:tblGrid>
      <w:tr w14:paraId="2BED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14:paraId="36DEF0DF">
            <w:pPr>
              <w:spacing w:line="560" w:lineRule="exact"/>
              <w:jc w:val="center"/>
              <w:rPr>
                <w:rFonts w:ascii="黑体" w:eastAsia="黑体"/>
                <w:sz w:val="28"/>
                <w:szCs w:val="28"/>
              </w:rPr>
            </w:pPr>
            <w:r>
              <w:rPr>
                <w:rFonts w:ascii="MBCUSH+ä»¿å®_GB2312" w:hAnsi="MBCUSH+ä»¿å®_GB2312" w:cs="MBCUSH+ä»¿å®_GB2312"/>
                <w:color w:val="000000"/>
                <w:sz w:val="28"/>
                <w:szCs w:val="28"/>
              </w:rPr>
              <w:t>项目</w:t>
            </w:r>
            <w:r>
              <w:rPr>
                <w:rFonts w:hint="eastAsia" w:ascii="MBCUSH+ä»¿å®_GB2312" w:hAnsi="MBCUSH+ä»¿å®_GB2312" w:cs="MBCUSH+ä»¿å®_GB2312"/>
                <w:color w:val="000000"/>
                <w:sz w:val="28"/>
                <w:szCs w:val="28"/>
              </w:rPr>
              <w:t>(或单位)</w:t>
            </w:r>
          </w:p>
        </w:tc>
        <w:tc>
          <w:tcPr>
            <w:tcW w:w="2126" w:type="dxa"/>
          </w:tcPr>
          <w:p w14:paraId="21CB58E8">
            <w:pPr>
              <w:spacing w:line="560" w:lineRule="exact"/>
              <w:jc w:val="center"/>
              <w:rPr>
                <w:rFonts w:ascii="黑体" w:eastAsia="黑体"/>
                <w:sz w:val="28"/>
                <w:szCs w:val="28"/>
              </w:rPr>
            </w:pPr>
            <w:r>
              <w:rPr>
                <w:rFonts w:ascii="MBCUSH+ä»¿å®_GB2312" w:hAnsi="MBCUSH+ä»¿å®_GB2312" w:cs="MBCUSH+ä»¿å®_GB2312"/>
                <w:color w:val="000000"/>
                <w:sz w:val="28"/>
                <w:szCs w:val="28"/>
              </w:rPr>
              <w:t>年末余额</w:t>
            </w:r>
          </w:p>
        </w:tc>
        <w:tc>
          <w:tcPr>
            <w:tcW w:w="1701" w:type="dxa"/>
          </w:tcPr>
          <w:p w14:paraId="111E711C">
            <w:pPr>
              <w:spacing w:line="560" w:lineRule="exact"/>
              <w:jc w:val="center"/>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经济内容</w:t>
            </w:r>
          </w:p>
        </w:tc>
        <w:tc>
          <w:tcPr>
            <w:tcW w:w="1843" w:type="dxa"/>
          </w:tcPr>
          <w:p w14:paraId="57E5F4D2">
            <w:pPr>
              <w:spacing w:line="560" w:lineRule="exact"/>
              <w:jc w:val="center"/>
              <w:rPr>
                <w:rFonts w:ascii="黑体" w:eastAsia="黑体"/>
                <w:sz w:val="28"/>
                <w:szCs w:val="28"/>
              </w:rPr>
            </w:pPr>
            <w:r>
              <w:rPr>
                <w:rFonts w:ascii="MBCUSH+ä»¿å®_GB2312" w:hAnsi="MBCUSH+ä»¿å®_GB2312" w:cs="MBCUSH+ä»¿å®_GB2312"/>
                <w:color w:val="000000"/>
                <w:sz w:val="28"/>
                <w:szCs w:val="28"/>
              </w:rPr>
              <w:t>账龄</w:t>
            </w:r>
          </w:p>
        </w:tc>
      </w:tr>
      <w:tr w14:paraId="6006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84" w:type="dxa"/>
            <w:vAlign w:val="center"/>
          </w:tcPr>
          <w:p w14:paraId="63589E0A">
            <w:pPr>
              <w:jc w:val="center"/>
              <w:rPr>
                <w:rFonts w:hint="eastAsia" w:ascii="宋体" w:hAnsi="宋体" w:cs="宋体"/>
                <w:color w:val="000000"/>
                <w:sz w:val="24"/>
              </w:rPr>
            </w:pPr>
            <w:r>
              <w:rPr>
                <w:rFonts w:hint="eastAsia" w:ascii="宋体" w:hAnsi="宋体" w:cs="宋体"/>
                <w:color w:val="000000"/>
                <w:sz w:val="24"/>
              </w:rPr>
              <w:t>代收体检费</w:t>
            </w:r>
          </w:p>
        </w:tc>
        <w:tc>
          <w:tcPr>
            <w:tcW w:w="2126" w:type="dxa"/>
            <w:vAlign w:val="center"/>
          </w:tcPr>
          <w:p w14:paraId="59B3BEB9">
            <w:pPr>
              <w:jc w:val="center"/>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w:t>
            </w:r>
            <w:r>
              <w:rPr>
                <w:rFonts w:ascii="宋体" w:hAnsi="宋体" w:cs="宋体"/>
                <w:color w:val="000000"/>
                <w:sz w:val="24"/>
              </w:rPr>
              <w:t>448.2</w:t>
            </w:r>
            <w:r>
              <w:rPr>
                <w:rFonts w:hint="eastAsia" w:ascii="宋体" w:hAnsi="宋体" w:cs="宋体"/>
                <w:color w:val="000000"/>
                <w:sz w:val="24"/>
              </w:rPr>
              <w:t>0</w:t>
            </w:r>
          </w:p>
        </w:tc>
        <w:tc>
          <w:tcPr>
            <w:tcW w:w="1701" w:type="dxa"/>
            <w:vAlign w:val="center"/>
          </w:tcPr>
          <w:p w14:paraId="5FA897EC">
            <w:pPr>
              <w:jc w:val="center"/>
              <w:rPr>
                <w:rFonts w:hint="eastAsia" w:ascii="宋体" w:hAnsi="宋体" w:cs="宋体"/>
                <w:color w:val="000000"/>
                <w:sz w:val="24"/>
              </w:rPr>
            </w:pPr>
            <w:r>
              <w:rPr>
                <w:rFonts w:hint="eastAsia" w:ascii="宋体" w:hAnsi="宋体" w:cs="宋体"/>
                <w:color w:val="000000"/>
                <w:sz w:val="24"/>
              </w:rPr>
              <w:t>儿童体检费</w:t>
            </w:r>
          </w:p>
        </w:tc>
        <w:tc>
          <w:tcPr>
            <w:tcW w:w="1843" w:type="dxa"/>
            <w:vAlign w:val="center"/>
          </w:tcPr>
          <w:p w14:paraId="61D914F8">
            <w:pPr>
              <w:jc w:val="center"/>
              <w:rPr>
                <w:rFonts w:hint="eastAsia" w:ascii="宋体" w:hAnsi="宋体" w:cs="宋体"/>
                <w:color w:val="000000"/>
                <w:sz w:val="24"/>
              </w:rPr>
            </w:pPr>
            <w:r>
              <w:rPr>
                <w:rFonts w:hint="eastAsia" w:ascii="宋体" w:hAnsi="宋体" w:cs="宋体"/>
                <w:color w:val="000000"/>
                <w:sz w:val="24"/>
              </w:rPr>
              <w:t>1年以内</w:t>
            </w:r>
          </w:p>
        </w:tc>
      </w:tr>
      <w:tr w14:paraId="4617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184" w:type="dxa"/>
            <w:shd w:val="clear" w:color="auto" w:fill="auto"/>
            <w:vAlign w:val="center"/>
          </w:tcPr>
          <w:p w14:paraId="6F74E5CA">
            <w:pPr>
              <w:jc w:val="center"/>
              <w:rPr>
                <w:rFonts w:hint="eastAsia" w:ascii="宋体" w:hAnsi="宋体" w:cs="宋体"/>
                <w:color w:val="000000"/>
                <w:sz w:val="24"/>
              </w:rPr>
            </w:pPr>
            <w:r>
              <w:rPr>
                <w:rFonts w:hint="eastAsia" w:ascii="宋体" w:hAnsi="宋体" w:cs="宋体"/>
                <w:color w:val="000000"/>
                <w:sz w:val="24"/>
              </w:rPr>
              <w:t>代收政府对儿童资助</w:t>
            </w:r>
          </w:p>
        </w:tc>
        <w:tc>
          <w:tcPr>
            <w:tcW w:w="2126" w:type="dxa"/>
            <w:shd w:val="clear" w:color="auto" w:fill="FFFFFF"/>
            <w:vAlign w:val="center"/>
          </w:tcPr>
          <w:p w14:paraId="72A076F5">
            <w:pPr>
              <w:jc w:val="center"/>
              <w:rPr>
                <w:rFonts w:hint="eastAsia" w:ascii="宋体" w:hAnsi="宋体" w:cs="宋体"/>
                <w:color w:val="000000"/>
                <w:sz w:val="24"/>
              </w:rPr>
            </w:pPr>
            <w:r>
              <w:rPr>
                <w:rFonts w:hint="eastAsia" w:ascii="宋体" w:hAnsi="宋体" w:cs="宋体"/>
                <w:color w:val="000000"/>
                <w:sz w:val="24"/>
              </w:rPr>
              <w:t>38,701.60</w:t>
            </w:r>
          </w:p>
        </w:tc>
        <w:tc>
          <w:tcPr>
            <w:tcW w:w="1701" w:type="dxa"/>
            <w:vAlign w:val="center"/>
          </w:tcPr>
          <w:p w14:paraId="11008985">
            <w:pPr>
              <w:jc w:val="center"/>
              <w:rPr>
                <w:rFonts w:hint="eastAsia" w:ascii="宋体" w:hAnsi="宋体" w:cs="宋体"/>
                <w:color w:val="000000"/>
                <w:sz w:val="24"/>
              </w:rPr>
            </w:pPr>
            <w:r>
              <w:rPr>
                <w:rFonts w:hint="eastAsia" w:ascii="宋体" w:hAnsi="宋体" w:cs="宋体"/>
                <w:color w:val="000000"/>
                <w:sz w:val="24"/>
              </w:rPr>
              <w:t>政府资助</w:t>
            </w:r>
          </w:p>
        </w:tc>
        <w:tc>
          <w:tcPr>
            <w:tcW w:w="1843" w:type="dxa"/>
            <w:vAlign w:val="center"/>
          </w:tcPr>
          <w:p w14:paraId="5CA8782D">
            <w:pPr>
              <w:jc w:val="center"/>
              <w:rPr>
                <w:rFonts w:hint="eastAsia" w:ascii="宋体" w:hAnsi="宋体" w:cs="宋体"/>
                <w:color w:val="000000"/>
                <w:sz w:val="24"/>
              </w:rPr>
            </w:pPr>
            <w:r>
              <w:rPr>
                <w:rFonts w:hint="eastAsia" w:ascii="宋体" w:hAnsi="宋体" w:cs="宋体"/>
                <w:color w:val="000000"/>
                <w:sz w:val="24"/>
              </w:rPr>
              <w:t>1年以内</w:t>
            </w:r>
          </w:p>
        </w:tc>
      </w:tr>
      <w:tr w14:paraId="4F96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184" w:type="dxa"/>
            <w:shd w:val="clear" w:color="auto" w:fill="auto"/>
            <w:vAlign w:val="center"/>
          </w:tcPr>
          <w:p w14:paraId="29BE2964">
            <w:pPr>
              <w:jc w:val="center"/>
              <w:rPr>
                <w:rFonts w:hint="eastAsia" w:ascii="宋体" w:hAnsi="宋体" w:cs="宋体"/>
                <w:color w:val="000000"/>
                <w:sz w:val="24"/>
              </w:rPr>
            </w:pPr>
            <w:r>
              <w:rPr>
                <w:rFonts w:hint="eastAsia" w:ascii="宋体" w:hAnsi="宋体" w:cs="宋体"/>
                <w:color w:val="000000"/>
                <w:sz w:val="24"/>
              </w:rPr>
              <w:t xml:space="preserve">  代收政府对教职工资助</w:t>
            </w:r>
          </w:p>
        </w:tc>
        <w:tc>
          <w:tcPr>
            <w:tcW w:w="2126" w:type="dxa"/>
            <w:shd w:val="clear" w:color="auto" w:fill="FFFFFF"/>
            <w:vAlign w:val="center"/>
          </w:tcPr>
          <w:p w14:paraId="7F46A968">
            <w:pPr>
              <w:jc w:val="center"/>
              <w:rPr>
                <w:rFonts w:hint="eastAsia" w:ascii="宋体" w:hAnsi="宋体" w:cs="宋体"/>
                <w:color w:val="000000"/>
                <w:sz w:val="24"/>
              </w:rPr>
            </w:pPr>
            <w:r>
              <w:rPr>
                <w:rFonts w:ascii="宋体" w:hAnsi="宋体" w:cs="宋体"/>
                <w:color w:val="000000"/>
                <w:sz w:val="24"/>
              </w:rPr>
              <w:t>181</w:t>
            </w:r>
            <w:r>
              <w:rPr>
                <w:rFonts w:hint="eastAsia" w:ascii="宋体" w:hAnsi="宋体" w:cs="宋体"/>
                <w:color w:val="000000"/>
                <w:sz w:val="24"/>
              </w:rPr>
              <w:t>,</w:t>
            </w:r>
            <w:r>
              <w:rPr>
                <w:rFonts w:ascii="宋体" w:hAnsi="宋体" w:cs="宋体"/>
                <w:color w:val="000000"/>
                <w:sz w:val="24"/>
              </w:rPr>
              <w:t>320</w:t>
            </w:r>
            <w:r>
              <w:rPr>
                <w:rFonts w:hint="eastAsia" w:ascii="宋体" w:hAnsi="宋体" w:cs="宋体"/>
                <w:color w:val="000000"/>
                <w:sz w:val="24"/>
              </w:rPr>
              <w:t>.00</w:t>
            </w:r>
          </w:p>
        </w:tc>
        <w:tc>
          <w:tcPr>
            <w:tcW w:w="1701" w:type="dxa"/>
            <w:vAlign w:val="center"/>
          </w:tcPr>
          <w:p w14:paraId="54DDF0F1">
            <w:pPr>
              <w:jc w:val="center"/>
              <w:rPr>
                <w:rFonts w:hint="eastAsia" w:ascii="宋体" w:hAnsi="宋体" w:cs="宋体"/>
                <w:color w:val="000000"/>
                <w:sz w:val="24"/>
              </w:rPr>
            </w:pPr>
            <w:r>
              <w:rPr>
                <w:rFonts w:hint="eastAsia" w:ascii="宋体" w:hAnsi="宋体" w:cs="宋体"/>
                <w:color w:val="000000"/>
                <w:sz w:val="24"/>
              </w:rPr>
              <w:t>政府资助</w:t>
            </w:r>
          </w:p>
        </w:tc>
        <w:tc>
          <w:tcPr>
            <w:tcW w:w="1843" w:type="dxa"/>
            <w:vAlign w:val="center"/>
          </w:tcPr>
          <w:p w14:paraId="6171389F">
            <w:pPr>
              <w:jc w:val="center"/>
              <w:rPr>
                <w:rFonts w:hint="eastAsia" w:ascii="宋体" w:hAnsi="宋体" w:cs="宋体"/>
                <w:color w:val="000000"/>
                <w:sz w:val="24"/>
              </w:rPr>
            </w:pPr>
            <w:r>
              <w:rPr>
                <w:rFonts w:hint="eastAsia" w:ascii="宋体" w:hAnsi="宋体" w:cs="宋体"/>
                <w:color w:val="000000"/>
                <w:sz w:val="24"/>
              </w:rPr>
              <w:t>1年以内</w:t>
            </w:r>
          </w:p>
        </w:tc>
      </w:tr>
      <w:tr w14:paraId="7ADA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184" w:type="dxa"/>
            <w:shd w:val="clear" w:color="auto" w:fill="auto"/>
            <w:vAlign w:val="center"/>
          </w:tcPr>
          <w:p w14:paraId="189EF3A8">
            <w:pPr>
              <w:jc w:val="center"/>
              <w:rPr>
                <w:rFonts w:hint="eastAsia" w:ascii="宋体" w:hAnsi="宋体" w:cs="宋体"/>
                <w:color w:val="000000"/>
                <w:sz w:val="24"/>
              </w:rPr>
            </w:pPr>
            <w:r>
              <w:rPr>
                <w:rFonts w:hint="eastAsia" w:ascii="宋体" w:hAnsi="宋体" w:cs="宋体"/>
                <w:color w:val="000000"/>
                <w:sz w:val="24"/>
              </w:rPr>
              <w:t>张小琼</w:t>
            </w:r>
          </w:p>
        </w:tc>
        <w:tc>
          <w:tcPr>
            <w:tcW w:w="2126" w:type="dxa"/>
            <w:shd w:val="clear" w:color="auto" w:fill="FFFFFF"/>
            <w:vAlign w:val="center"/>
          </w:tcPr>
          <w:p w14:paraId="24F62171">
            <w:pPr>
              <w:jc w:val="center"/>
              <w:rPr>
                <w:rFonts w:hint="eastAsia" w:ascii="宋体" w:hAnsi="宋体" w:cs="宋体"/>
                <w:color w:val="000000"/>
                <w:sz w:val="24"/>
              </w:rPr>
            </w:pPr>
            <w:r>
              <w:rPr>
                <w:rFonts w:ascii="宋体" w:hAnsi="宋体" w:cs="宋体"/>
                <w:color w:val="000000"/>
                <w:sz w:val="24"/>
              </w:rPr>
              <w:t>1</w:t>
            </w:r>
            <w:r>
              <w:rPr>
                <w:rFonts w:hint="eastAsia" w:ascii="宋体" w:hAnsi="宋体" w:cs="宋体"/>
                <w:color w:val="000000"/>
                <w:sz w:val="24"/>
              </w:rPr>
              <w:t>,</w:t>
            </w:r>
            <w:r>
              <w:rPr>
                <w:rFonts w:ascii="宋体" w:hAnsi="宋体" w:cs="宋体"/>
                <w:color w:val="000000"/>
                <w:sz w:val="24"/>
              </w:rPr>
              <w:t>621</w:t>
            </w:r>
            <w:r>
              <w:rPr>
                <w:rFonts w:hint="eastAsia" w:ascii="宋体" w:hAnsi="宋体" w:cs="宋体"/>
                <w:color w:val="000000"/>
                <w:sz w:val="24"/>
              </w:rPr>
              <w:t>,</w:t>
            </w:r>
            <w:r>
              <w:rPr>
                <w:rFonts w:ascii="宋体" w:hAnsi="宋体" w:cs="宋体"/>
                <w:color w:val="000000"/>
                <w:sz w:val="24"/>
              </w:rPr>
              <w:t>200</w:t>
            </w:r>
            <w:r>
              <w:rPr>
                <w:rFonts w:hint="eastAsia" w:ascii="宋体" w:hAnsi="宋体" w:cs="宋体"/>
                <w:color w:val="000000"/>
                <w:sz w:val="24"/>
              </w:rPr>
              <w:t>.00</w:t>
            </w:r>
          </w:p>
        </w:tc>
        <w:tc>
          <w:tcPr>
            <w:tcW w:w="1701" w:type="dxa"/>
            <w:vAlign w:val="center"/>
          </w:tcPr>
          <w:p w14:paraId="116DA261">
            <w:pPr>
              <w:jc w:val="center"/>
              <w:rPr>
                <w:rFonts w:hint="eastAsia" w:ascii="宋体" w:hAnsi="宋体" w:cs="宋体"/>
                <w:color w:val="000000"/>
                <w:sz w:val="24"/>
              </w:rPr>
            </w:pPr>
            <w:r>
              <w:rPr>
                <w:rFonts w:hint="eastAsia" w:ascii="宋体" w:hAnsi="宋体" w:cs="宋体"/>
                <w:color w:val="000000"/>
                <w:sz w:val="24"/>
              </w:rPr>
              <w:t>往来款</w:t>
            </w:r>
          </w:p>
        </w:tc>
        <w:tc>
          <w:tcPr>
            <w:tcW w:w="1843" w:type="dxa"/>
            <w:vAlign w:val="center"/>
          </w:tcPr>
          <w:p w14:paraId="35FB0ACD">
            <w:pPr>
              <w:jc w:val="center"/>
              <w:rPr>
                <w:rFonts w:hint="eastAsia" w:ascii="宋体" w:hAnsi="宋体" w:cs="宋体"/>
                <w:color w:val="000000"/>
                <w:sz w:val="24"/>
              </w:rPr>
            </w:pPr>
            <w:r>
              <w:rPr>
                <w:rFonts w:hint="eastAsia" w:ascii="宋体" w:hAnsi="宋体" w:cs="宋体"/>
                <w:color w:val="000000"/>
                <w:sz w:val="24"/>
              </w:rPr>
              <w:t>1年以内</w:t>
            </w:r>
          </w:p>
        </w:tc>
      </w:tr>
      <w:tr w14:paraId="2995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shd w:val="clear" w:color="auto" w:fill="auto"/>
            <w:vAlign w:val="center"/>
          </w:tcPr>
          <w:p w14:paraId="1F8BB8F2">
            <w:pPr>
              <w:jc w:val="center"/>
              <w:rPr>
                <w:rFonts w:hint="eastAsia" w:ascii="宋体" w:hAnsi="宋体" w:cs="宋体"/>
                <w:color w:val="000000"/>
                <w:sz w:val="24"/>
              </w:rPr>
            </w:pPr>
            <w:r>
              <w:rPr>
                <w:rFonts w:hint="eastAsia" w:ascii="宋体" w:hAnsi="宋体" w:cs="宋体"/>
                <w:color w:val="000000"/>
                <w:sz w:val="24"/>
              </w:rPr>
              <w:t>黄助云</w:t>
            </w:r>
          </w:p>
        </w:tc>
        <w:tc>
          <w:tcPr>
            <w:tcW w:w="2126" w:type="dxa"/>
            <w:shd w:val="clear" w:color="auto" w:fill="FFFFFF"/>
            <w:vAlign w:val="center"/>
          </w:tcPr>
          <w:p w14:paraId="4E42D515">
            <w:pPr>
              <w:jc w:val="center"/>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w:t>
            </w:r>
            <w:r>
              <w:rPr>
                <w:rFonts w:ascii="宋体" w:hAnsi="宋体" w:cs="宋体"/>
                <w:color w:val="000000"/>
                <w:sz w:val="24"/>
              </w:rPr>
              <w:t>932</w:t>
            </w:r>
            <w:r>
              <w:rPr>
                <w:rFonts w:hint="eastAsia" w:ascii="宋体" w:hAnsi="宋体" w:cs="宋体"/>
                <w:color w:val="000000"/>
                <w:sz w:val="24"/>
              </w:rPr>
              <w:t>,</w:t>
            </w:r>
            <w:r>
              <w:rPr>
                <w:rFonts w:ascii="宋体" w:hAnsi="宋体" w:cs="宋体"/>
                <w:color w:val="000000"/>
                <w:sz w:val="24"/>
              </w:rPr>
              <w:t>572.6</w:t>
            </w:r>
            <w:r>
              <w:rPr>
                <w:rFonts w:hint="eastAsia" w:ascii="宋体" w:hAnsi="宋体" w:cs="宋体"/>
                <w:color w:val="000000"/>
                <w:sz w:val="24"/>
              </w:rPr>
              <w:t>0</w:t>
            </w:r>
          </w:p>
        </w:tc>
        <w:tc>
          <w:tcPr>
            <w:tcW w:w="1701" w:type="dxa"/>
            <w:vAlign w:val="center"/>
          </w:tcPr>
          <w:p w14:paraId="74F5772B">
            <w:pPr>
              <w:jc w:val="center"/>
              <w:rPr>
                <w:rFonts w:hint="eastAsia" w:ascii="宋体" w:hAnsi="宋体" w:cs="宋体"/>
                <w:color w:val="000000"/>
                <w:sz w:val="24"/>
              </w:rPr>
            </w:pPr>
            <w:r>
              <w:rPr>
                <w:rFonts w:hint="eastAsia" w:ascii="宋体" w:hAnsi="宋体" w:cs="宋体"/>
                <w:color w:val="000000"/>
                <w:sz w:val="24"/>
              </w:rPr>
              <w:t>往来款</w:t>
            </w:r>
          </w:p>
        </w:tc>
        <w:tc>
          <w:tcPr>
            <w:tcW w:w="1843" w:type="dxa"/>
            <w:vAlign w:val="center"/>
          </w:tcPr>
          <w:p w14:paraId="07E9A615">
            <w:pPr>
              <w:jc w:val="center"/>
              <w:rPr>
                <w:rFonts w:hint="eastAsia" w:ascii="宋体" w:hAnsi="宋体" w:cs="宋体"/>
                <w:color w:val="000000"/>
                <w:sz w:val="24"/>
              </w:rPr>
            </w:pPr>
            <w:r>
              <w:rPr>
                <w:rFonts w:hint="eastAsia" w:ascii="宋体" w:hAnsi="宋体" w:cs="宋体"/>
                <w:color w:val="000000"/>
                <w:sz w:val="24"/>
              </w:rPr>
              <w:t>1年以内/</w:t>
            </w:r>
            <w:r>
              <w:rPr>
                <w:rFonts w:ascii="宋体" w:hAnsi="宋体" w:cs="宋体"/>
                <w:color w:val="000000"/>
                <w:sz w:val="24"/>
              </w:rPr>
              <w:t>1-2</w:t>
            </w:r>
            <w:r>
              <w:rPr>
                <w:rFonts w:hint="eastAsia" w:ascii="宋体" w:hAnsi="宋体" w:cs="宋体"/>
                <w:color w:val="000000"/>
                <w:sz w:val="24"/>
              </w:rPr>
              <w:t>年</w:t>
            </w:r>
          </w:p>
        </w:tc>
      </w:tr>
      <w:tr w14:paraId="1F4E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184" w:type="dxa"/>
            <w:shd w:val="clear" w:color="auto" w:fill="auto"/>
            <w:vAlign w:val="center"/>
          </w:tcPr>
          <w:p w14:paraId="68826CCA">
            <w:pPr>
              <w:jc w:val="center"/>
              <w:rPr>
                <w:rFonts w:hint="eastAsia" w:ascii="宋体" w:hAnsi="宋体" w:cs="宋体"/>
                <w:color w:val="000000"/>
                <w:sz w:val="24"/>
              </w:rPr>
            </w:pPr>
            <w:r>
              <w:rPr>
                <w:rFonts w:hint="eastAsia" w:ascii="宋体" w:hAnsi="宋体" w:cs="宋体"/>
                <w:color w:val="000000"/>
                <w:sz w:val="24"/>
              </w:rPr>
              <w:t>其他</w:t>
            </w:r>
          </w:p>
        </w:tc>
        <w:tc>
          <w:tcPr>
            <w:tcW w:w="2126" w:type="dxa"/>
            <w:shd w:val="clear" w:color="auto" w:fill="FFFFFF"/>
            <w:vAlign w:val="center"/>
          </w:tcPr>
          <w:p w14:paraId="6E94603D">
            <w:pPr>
              <w:jc w:val="center"/>
              <w:rPr>
                <w:rFonts w:hint="eastAsia" w:ascii="宋体" w:hAnsi="宋体" w:cs="宋体"/>
                <w:color w:val="000000"/>
                <w:sz w:val="24"/>
              </w:rPr>
            </w:pPr>
            <w:r>
              <w:rPr>
                <w:rFonts w:hint="eastAsia" w:ascii="宋体" w:hAnsi="宋体" w:cs="宋体"/>
                <w:color w:val="000000"/>
                <w:sz w:val="24"/>
              </w:rPr>
              <w:t>-1,306.60</w:t>
            </w:r>
          </w:p>
        </w:tc>
        <w:tc>
          <w:tcPr>
            <w:tcW w:w="1701" w:type="dxa"/>
            <w:vAlign w:val="center"/>
          </w:tcPr>
          <w:p w14:paraId="4D3D02B7">
            <w:pPr>
              <w:jc w:val="center"/>
              <w:rPr>
                <w:rFonts w:hint="eastAsia" w:ascii="宋体" w:hAnsi="宋体" w:cs="宋体"/>
                <w:color w:val="000000"/>
                <w:sz w:val="24"/>
              </w:rPr>
            </w:pPr>
            <w:r>
              <w:rPr>
                <w:rFonts w:hint="eastAsia" w:ascii="宋体" w:hAnsi="宋体" w:cs="宋体"/>
                <w:color w:val="000000"/>
                <w:sz w:val="24"/>
              </w:rPr>
              <w:t>其他</w:t>
            </w:r>
          </w:p>
        </w:tc>
        <w:tc>
          <w:tcPr>
            <w:tcW w:w="1843" w:type="dxa"/>
            <w:vAlign w:val="center"/>
          </w:tcPr>
          <w:p w14:paraId="389DF861">
            <w:pPr>
              <w:jc w:val="center"/>
              <w:rPr>
                <w:rFonts w:hint="eastAsia" w:ascii="宋体" w:hAnsi="宋体" w:cs="宋体"/>
                <w:color w:val="000000"/>
                <w:sz w:val="24"/>
              </w:rPr>
            </w:pPr>
            <w:r>
              <w:rPr>
                <w:rFonts w:hint="eastAsia" w:ascii="宋体" w:hAnsi="宋体" w:cs="宋体"/>
                <w:color w:val="000000"/>
                <w:sz w:val="24"/>
              </w:rPr>
              <w:t>2</w:t>
            </w:r>
            <w:r>
              <w:rPr>
                <w:rFonts w:ascii="宋体" w:hAnsi="宋体" w:cs="宋体"/>
                <w:color w:val="000000"/>
                <w:sz w:val="24"/>
              </w:rPr>
              <w:t>-</w:t>
            </w:r>
            <w:r>
              <w:rPr>
                <w:rFonts w:hint="eastAsia" w:ascii="宋体" w:hAnsi="宋体" w:cs="宋体"/>
                <w:color w:val="000000"/>
                <w:sz w:val="24"/>
              </w:rPr>
              <w:t>3年</w:t>
            </w:r>
          </w:p>
        </w:tc>
      </w:tr>
      <w:tr w14:paraId="3E39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184" w:type="dxa"/>
            <w:shd w:val="clear" w:color="auto" w:fill="auto"/>
            <w:vAlign w:val="center"/>
          </w:tcPr>
          <w:p w14:paraId="21408383">
            <w:pPr>
              <w:jc w:val="center"/>
              <w:rPr>
                <w:rFonts w:hint="eastAsia" w:ascii="宋体" w:hAnsi="宋体" w:cs="宋体"/>
                <w:color w:val="000000"/>
                <w:sz w:val="24"/>
              </w:rPr>
            </w:pPr>
            <w:r>
              <w:rPr>
                <w:rFonts w:hint="eastAsia" w:ascii="宋体" w:hAnsi="宋体" w:cs="宋体"/>
                <w:color w:val="000000"/>
                <w:sz w:val="24"/>
              </w:rPr>
              <w:t>个人</w:t>
            </w:r>
          </w:p>
        </w:tc>
        <w:tc>
          <w:tcPr>
            <w:tcW w:w="2126" w:type="dxa"/>
            <w:shd w:val="clear" w:color="auto" w:fill="FFFFFF"/>
            <w:vAlign w:val="center"/>
          </w:tcPr>
          <w:p w14:paraId="4301F907">
            <w:pPr>
              <w:jc w:val="center"/>
              <w:rPr>
                <w:rFonts w:hint="eastAsia" w:ascii="宋体" w:hAnsi="宋体" w:cs="宋体"/>
                <w:color w:val="000000"/>
                <w:sz w:val="24"/>
              </w:rPr>
            </w:pPr>
            <w:r>
              <w:rPr>
                <w:rFonts w:hint="eastAsia" w:ascii="宋体" w:hAnsi="宋体" w:cs="宋体"/>
                <w:color w:val="000000"/>
                <w:sz w:val="24"/>
              </w:rPr>
              <w:t>-214.98</w:t>
            </w:r>
          </w:p>
        </w:tc>
        <w:tc>
          <w:tcPr>
            <w:tcW w:w="1701" w:type="dxa"/>
            <w:vAlign w:val="center"/>
          </w:tcPr>
          <w:p w14:paraId="3DBB637A">
            <w:pPr>
              <w:jc w:val="center"/>
              <w:rPr>
                <w:rFonts w:hint="eastAsia" w:ascii="宋体" w:hAnsi="宋体" w:cs="宋体"/>
                <w:color w:val="000000"/>
                <w:sz w:val="24"/>
              </w:rPr>
            </w:pPr>
            <w:r>
              <w:rPr>
                <w:rFonts w:hint="eastAsia" w:ascii="宋体" w:hAnsi="宋体" w:cs="宋体"/>
                <w:color w:val="000000"/>
                <w:sz w:val="24"/>
              </w:rPr>
              <w:t>其他</w:t>
            </w:r>
          </w:p>
        </w:tc>
        <w:tc>
          <w:tcPr>
            <w:tcW w:w="1843" w:type="dxa"/>
            <w:vAlign w:val="center"/>
          </w:tcPr>
          <w:p w14:paraId="58E4024E">
            <w:pPr>
              <w:jc w:val="center"/>
              <w:rPr>
                <w:rFonts w:hint="eastAsia" w:ascii="宋体" w:hAnsi="宋体" w:cs="宋体"/>
                <w:color w:val="000000"/>
                <w:sz w:val="24"/>
              </w:rPr>
            </w:pPr>
            <w:r>
              <w:rPr>
                <w:rFonts w:hint="eastAsia" w:ascii="宋体" w:hAnsi="宋体" w:cs="宋体"/>
                <w:color w:val="000000"/>
                <w:sz w:val="24"/>
              </w:rPr>
              <w:t>1年以内</w:t>
            </w:r>
          </w:p>
        </w:tc>
      </w:tr>
      <w:tr w14:paraId="1F86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184" w:type="dxa"/>
            <w:shd w:val="clear" w:color="auto" w:fill="auto"/>
            <w:vAlign w:val="center"/>
          </w:tcPr>
          <w:p w14:paraId="1E257ED9">
            <w:pPr>
              <w:jc w:val="center"/>
              <w:rPr>
                <w:rFonts w:hint="eastAsia" w:ascii="宋体" w:hAnsi="宋体" w:cs="宋体"/>
                <w:color w:val="000000"/>
                <w:sz w:val="24"/>
              </w:rPr>
            </w:pPr>
            <w:r>
              <w:rPr>
                <w:rFonts w:hint="eastAsia" w:ascii="宋体" w:hAnsi="宋体" w:cs="宋体"/>
                <w:color w:val="000000"/>
                <w:sz w:val="24"/>
              </w:rPr>
              <w:t>黄敬嘉</w:t>
            </w:r>
          </w:p>
        </w:tc>
        <w:tc>
          <w:tcPr>
            <w:tcW w:w="2126" w:type="dxa"/>
            <w:shd w:val="clear" w:color="auto" w:fill="FFFFFF"/>
            <w:vAlign w:val="center"/>
          </w:tcPr>
          <w:p w14:paraId="1F8017B6">
            <w:pPr>
              <w:jc w:val="center"/>
              <w:rPr>
                <w:rFonts w:hint="eastAsia" w:ascii="宋体" w:hAnsi="宋体" w:cs="宋体"/>
                <w:color w:val="000000"/>
                <w:sz w:val="24"/>
              </w:rPr>
            </w:pPr>
            <w:r>
              <w:rPr>
                <w:rFonts w:hint="eastAsia" w:ascii="宋体" w:hAnsi="宋体" w:cs="宋体"/>
                <w:color w:val="000000"/>
                <w:sz w:val="24"/>
              </w:rPr>
              <w:t xml:space="preserve">300,000.00 </w:t>
            </w:r>
          </w:p>
        </w:tc>
        <w:tc>
          <w:tcPr>
            <w:tcW w:w="1701" w:type="dxa"/>
            <w:vAlign w:val="center"/>
          </w:tcPr>
          <w:p w14:paraId="101A6288">
            <w:pPr>
              <w:jc w:val="center"/>
              <w:rPr>
                <w:rFonts w:hint="eastAsia" w:ascii="宋体" w:hAnsi="宋体" w:cs="宋体"/>
                <w:color w:val="000000"/>
                <w:sz w:val="24"/>
              </w:rPr>
            </w:pPr>
            <w:r>
              <w:rPr>
                <w:rFonts w:hint="eastAsia" w:ascii="宋体" w:hAnsi="宋体" w:cs="宋体"/>
                <w:color w:val="000000"/>
                <w:sz w:val="24"/>
              </w:rPr>
              <w:t>往来款</w:t>
            </w:r>
          </w:p>
        </w:tc>
        <w:tc>
          <w:tcPr>
            <w:tcW w:w="1843" w:type="dxa"/>
            <w:vAlign w:val="center"/>
          </w:tcPr>
          <w:p w14:paraId="5F42C4D6">
            <w:pPr>
              <w:jc w:val="center"/>
              <w:rPr>
                <w:rFonts w:hint="eastAsia" w:ascii="宋体" w:hAnsi="宋体" w:cs="宋体"/>
                <w:color w:val="000000"/>
                <w:sz w:val="24"/>
              </w:rPr>
            </w:pPr>
            <w:r>
              <w:rPr>
                <w:rFonts w:hint="eastAsia" w:ascii="宋体" w:hAnsi="宋体" w:cs="宋体"/>
                <w:color w:val="000000"/>
                <w:sz w:val="24"/>
              </w:rPr>
              <w:t>3年以上</w:t>
            </w:r>
          </w:p>
        </w:tc>
      </w:tr>
      <w:tr w14:paraId="67DE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vAlign w:val="center"/>
          </w:tcPr>
          <w:p w14:paraId="7781E848">
            <w:pPr>
              <w:jc w:val="center"/>
              <w:rPr>
                <w:rFonts w:hint="eastAsia" w:ascii="宋体" w:hAnsi="宋体" w:cs="宋体"/>
                <w:color w:val="000000"/>
                <w:sz w:val="24"/>
              </w:rPr>
            </w:pPr>
            <w:r>
              <w:rPr>
                <w:rFonts w:hint="eastAsia" w:ascii="宋体" w:hAnsi="宋体" w:cs="宋体"/>
                <w:color w:val="000000"/>
                <w:sz w:val="24"/>
              </w:rPr>
              <w:t>合计</w:t>
            </w:r>
          </w:p>
        </w:tc>
        <w:tc>
          <w:tcPr>
            <w:tcW w:w="2126" w:type="dxa"/>
            <w:vAlign w:val="center"/>
          </w:tcPr>
          <w:p w14:paraId="4DB9016D">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6</w:t>
            </w:r>
            <w:r>
              <w:rPr>
                <w:rFonts w:hint="eastAsia" w:ascii="宋体" w:hAnsi="宋体" w:cs="宋体"/>
                <w:color w:val="000000"/>
                <w:kern w:val="0"/>
                <w:sz w:val="24"/>
                <w:lang w:bidi="ar"/>
              </w:rPr>
              <w:t>,</w:t>
            </w:r>
            <w:r>
              <w:rPr>
                <w:rFonts w:ascii="宋体" w:hAnsi="宋体" w:cs="宋体"/>
                <w:color w:val="000000"/>
                <w:kern w:val="0"/>
                <w:sz w:val="24"/>
                <w:lang w:bidi="ar"/>
              </w:rPr>
              <w:t>075</w:t>
            </w:r>
            <w:r>
              <w:rPr>
                <w:rFonts w:hint="eastAsia" w:ascii="宋体" w:hAnsi="宋体" w:cs="宋体"/>
                <w:color w:val="000000"/>
                <w:kern w:val="0"/>
                <w:sz w:val="24"/>
                <w:lang w:bidi="ar"/>
              </w:rPr>
              <w:t>,</w:t>
            </w:r>
            <w:r>
              <w:rPr>
                <w:rFonts w:ascii="宋体" w:hAnsi="宋体" w:cs="宋体"/>
                <w:color w:val="000000"/>
                <w:kern w:val="0"/>
                <w:sz w:val="24"/>
                <w:lang w:bidi="ar"/>
              </w:rPr>
              <w:t>720.82</w:t>
            </w:r>
          </w:p>
        </w:tc>
        <w:tc>
          <w:tcPr>
            <w:tcW w:w="1701" w:type="dxa"/>
            <w:vAlign w:val="center"/>
          </w:tcPr>
          <w:p w14:paraId="4D788265">
            <w:pPr>
              <w:spacing w:line="560" w:lineRule="exact"/>
              <w:jc w:val="center"/>
              <w:rPr>
                <w:rFonts w:hint="eastAsia" w:ascii="宋体" w:hAnsi="宋体" w:cs="宋体"/>
                <w:sz w:val="24"/>
              </w:rPr>
            </w:pPr>
          </w:p>
        </w:tc>
        <w:tc>
          <w:tcPr>
            <w:tcW w:w="1843" w:type="dxa"/>
            <w:vAlign w:val="center"/>
          </w:tcPr>
          <w:p w14:paraId="232F47B1">
            <w:pPr>
              <w:spacing w:line="560" w:lineRule="exact"/>
              <w:jc w:val="center"/>
              <w:rPr>
                <w:rFonts w:hint="eastAsia" w:ascii="宋体" w:hAnsi="宋体" w:cs="宋体"/>
                <w:sz w:val="24"/>
              </w:rPr>
            </w:pPr>
          </w:p>
        </w:tc>
      </w:tr>
    </w:tbl>
    <w:p w14:paraId="4D9D7E9E">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注释</w:t>
      </w:r>
      <w:r>
        <w:rPr>
          <w:rFonts w:hint="eastAsia" w:ascii="MBCUSH+ä»¿å®_GB2312" w:hAnsi="MBCUSH+ä»¿å®_GB2312" w:cs="MBCUSH+ä»¿å®_GB2312"/>
          <w:color w:val="000000"/>
          <w:sz w:val="28"/>
          <w:szCs w:val="28"/>
        </w:rPr>
        <w:t>7</w:t>
      </w:r>
      <w:r>
        <w:rPr>
          <w:rFonts w:ascii="BPKLSV+ä»¿å®_GB2312"/>
          <w:color w:val="000000"/>
          <w:sz w:val="28"/>
          <w:szCs w:val="28"/>
        </w:rPr>
        <w:t xml:space="preserve">. </w:t>
      </w:r>
      <w:r>
        <w:rPr>
          <w:rFonts w:ascii="MBCUSH+ä»¿å®_GB2312" w:hAnsi="MBCUSH+ä»¿å®_GB2312" w:cs="MBCUSH+ä»¿å®_GB2312"/>
          <w:color w:val="000000"/>
          <w:sz w:val="28"/>
          <w:szCs w:val="28"/>
        </w:rPr>
        <w:t>出资人投入</w:t>
      </w:r>
    </w:p>
    <w:tbl>
      <w:tblPr>
        <w:tblStyle w:val="7"/>
        <w:tblW w:w="0" w:type="auto"/>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275"/>
        <w:gridCol w:w="1830"/>
        <w:gridCol w:w="1335"/>
        <w:gridCol w:w="1725"/>
        <w:gridCol w:w="1343"/>
      </w:tblGrid>
      <w:tr w14:paraId="7FA9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Merge w:val="restart"/>
            <w:vAlign w:val="center"/>
          </w:tcPr>
          <w:p w14:paraId="2E0F4AB1">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出资人</w:t>
            </w:r>
          </w:p>
        </w:tc>
        <w:tc>
          <w:tcPr>
            <w:tcW w:w="3105" w:type="dxa"/>
            <w:gridSpan w:val="2"/>
            <w:vAlign w:val="center"/>
          </w:tcPr>
          <w:p w14:paraId="1BB1333B">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约 定 出 资</w:t>
            </w:r>
          </w:p>
        </w:tc>
        <w:tc>
          <w:tcPr>
            <w:tcW w:w="3060" w:type="dxa"/>
            <w:gridSpan w:val="2"/>
            <w:vAlign w:val="center"/>
          </w:tcPr>
          <w:p w14:paraId="78072A7C">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实 际 出 资</w:t>
            </w:r>
          </w:p>
        </w:tc>
        <w:tc>
          <w:tcPr>
            <w:tcW w:w="1343" w:type="dxa"/>
            <w:vMerge w:val="restart"/>
            <w:vAlign w:val="center"/>
          </w:tcPr>
          <w:p w14:paraId="45F5BEE6">
            <w:pPr>
              <w:topLinePunct/>
              <w:spacing w:line="400" w:lineRule="exact"/>
              <w:jc w:val="center"/>
              <w:rPr>
                <w:bCs/>
                <w:spacing w:val="-20"/>
                <w:szCs w:val="21"/>
              </w:rPr>
            </w:pPr>
            <w:r>
              <w:rPr>
                <w:bCs/>
                <w:spacing w:val="-20"/>
                <w:sz w:val="28"/>
                <w:szCs w:val="28"/>
              </w:rPr>
              <w:t>出资方式</w:t>
            </w:r>
          </w:p>
        </w:tc>
      </w:tr>
      <w:tr w14:paraId="2981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Merge w:val="continue"/>
            <w:vAlign w:val="center"/>
          </w:tcPr>
          <w:p w14:paraId="1D261F67">
            <w:pPr>
              <w:topLinePunct/>
              <w:spacing w:line="400" w:lineRule="exact"/>
              <w:ind w:firstLine="480" w:firstLineChars="200"/>
              <w:jc w:val="center"/>
              <w:rPr>
                <w:rFonts w:hint="eastAsia" w:ascii="宋体" w:hAnsi="宋体" w:cs="宋体"/>
                <w:bCs/>
                <w:spacing w:val="-20"/>
                <w:sz w:val="28"/>
                <w:szCs w:val="28"/>
              </w:rPr>
            </w:pPr>
          </w:p>
        </w:tc>
        <w:tc>
          <w:tcPr>
            <w:tcW w:w="1275" w:type="dxa"/>
            <w:vAlign w:val="center"/>
          </w:tcPr>
          <w:p w14:paraId="5A8F71E2">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比 例%</w:t>
            </w:r>
          </w:p>
        </w:tc>
        <w:tc>
          <w:tcPr>
            <w:tcW w:w="1830" w:type="dxa"/>
            <w:vAlign w:val="center"/>
          </w:tcPr>
          <w:p w14:paraId="4C10BF2C">
            <w:pPr>
              <w:topLinePunct/>
              <w:spacing w:line="400" w:lineRule="exact"/>
              <w:ind w:firstLine="240" w:firstLineChars="100"/>
              <w:jc w:val="center"/>
              <w:rPr>
                <w:rFonts w:hint="eastAsia" w:ascii="宋体" w:hAnsi="宋体" w:cs="宋体"/>
                <w:bCs/>
                <w:spacing w:val="-20"/>
                <w:sz w:val="28"/>
                <w:szCs w:val="28"/>
              </w:rPr>
            </w:pPr>
            <w:r>
              <w:rPr>
                <w:rFonts w:hint="eastAsia" w:ascii="宋体" w:hAnsi="宋体" w:cs="宋体"/>
                <w:bCs/>
                <w:spacing w:val="-20"/>
                <w:sz w:val="28"/>
                <w:szCs w:val="28"/>
              </w:rPr>
              <w:t>出资额</w:t>
            </w:r>
          </w:p>
        </w:tc>
        <w:tc>
          <w:tcPr>
            <w:tcW w:w="1335" w:type="dxa"/>
            <w:vAlign w:val="center"/>
          </w:tcPr>
          <w:p w14:paraId="3982CD2E">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比例%</w:t>
            </w:r>
          </w:p>
        </w:tc>
        <w:tc>
          <w:tcPr>
            <w:tcW w:w="1725" w:type="dxa"/>
            <w:vAlign w:val="center"/>
          </w:tcPr>
          <w:p w14:paraId="6A064183">
            <w:pPr>
              <w:topLinePunct/>
              <w:spacing w:line="400" w:lineRule="exact"/>
              <w:jc w:val="center"/>
              <w:rPr>
                <w:rFonts w:hint="eastAsia" w:ascii="宋体" w:hAnsi="宋体" w:cs="宋体"/>
                <w:bCs/>
                <w:spacing w:val="-20"/>
                <w:sz w:val="28"/>
                <w:szCs w:val="28"/>
              </w:rPr>
            </w:pPr>
            <w:r>
              <w:rPr>
                <w:rFonts w:hint="eastAsia" w:ascii="宋体" w:hAnsi="宋体" w:cs="宋体"/>
                <w:bCs/>
                <w:spacing w:val="-20"/>
                <w:sz w:val="28"/>
                <w:szCs w:val="28"/>
              </w:rPr>
              <w:t>出资额</w:t>
            </w:r>
          </w:p>
        </w:tc>
        <w:tc>
          <w:tcPr>
            <w:tcW w:w="1343" w:type="dxa"/>
            <w:vMerge w:val="continue"/>
            <w:vAlign w:val="center"/>
          </w:tcPr>
          <w:p w14:paraId="0D0C3CB3">
            <w:pPr>
              <w:topLinePunct/>
              <w:spacing w:line="400" w:lineRule="exact"/>
              <w:ind w:firstLine="510" w:firstLineChars="300"/>
              <w:jc w:val="center"/>
              <w:rPr>
                <w:bCs/>
                <w:spacing w:val="-20"/>
                <w:szCs w:val="21"/>
              </w:rPr>
            </w:pPr>
          </w:p>
        </w:tc>
      </w:tr>
      <w:tr w14:paraId="3723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Align w:val="center"/>
          </w:tcPr>
          <w:p w14:paraId="5F8F2452">
            <w:pPr>
              <w:jc w:val="center"/>
              <w:rPr>
                <w:rFonts w:hint="eastAsia" w:ascii="宋体" w:hAnsi="宋体" w:cs="宋体"/>
                <w:color w:val="000000"/>
                <w:sz w:val="24"/>
              </w:rPr>
            </w:pPr>
            <w:r>
              <w:rPr>
                <w:rFonts w:hint="eastAsia" w:ascii="宋体" w:hAnsi="宋体" w:cs="宋体"/>
                <w:color w:val="000000"/>
                <w:sz w:val="24"/>
              </w:rPr>
              <w:t>张小琼</w:t>
            </w:r>
          </w:p>
        </w:tc>
        <w:tc>
          <w:tcPr>
            <w:tcW w:w="1275" w:type="dxa"/>
            <w:vAlign w:val="center"/>
          </w:tcPr>
          <w:p w14:paraId="117147E4">
            <w:pPr>
              <w:jc w:val="center"/>
              <w:rPr>
                <w:rFonts w:hint="eastAsia" w:ascii="宋体" w:hAnsi="宋体" w:cs="宋体"/>
                <w:color w:val="000000"/>
                <w:sz w:val="24"/>
              </w:rPr>
            </w:pPr>
            <w:r>
              <w:rPr>
                <w:rFonts w:hint="eastAsia" w:ascii="宋体" w:hAnsi="宋体" w:cs="宋体"/>
                <w:color w:val="000000"/>
                <w:sz w:val="24"/>
              </w:rPr>
              <w:t>100%</w:t>
            </w:r>
          </w:p>
        </w:tc>
        <w:tc>
          <w:tcPr>
            <w:tcW w:w="1830" w:type="dxa"/>
            <w:vAlign w:val="center"/>
          </w:tcPr>
          <w:p w14:paraId="41DFB119">
            <w:pPr>
              <w:jc w:val="center"/>
              <w:rPr>
                <w:rFonts w:hint="eastAsia" w:ascii="宋体" w:hAnsi="宋体" w:cs="宋体"/>
                <w:color w:val="000000"/>
                <w:sz w:val="24"/>
              </w:rPr>
            </w:pPr>
            <w:r>
              <w:rPr>
                <w:rFonts w:hint="eastAsia" w:ascii="宋体" w:hAnsi="宋体" w:cs="宋体"/>
                <w:color w:val="000000"/>
                <w:sz w:val="24"/>
              </w:rPr>
              <w:t>4,300.000.00</w:t>
            </w:r>
          </w:p>
        </w:tc>
        <w:tc>
          <w:tcPr>
            <w:tcW w:w="1335" w:type="dxa"/>
            <w:vAlign w:val="center"/>
          </w:tcPr>
          <w:p w14:paraId="3D99D98F">
            <w:pPr>
              <w:jc w:val="center"/>
              <w:rPr>
                <w:rFonts w:hint="eastAsia" w:ascii="宋体" w:hAnsi="宋体" w:cs="宋体"/>
                <w:color w:val="000000"/>
                <w:sz w:val="24"/>
              </w:rPr>
            </w:pPr>
            <w:r>
              <w:rPr>
                <w:rFonts w:hint="eastAsia" w:ascii="宋体" w:hAnsi="宋体" w:cs="宋体"/>
                <w:color w:val="000000"/>
                <w:sz w:val="24"/>
              </w:rPr>
              <w:t>100%</w:t>
            </w:r>
          </w:p>
        </w:tc>
        <w:tc>
          <w:tcPr>
            <w:tcW w:w="1725" w:type="dxa"/>
            <w:vAlign w:val="center"/>
          </w:tcPr>
          <w:p w14:paraId="523C15BF">
            <w:pPr>
              <w:jc w:val="center"/>
              <w:rPr>
                <w:rFonts w:hint="eastAsia" w:ascii="宋体" w:hAnsi="宋体" w:cs="宋体"/>
                <w:color w:val="000000"/>
                <w:sz w:val="24"/>
              </w:rPr>
            </w:pPr>
            <w:r>
              <w:rPr>
                <w:rFonts w:hint="eastAsia" w:ascii="宋体" w:hAnsi="宋体" w:cs="宋体"/>
                <w:color w:val="000000"/>
                <w:sz w:val="24"/>
              </w:rPr>
              <w:t>4,300.000.00</w:t>
            </w:r>
          </w:p>
        </w:tc>
        <w:tc>
          <w:tcPr>
            <w:tcW w:w="1343" w:type="dxa"/>
            <w:vAlign w:val="center"/>
          </w:tcPr>
          <w:p w14:paraId="661B0F36">
            <w:pPr>
              <w:spacing w:line="560" w:lineRule="exact"/>
              <w:jc w:val="center"/>
              <w:rPr>
                <w:rFonts w:hint="eastAsia" w:ascii="宋体" w:hAnsi="宋体" w:cs="宋体"/>
                <w:bCs/>
                <w:spacing w:val="-20"/>
                <w:sz w:val="24"/>
              </w:rPr>
            </w:pPr>
          </w:p>
        </w:tc>
      </w:tr>
      <w:tr w14:paraId="2A09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tcPr>
          <w:p w14:paraId="6450287C">
            <w:pPr>
              <w:spacing w:line="560" w:lineRule="exact"/>
              <w:jc w:val="center"/>
              <w:rPr>
                <w:b/>
                <w:bCs/>
                <w:spacing w:val="-20"/>
                <w:sz w:val="28"/>
                <w:szCs w:val="28"/>
              </w:rPr>
            </w:pPr>
            <w:r>
              <w:rPr>
                <w:rFonts w:hint="eastAsia" w:ascii="宋体" w:hAnsi="宋体" w:cs="宋体"/>
                <w:color w:val="000000"/>
                <w:sz w:val="24"/>
              </w:rPr>
              <w:t>合  计</w:t>
            </w:r>
          </w:p>
        </w:tc>
        <w:tc>
          <w:tcPr>
            <w:tcW w:w="1275" w:type="dxa"/>
            <w:vAlign w:val="center"/>
          </w:tcPr>
          <w:p w14:paraId="722E00EC">
            <w:pPr>
              <w:jc w:val="center"/>
              <w:rPr>
                <w:rFonts w:hint="eastAsia" w:ascii="宋体" w:hAnsi="宋体" w:cs="宋体"/>
                <w:b/>
                <w:sz w:val="24"/>
              </w:rPr>
            </w:pPr>
            <w:r>
              <w:rPr>
                <w:rFonts w:hint="eastAsia" w:ascii="宋体" w:hAnsi="宋体" w:cs="宋体"/>
                <w:color w:val="000000"/>
                <w:sz w:val="24"/>
              </w:rPr>
              <w:t>100%</w:t>
            </w:r>
          </w:p>
        </w:tc>
        <w:tc>
          <w:tcPr>
            <w:tcW w:w="1830" w:type="dxa"/>
            <w:vAlign w:val="center"/>
          </w:tcPr>
          <w:p w14:paraId="69E662CE">
            <w:pPr>
              <w:jc w:val="center"/>
              <w:rPr>
                <w:rFonts w:hint="eastAsia" w:ascii="宋体" w:hAnsi="宋体" w:cs="宋体"/>
                <w:b/>
                <w:sz w:val="24"/>
              </w:rPr>
            </w:pPr>
            <w:r>
              <w:rPr>
                <w:rFonts w:hint="eastAsia" w:ascii="宋体" w:hAnsi="宋体" w:cs="宋体"/>
                <w:color w:val="000000"/>
                <w:sz w:val="24"/>
              </w:rPr>
              <w:t>4,300.000.00</w:t>
            </w:r>
          </w:p>
        </w:tc>
        <w:tc>
          <w:tcPr>
            <w:tcW w:w="1335" w:type="dxa"/>
            <w:vAlign w:val="center"/>
          </w:tcPr>
          <w:p w14:paraId="46696974">
            <w:pPr>
              <w:jc w:val="center"/>
              <w:rPr>
                <w:rFonts w:hint="eastAsia" w:ascii="宋体" w:hAnsi="宋体" w:cs="宋体"/>
                <w:b/>
                <w:sz w:val="24"/>
              </w:rPr>
            </w:pPr>
            <w:r>
              <w:rPr>
                <w:rFonts w:hint="eastAsia" w:ascii="宋体" w:hAnsi="宋体" w:cs="宋体"/>
                <w:color w:val="000000"/>
                <w:sz w:val="24"/>
              </w:rPr>
              <w:t>100%</w:t>
            </w:r>
          </w:p>
        </w:tc>
        <w:tc>
          <w:tcPr>
            <w:tcW w:w="1725" w:type="dxa"/>
            <w:vAlign w:val="center"/>
          </w:tcPr>
          <w:p w14:paraId="54FF6134">
            <w:pPr>
              <w:jc w:val="center"/>
              <w:rPr>
                <w:rFonts w:hint="eastAsia" w:ascii="宋体" w:hAnsi="宋体" w:cs="宋体"/>
                <w:b/>
                <w:sz w:val="24"/>
              </w:rPr>
            </w:pPr>
            <w:r>
              <w:rPr>
                <w:rFonts w:hint="eastAsia" w:ascii="宋体" w:hAnsi="宋体" w:cs="宋体"/>
                <w:color w:val="000000"/>
                <w:sz w:val="24"/>
              </w:rPr>
              <w:t>4,300.000.00</w:t>
            </w:r>
          </w:p>
        </w:tc>
        <w:tc>
          <w:tcPr>
            <w:tcW w:w="1343" w:type="dxa"/>
          </w:tcPr>
          <w:p w14:paraId="6440EE77">
            <w:pPr>
              <w:topLinePunct/>
              <w:spacing w:line="580" w:lineRule="exact"/>
              <w:ind w:firstLine="402" w:firstLineChars="200"/>
              <w:jc w:val="left"/>
              <w:rPr>
                <w:rFonts w:hint="eastAsia" w:ascii="宋体" w:hAnsi="宋体" w:cs="宋体"/>
                <w:b/>
                <w:bCs/>
                <w:spacing w:val="-20"/>
                <w:sz w:val="24"/>
              </w:rPr>
            </w:pPr>
          </w:p>
        </w:tc>
      </w:tr>
    </w:tbl>
    <w:p w14:paraId="3FB4291C">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注：以上出资未经会计师事务所验证。</w:t>
      </w:r>
    </w:p>
    <w:p w14:paraId="7D99FEB8">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注释</w:t>
      </w:r>
      <w:r>
        <w:rPr>
          <w:rFonts w:hint="eastAsia" w:ascii="MBCUSH+ä»¿å®_GB2312" w:hAnsi="MBCUSH+ä»¿å®_GB2312" w:cs="MBCUSH+ä»¿å®_GB2312"/>
          <w:color w:val="000000"/>
          <w:sz w:val="28"/>
          <w:szCs w:val="28"/>
        </w:rPr>
        <w:t>8</w:t>
      </w:r>
      <w:r>
        <w:rPr>
          <w:rFonts w:ascii="BPKLSV+ä»¿å®_GB2312"/>
          <w:color w:val="000000"/>
          <w:sz w:val="28"/>
          <w:szCs w:val="28"/>
        </w:rPr>
        <w:t xml:space="preserve">. </w:t>
      </w:r>
      <w:r>
        <w:rPr>
          <w:rFonts w:ascii="MBCUSH+ä»¿å®_GB2312" w:hAnsi="MBCUSH+ä»¿å®_GB2312" w:cs="MBCUSH+ä»¿å®_GB2312"/>
          <w:color w:val="000000"/>
          <w:sz w:val="28"/>
          <w:szCs w:val="28"/>
        </w:rPr>
        <w:t>或有事项（或有损失、或有负债）</w:t>
      </w:r>
    </w:p>
    <w:p w14:paraId="17CDDA19">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本园截</w:t>
      </w:r>
      <w:r>
        <w:rPr>
          <w:rFonts w:hint="eastAsia" w:ascii="MBCUSH+ä»¿å®_GB2312" w:hAnsi="MBCUSH+ä»¿å®_GB2312" w:cs="MBCUSH+ä»¿å®_GB2312"/>
          <w:color w:val="000000"/>
          <w:sz w:val="28"/>
          <w:szCs w:val="28"/>
          <w:lang w:val="en-US" w:eastAsia="zh-CN"/>
        </w:rPr>
        <w:t>至</w:t>
      </w:r>
      <w:r>
        <w:rPr>
          <w:rFonts w:hint="eastAsia" w:ascii="MBCUSH+ä»¿å®_GB2312" w:hAnsi="MBCUSH+ä»¿å®_GB2312" w:cs="MBCUSH+ä»¿å®_GB2312"/>
          <w:color w:val="000000"/>
          <w:sz w:val="28"/>
          <w:szCs w:val="28"/>
        </w:rPr>
        <w:t>20</w:t>
      </w:r>
      <w:r>
        <w:rPr>
          <w:rFonts w:ascii="MBCUSH+ä»¿å®_GB2312" w:hAnsi="MBCUSH+ä»¿å®_GB2312" w:cs="MBCUSH+ä»¿å®_GB2312"/>
          <w:color w:val="000000"/>
          <w:sz w:val="28"/>
          <w:szCs w:val="28"/>
        </w:rPr>
        <w:t>2</w:t>
      </w:r>
      <w:r>
        <w:rPr>
          <w:rFonts w:hint="eastAsia" w:ascii="MBCUSH+ä»¿å®_GB2312" w:hAnsi="MBCUSH+ä»¿å®_GB2312" w:cs="MBCUSH+ä»¿å®_GB2312"/>
          <w:color w:val="000000"/>
          <w:sz w:val="28"/>
          <w:szCs w:val="28"/>
        </w:rPr>
        <w:t>4年12月31日未对任何单位和个人提供借款担保、保证；无到期承兑汇票；亦未发生任何经济诉讼和被诉事项及其他或有损失。亦无应披露的期后事项。</w:t>
      </w:r>
    </w:p>
    <w:p w14:paraId="4F34B14C">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注释</w:t>
      </w:r>
      <w:r>
        <w:rPr>
          <w:rFonts w:hint="eastAsia" w:ascii="BPKLSV+ä»¿å®_GB2312"/>
          <w:color w:val="000000"/>
          <w:sz w:val="28"/>
          <w:szCs w:val="28"/>
        </w:rPr>
        <w:t>9</w:t>
      </w:r>
      <w:r>
        <w:rPr>
          <w:rFonts w:ascii="BPKLSV+ä»¿å®_GB2312"/>
          <w:color w:val="000000"/>
          <w:sz w:val="28"/>
          <w:szCs w:val="28"/>
        </w:rPr>
        <w:t xml:space="preserve">. </w:t>
      </w:r>
      <w:r>
        <w:rPr>
          <w:rFonts w:hint="eastAsia" w:ascii="MBCUSH+ä»¿å®_GB2312" w:hAnsi="MBCUSH+ä»¿å®_GB2312" w:cs="MBCUSH+ä»¿å®_GB2312"/>
          <w:color w:val="000000"/>
          <w:sz w:val="28"/>
          <w:szCs w:val="28"/>
        </w:rPr>
        <w:t>资产负债表日后非调整事项</w:t>
      </w:r>
    </w:p>
    <w:p w14:paraId="33827DA3">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无</w:t>
      </w:r>
    </w:p>
    <w:p w14:paraId="301AA591">
      <w:pPr>
        <w:spacing w:line="560" w:lineRule="exact"/>
        <w:ind w:firstLine="420"/>
        <w:rPr>
          <w:rFonts w:ascii="MBCUSH+ä»¿å®_GB2312" w:hAnsi="MBCUSH+ä»¿å®_GB2312" w:cs="MBCUSH+ä»¿å®_GB2312"/>
          <w:b/>
          <w:color w:val="000000"/>
          <w:sz w:val="28"/>
          <w:szCs w:val="28"/>
        </w:rPr>
      </w:pPr>
      <w:r>
        <w:rPr>
          <w:rFonts w:ascii="MBCUSH+ä»¿å®_GB2312" w:hAnsi="MBCUSH+ä»¿å®_GB2312" w:cs="MBCUSH+ä»¿å®_GB2312"/>
          <w:b/>
          <w:color w:val="000000"/>
          <w:sz w:val="28"/>
          <w:szCs w:val="28"/>
        </w:rPr>
        <w:t>四、需要说明的其他事项</w:t>
      </w:r>
    </w:p>
    <w:p w14:paraId="094E6CDE">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（一）资产、负债和净资产管理情况</w:t>
      </w:r>
    </w:p>
    <w:p w14:paraId="20B3352D">
      <w:pPr>
        <w:spacing w:line="560" w:lineRule="exact"/>
        <w:ind w:firstLine="420"/>
        <w:rPr>
          <w:rFonts w:ascii="MBCUSH+ä»¿å®_GB2312" w:hAnsi="MBCUSH+ä»¿å®_GB2312" w:cs="MBCUSH+ä»¿å®_GB2312"/>
          <w:sz w:val="28"/>
          <w:szCs w:val="28"/>
        </w:rPr>
      </w:pPr>
      <w:r>
        <w:rPr>
          <w:rFonts w:ascii="BPKLSV+ä»¿å®_GB2312"/>
          <w:sz w:val="28"/>
          <w:szCs w:val="28"/>
        </w:rPr>
        <w:t>1.</w:t>
      </w:r>
      <w:r>
        <w:rPr>
          <w:rFonts w:hint="eastAsia" w:ascii="MBCUSH+ä»¿å®_GB2312" w:hAnsi="MBCUSH+ä»¿å®_GB2312" w:cs="MBCUSH+ä»¿å®_GB2312"/>
          <w:sz w:val="28"/>
          <w:szCs w:val="28"/>
        </w:rPr>
        <w:t>马家龙幼儿园位于深圳市南山区麒麟路金龙工业区3#宿舍d段一栋，与深圳市飞明服饰有限公司签订租屋合同，每月的租金12,000.00元，期限2020年2月5日至2030年2月5日。</w:t>
      </w:r>
    </w:p>
    <w:p w14:paraId="160BBF7D">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2.</w:t>
      </w:r>
      <w:r>
        <w:rPr>
          <w:rFonts w:ascii="MBCUSH+ä»¿å®_GB2312" w:hAnsi="MBCUSH+ä»¿å®_GB2312" w:cs="MBCUSH+ä»¿å®_GB2312"/>
          <w:color w:val="000000"/>
          <w:sz w:val="28"/>
          <w:szCs w:val="28"/>
        </w:rPr>
        <w:t>保教费、服务性收费和代收费</w:t>
      </w:r>
      <w:r>
        <w:rPr>
          <w:rFonts w:hint="eastAsia" w:ascii="MBCUSH+ä»¿å®_GB2312" w:hAnsi="MBCUSH+ä»¿å®_GB2312" w:cs="MBCUSH+ä»¿å®_GB2312"/>
          <w:color w:val="000000"/>
          <w:sz w:val="28"/>
          <w:szCs w:val="28"/>
        </w:rPr>
        <w:t>能够按</w:t>
      </w:r>
      <w:r>
        <w:rPr>
          <w:rFonts w:ascii="MBCUSH+ä»¿å®_GB2312" w:hAnsi="MBCUSH+ä»¿å®_GB2312" w:cs="MBCUSH+ä»¿å®_GB2312"/>
          <w:color w:val="000000"/>
          <w:sz w:val="28"/>
          <w:szCs w:val="28"/>
        </w:rPr>
        <w:t>要求存入银行或资金监管账户，</w:t>
      </w:r>
      <w:r>
        <w:rPr>
          <w:rFonts w:hint="eastAsia" w:ascii="MBCUSH+ä»¿å®_GB2312" w:hAnsi="MBCUSH+ä»¿å®_GB2312" w:cs="MBCUSH+ä»¿å®_GB2312"/>
          <w:color w:val="000000"/>
          <w:sz w:val="28"/>
          <w:szCs w:val="28"/>
        </w:rPr>
        <w:t>未发现存在将上述资金</w:t>
      </w:r>
      <w:r>
        <w:rPr>
          <w:rFonts w:ascii="MBCUSH+ä»¿å®_GB2312" w:hAnsi="MBCUSH+ä»¿å®_GB2312" w:cs="MBCUSH+ä»¿å®_GB2312"/>
          <w:color w:val="000000"/>
          <w:sz w:val="28"/>
          <w:szCs w:val="28"/>
        </w:rPr>
        <w:t>存入个人账户情况</w:t>
      </w:r>
      <w:r>
        <w:rPr>
          <w:rFonts w:hint="eastAsia" w:ascii="MBCUSH+ä»¿å®_GB2312" w:hAnsi="MBCUSH+ä»¿å®_GB2312" w:cs="MBCUSH+ä»¿å®_GB2312"/>
          <w:color w:val="000000"/>
          <w:sz w:val="28"/>
          <w:szCs w:val="28"/>
        </w:rPr>
        <w:t>。幼儿园制订了</w:t>
      </w:r>
      <w:r>
        <w:rPr>
          <w:rFonts w:ascii="MBCUSH+ä»¿å®_GB2312" w:hAnsi="MBCUSH+ä»¿å®_GB2312" w:cs="MBCUSH+ä»¿å®_GB2312"/>
          <w:color w:val="000000"/>
          <w:sz w:val="28"/>
          <w:szCs w:val="28"/>
        </w:rPr>
        <w:t>现金收支的内部控制制度或措施；</w:t>
      </w:r>
      <w:r>
        <w:rPr>
          <w:rFonts w:hint="eastAsia" w:ascii="MBCUSH+ä»¿å®_GB2312" w:hAnsi="MBCUSH+ä»¿å®_GB2312" w:cs="MBCUSH+ä»¿å®_GB2312"/>
          <w:color w:val="000000"/>
          <w:sz w:val="28"/>
          <w:szCs w:val="28"/>
        </w:rPr>
        <w:t>幼儿园已</w:t>
      </w:r>
      <w:r>
        <w:rPr>
          <w:rFonts w:ascii="MBCUSH+ä»¿å®_GB2312" w:hAnsi="MBCUSH+ä»¿å®_GB2312" w:cs="MBCUSH+ä»¿å®_GB2312"/>
          <w:color w:val="000000"/>
          <w:sz w:val="28"/>
          <w:szCs w:val="28"/>
        </w:rPr>
        <w:t>建立“三方共管账户”</w:t>
      </w:r>
      <w:r>
        <w:rPr>
          <w:rFonts w:hint="eastAsia" w:ascii="MBCUSH+ä»¿å®_GB2312" w:hAnsi="MBCUSH+ä»¿å®_GB2312" w:cs="MBCUSH+ä»¿å®_GB2312"/>
          <w:color w:val="000000"/>
          <w:sz w:val="28"/>
          <w:szCs w:val="28"/>
        </w:rPr>
        <w:t>，并纳入会计核算</w:t>
      </w:r>
      <w:r>
        <w:rPr>
          <w:rFonts w:ascii="MBCUSH+ä»¿å®_GB2312" w:hAnsi="MBCUSH+ä»¿å®_GB2312" w:cs="MBCUSH+ä»¿å®_GB2312"/>
          <w:color w:val="000000"/>
          <w:sz w:val="28"/>
          <w:szCs w:val="28"/>
        </w:rPr>
        <w:t>。</w:t>
      </w:r>
    </w:p>
    <w:p w14:paraId="5BBDE477">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3.</w:t>
      </w:r>
      <w:r>
        <w:rPr>
          <w:rFonts w:hint="eastAsia" w:ascii="BPKLSV+ä»¿å®_GB2312"/>
          <w:color w:val="000000"/>
          <w:sz w:val="28"/>
          <w:szCs w:val="28"/>
        </w:rPr>
        <w:t>马家龙</w:t>
      </w:r>
      <w:r>
        <w:rPr>
          <w:rFonts w:hint="eastAsia" w:ascii="MBCUSH+ä»¿å®_GB2312" w:hAnsi="MBCUSH+ä»¿å®_GB2312" w:cs="MBCUSH+ä»¿å®_GB2312"/>
          <w:color w:val="000000"/>
          <w:sz w:val="28"/>
          <w:szCs w:val="28"/>
        </w:rPr>
        <w:t>幼儿园</w:t>
      </w:r>
      <w:r>
        <w:rPr>
          <w:rFonts w:ascii="MBCUSH+ä»¿å®_GB2312" w:hAnsi="MBCUSH+ä»¿å®_GB2312" w:cs="MBCUSH+ä»¿å®_GB2312"/>
          <w:color w:val="000000"/>
          <w:sz w:val="28"/>
          <w:szCs w:val="28"/>
        </w:rPr>
        <w:t>建立</w:t>
      </w:r>
      <w:r>
        <w:rPr>
          <w:rFonts w:hint="eastAsia" w:ascii="MBCUSH+ä»¿å®_GB2312" w:hAnsi="MBCUSH+ä»¿å®_GB2312" w:cs="MBCUSH+ä»¿å®_GB2312"/>
          <w:color w:val="000000"/>
          <w:sz w:val="28"/>
          <w:szCs w:val="28"/>
        </w:rPr>
        <w:t>了</w:t>
      </w:r>
      <w:r>
        <w:rPr>
          <w:rFonts w:ascii="MBCUSH+ä»¿å®_GB2312" w:hAnsi="MBCUSH+ä»¿å®_GB2312" w:cs="MBCUSH+ä»¿å®_GB2312"/>
          <w:color w:val="000000"/>
          <w:sz w:val="28"/>
          <w:szCs w:val="28"/>
        </w:rPr>
        <w:t>存货、低值易耗品、固定资产明细账，</w:t>
      </w:r>
      <w:r>
        <w:rPr>
          <w:rFonts w:hint="eastAsia" w:ascii="MBCUSH+ä»¿å®_GB2312" w:hAnsi="MBCUSH+ä»¿å®_GB2312" w:cs="MBCUSH+ä»¿å®_GB2312"/>
          <w:color w:val="000000"/>
          <w:sz w:val="28"/>
          <w:szCs w:val="28"/>
        </w:rPr>
        <w:t>并于每学期末对实物资产进行盘点。本次审计，我们根据固定资产明细账及盘点表，对大额的实物资产进行了抽盘，未发现存在账账、账实不符的情况。</w:t>
      </w:r>
      <w:r>
        <w:rPr>
          <w:rFonts w:ascii="MBCUSH+ä»¿å®_GB2312" w:hAnsi="MBCUSH+ä»¿å®_GB2312" w:cs="MBCUSH+ä»¿å®_GB2312"/>
          <w:color w:val="000000"/>
          <w:sz w:val="28"/>
          <w:szCs w:val="28"/>
        </w:rPr>
        <w:t>固定资产的折旧计算和减少、处置符合规定。</w:t>
      </w:r>
    </w:p>
    <w:p w14:paraId="1EF2A311">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所有固定资产由学校依法管理和使用，未发现资产有被任何单位和个人侵占、私分或挪用的现象。</w:t>
      </w:r>
    </w:p>
    <w:p w14:paraId="5D6683FD">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4.</w:t>
      </w:r>
      <w:r>
        <w:rPr>
          <w:rFonts w:ascii="MBCUSH+ä»¿å®_GB2312" w:hAnsi="MBCUSH+ä»¿å®_GB2312" w:cs="MBCUSH+ä»¿å®_GB2312"/>
          <w:color w:val="000000"/>
          <w:sz w:val="28"/>
          <w:szCs w:val="28"/>
        </w:rPr>
        <w:t>预收保教费</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按规定结转收入。</w:t>
      </w:r>
    </w:p>
    <w:p w14:paraId="40E25F52">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5.</w:t>
      </w:r>
      <w:r>
        <w:rPr>
          <w:rFonts w:hint="eastAsia" w:ascii="MBCUSH+ä»¿å®_GB2312" w:hAnsi="MBCUSH+ä»¿å®_GB2312" w:cs="MBCUSH+ä»¿å®_GB2312"/>
          <w:color w:val="000000"/>
          <w:sz w:val="28"/>
          <w:szCs w:val="28"/>
        </w:rPr>
        <w:t>年末无挂账的</w:t>
      </w:r>
      <w:r>
        <w:rPr>
          <w:rFonts w:ascii="MBCUSH+ä»¿å®_GB2312" w:hAnsi="MBCUSH+ä»¿å®_GB2312" w:cs="MBCUSH+ä»¿å®_GB2312"/>
          <w:color w:val="000000"/>
          <w:sz w:val="28"/>
          <w:szCs w:val="28"/>
        </w:rPr>
        <w:t>代收幼儿费。</w:t>
      </w:r>
    </w:p>
    <w:p w14:paraId="476FA188">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6.</w:t>
      </w:r>
      <w:r>
        <w:rPr>
          <w:rFonts w:ascii="MBCUSH+ä»¿å®_GB2312" w:hAnsi="MBCUSH+ä»¿å®_GB2312" w:cs="MBCUSH+ä»¿å®_GB2312"/>
          <w:color w:val="000000"/>
          <w:sz w:val="28"/>
          <w:szCs w:val="28"/>
        </w:rPr>
        <w:t>代收代发政府对教职工津贴和奖励、儿童健康成长补贴等</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及时、足额发放，</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纳入账内核算。</w:t>
      </w:r>
    </w:p>
    <w:p w14:paraId="2094C8F5">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7.</w:t>
      </w:r>
      <w:r>
        <w:rPr>
          <w:rFonts w:hint="eastAsia" w:ascii="BPKLSV+ä»¿å®_GB2312"/>
          <w:color w:val="000000"/>
          <w:sz w:val="28"/>
          <w:szCs w:val="28"/>
        </w:rPr>
        <w:t>马家龙</w:t>
      </w:r>
      <w:r>
        <w:rPr>
          <w:rFonts w:ascii="MBCUSH+ä»¿å®_GB2312" w:hAnsi="MBCUSH+ä»¿å®_GB2312" w:cs="MBCUSH+ä»¿å®_GB2312"/>
          <w:color w:val="000000"/>
          <w:sz w:val="28"/>
          <w:szCs w:val="28"/>
        </w:rPr>
        <w:t>幼儿园与出资人</w:t>
      </w:r>
      <w:r>
        <w:rPr>
          <w:rFonts w:ascii="BPKLSV+ä»¿å®_GB2312"/>
          <w:color w:val="000000"/>
          <w:sz w:val="28"/>
          <w:szCs w:val="28"/>
        </w:rPr>
        <w:t>(</w:t>
      </w:r>
      <w:r>
        <w:rPr>
          <w:rFonts w:ascii="MBCUSH+ä»¿å®_GB2312" w:hAnsi="MBCUSH+ä»¿å®_GB2312" w:cs="MBCUSH+ä»¿å®_GB2312"/>
          <w:color w:val="000000"/>
          <w:sz w:val="28"/>
          <w:szCs w:val="28"/>
        </w:rPr>
        <w:t>举办者</w:t>
      </w:r>
      <w:r>
        <w:rPr>
          <w:rFonts w:ascii="BPKLSV+ä»¿å®_GB2312"/>
          <w:color w:val="000000"/>
          <w:sz w:val="28"/>
          <w:szCs w:val="28"/>
        </w:rPr>
        <w:t>)</w:t>
      </w:r>
      <w:r>
        <w:rPr>
          <w:rFonts w:hint="eastAsia" w:ascii="BPKLSV+ä»¿å®_GB2312"/>
          <w:color w:val="000000"/>
          <w:sz w:val="28"/>
          <w:szCs w:val="28"/>
        </w:rPr>
        <w:t>举办的其他幼儿园不</w:t>
      </w:r>
      <w:r>
        <w:rPr>
          <w:rFonts w:hint="eastAsia" w:ascii="MBCUSH+ä»¿å®_GB2312" w:hAnsi="MBCUSH+ä»¿å®_GB2312" w:cs="MBCUSH+ä»¿å®_GB2312"/>
          <w:color w:val="000000"/>
          <w:sz w:val="28"/>
          <w:szCs w:val="28"/>
        </w:rPr>
        <w:t>存在</w:t>
      </w:r>
      <w:r>
        <w:rPr>
          <w:rFonts w:ascii="MBCUSH+ä»¿å®_GB2312" w:hAnsi="MBCUSH+ä»¿å®_GB2312" w:cs="MBCUSH+ä»¿å®_GB2312"/>
          <w:color w:val="000000"/>
          <w:sz w:val="28"/>
          <w:szCs w:val="28"/>
        </w:rPr>
        <w:t>大额资金往来（</w:t>
      </w:r>
      <w:r>
        <w:rPr>
          <w:rFonts w:ascii="BPKLSV+ä»¿å®_GB2312"/>
          <w:color w:val="000000"/>
          <w:sz w:val="28"/>
          <w:szCs w:val="28"/>
        </w:rPr>
        <w:t>5</w:t>
      </w:r>
      <w:r>
        <w:rPr>
          <w:rFonts w:ascii="MBCUSH+ä»¿å®_GB2312" w:hAnsi="MBCUSH+ä»¿å®_GB2312" w:cs="MBCUSH+ä»¿å®_GB2312"/>
          <w:color w:val="000000"/>
          <w:sz w:val="28"/>
          <w:szCs w:val="28"/>
        </w:rPr>
        <w:t>万元以上）。</w:t>
      </w:r>
      <w:r>
        <w:rPr>
          <w:rFonts w:hint="eastAsia" w:ascii="BPKLSV+ä»¿å®_GB2312"/>
          <w:color w:val="000000"/>
          <w:sz w:val="28"/>
          <w:szCs w:val="28"/>
        </w:rPr>
        <w:t>在审计过程中我们没有发现幼儿园存在抽逃资金、挪用投入经费及投资的资产被转让、挪用或担保的现象。</w:t>
      </w:r>
    </w:p>
    <w:p w14:paraId="06EE1DB9">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8.</w:t>
      </w:r>
      <w:r>
        <w:rPr>
          <w:rFonts w:ascii="MBCUSH+ä»¿å®_GB2312" w:hAnsi="MBCUSH+ä»¿å®_GB2312" w:cs="MBCUSH+ä»¿å®_GB2312"/>
          <w:color w:val="000000"/>
          <w:sz w:val="28"/>
          <w:szCs w:val="28"/>
        </w:rPr>
        <w:t>接受捐赠情况。</w:t>
      </w:r>
    </w:p>
    <w:p w14:paraId="77F6F6F4">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2024年度马家龙幼儿园账面没有接受捐赠记录。</w:t>
      </w:r>
    </w:p>
    <w:p w14:paraId="586CEA0C">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（二）收入、支出和结余管理情况</w:t>
      </w:r>
    </w:p>
    <w:p w14:paraId="655BAE7E">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1.</w:t>
      </w:r>
      <w:r>
        <w:rPr>
          <w:rFonts w:hint="eastAsia" w:ascii="仿宋_GB2312" w:hAnsi="宋体" w:eastAsia="仿宋_GB2312"/>
          <w:sz w:val="28"/>
          <w:szCs w:val="28"/>
        </w:rPr>
        <w:t xml:space="preserve"> </w:t>
      </w:r>
      <w:r>
        <w:rPr>
          <w:rFonts w:hint="eastAsia" w:ascii="MBCUSH+ä»¿å®_GB2312" w:hAnsi="MBCUSH+ä»¿å®_GB2312" w:cs="MBCUSH+ä»¿å®_GB2312"/>
          <w:color w:val="000000"/>
          <w:sz w:val="28"/>
          <w:szCs w:val="28"/>
        </w:rPr>
        <w:t>经审计，未发现马家龙幼儿园存在越权立项收费、擅自恢复已取消的项目、扩大收费范围、提高或降低收费标准、违规提前收费或跨学期定位收费、随时随意收费、中途加收其他费用等现象；未发现存在以收取“储备金”“建园费”等形式向幼儿家长筹集办学资金的行为。</w:t>
      </w:r>
      <w:r>
        <w:rPr>
          <w:rFonts w:ascii="MBCUSH+ä»¿å®_GB2312" w:hAnsi="MBCUSH+ä»¿å®_GB2312" w:cs="MBCUSH+ä»¿å®_GB2312"/>
          <w:color w:val="000000"/>
          <w:sz w:val="28"/>
          <w:szCs w:val="28"/>
        </w:rPr>
        <w:t>收费</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使用税务发票，</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全部纳入账面核算。</w:t>
      </w:r>
    </w:p>
    <w:p w14:paraId="0941F357">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2.</w:t>
      </w:r>
      <w:r>
        <w:rPr>
          <w:rFonts w:ascii="MBCUSH+ä»¿å®_GB2312" w:hAnsi="MBCUSH+ä»¿å®_GB2312" w:cs="MBCUSH+ä»¿å®_GB2312"/>
          <w:color w:val="000000"/>
          <w:sz w:val="28"/>
          <w:szCs w:val="28"/>
        </w:rPr>
        <w:t>各项政府补助收入</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使用专用会计科目核算，</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设立专门的科目和报表进行反映，</w:t>
      </w:r>
      <w:r>
        <w:rPr>
          <w:rFonts w:hint="eastAsia" w:ascii="MBCUSH+ä»¿å®_GB2312" w:hAnsi="MBCUSH+ä»¿å®_GB2312" w:cs="MBCUSH+ä»¿å®_GB2312"/>
          <w:color w:val="000000"/>
          <w:sz w:val="28"/>
          <w:szCs w:val="28"/>
        </w:rPr>
        <w:t>能</w:t>
      </w:r>
      <w:r>
        <w:rPr>
          <w:rFonts w:ascii="MBCUSH+ä»¿å®_GB2312" w:hAnsi="MBCUSH+ä»¿å®_GB2312" w:cs="MBCUSH+ä»¿å®_GB2312"/>
          <w:color w:val="000000"/>
          <w:sz w:val="28"/>
          <w:szCs w:val="28"/>
        </w:rPr>
        <w:t>按规定的项目和用途使用资助资金，专款专用。</w:t>
      </w:r>
    </w:p>
    <w:p w14:paraId="422102BC">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3.</w:t>
      </w:r>
      <w:r>
        <w:rPr>
          <w:rFonts w:hint="eastAsia" w:ascii="MBCUSH+ä»¿å®_GB2312" w:hAnsi="MBCUSH+ä»¿å®_GB2312" w:cs="MBCUSH+ä»¿å®_GB2312"/>
          <w:color w:val="000000"/>
          <w:sz w:val="28"/>
          <w:szCs w:val="28"/>
        </w:rPr>
        <w:t>马家龙幼儿园的支出主要为工资、职工福利、社会保险费、住房公积金、办公费等。支出真实、合规，审批手续完善。马家龙幼儿园的支出结构较为合理，未发现幼儿园本年支出凭证中存在使用虚列支出、挪用教育资金的情况。</w:t>
      </w:r>
    </w:p>
    <w:p w14:paraId="0772ADA2">
      <w:pPr>
        <w:spacing w:line="560" w:lineRule="exact"/>
        <w:ind w:firstLine="420"/>
        <w:rPr>
          <w:rFonts w:ascii="BPKLSV+ä»¿å®_GB2312"/>
          <w:color w:val="000000"/>
          <w:sz w:val="28"/>
          <w:szCs w:val="28"/>
        </w:rPr>
      </w:pPr>
      <w:r>
        <w:rPr>
          <w:rFonts w:ascii="BPKLSV+ä»¿å®_GB2312"/>
          <w:color w:val="000000"/>
          <w:sz w:val="28"/>
          <w:szCs w:val="28"/>
          <w:highlight w:val="yellow"/>
        </w:rPr>
        <w:t>4.</w:t>
      </w:r>
      <w:r>
        <w:rPr>
          <w:rFonts w:hint="eastAsia" w:ascii="MBCUSH+ä»¿å®_GB2312" w:hAnsi="MBCUSH+ä»¿å®_GB2312" w:cs="MBCUSH+ä»¿å®_GB2312"/>
          <w:color w:val="000000"/>
          <w:sz w:val="28"/>
          <w:szCs w:val="28"/>
          <w:highlight w:val="yellow"/>
        </w:rPr>
        <w:t>马家龙幼儿园2024年度</w:t>
      </w:r>
      <w:r>
        <w:rPr>
          <w:rFonts w:hint="eastAsia" w:ascii="BPKLSV+ä»¿å®_GB2312"/>
          <w:color w:val="000000"/>
          <w:sz w:val="28"/>
          <w:szCs w:val="28"/>
          <w:highlight w:val="yellow"/>
        </w:rPr>
        <w:t>教职工薪酬总额为</w:t>
      </w:r>
      <w:r>
        <w:rPr>
          <w:rFonts w:hint="eastAsia" w:ascii="BPKLSV+ä»¿å®_GB2312"/>
          <w:color w:val="000000"/>
          <w:sz w:val="28"/>
          <w:szCs w:val="28"/>
          <w:highlight w:val="yellow"/>
          <w:lang w:val="en-US" w:eastAsia="zh-CN"/>
        </w:rPr>
        <w:t>3</w:t>
      </w:r>
      <w:r>
        <w:rPr>
          <w:rFonts w:ascii="BPKLSV+ä»¿å®_GB2312"/>
          <w:color w:val="000000"/>
          <w:sz w:val="28"/>
          <w:szCs w:val="28"/>
          <w:highlight w:val="yellow"/>
        </w:rPr>
        <w:t>,</w:t>
      </w:r>
      <w:r>
        <w:rPr>
          <w:rFonts w:hint="eastAsia" w:ascii="BPKLSV+ä»¿å®_GB2312"/>
          <w:color w:val="000000"/>
          <w:sz w:val="28"/>
          <w:szCs w:val="28"/>
          <w:highlight w:val="yellow"/>
          <w:lang w:val="en-US" w:eastAsia="zh-CN"/>
        </w:rPr>
        <w:t>058</w:t>
      </w:r>
      <w:r>
        <w:rPr>
          <w:rFonts w:ascii="BPKLSV+ä»¿å®_GB2312"/>
          <w:color w:val="000000"/>
          <w:sz w:val="28"/>
          <w:szCs w:val="28"/>
          <w:highlight w:val="yellow"/>
        </w:rPr>
        <w:t>,</w:t>
      </w:r>
      <w:r>
        <w:rPr>
          <w:rFonts w:hint="eastAsia" w:ascii="BPKLSV+ä»¿å®_GB2312"/>
          <w:color w:val="000000"/>
          <w:sz w:val="28"/>
          <w:szCs w:val="28"/>
          <w:highlight w:val="yellow"/>
          <w:lang w:val="en-US" w:eastAsia="zh-CN"/>
        </w:rPr>
        <w:t>276</w:t>
      </w:r>
      <w:r>
        <w:rPr>
          <w:rFonts w:ascii="BPKLSV+ä»¿å®_GB2312"/>
          <w:color w:val="000000"/>
          <w:sz w:val="28"/>
          <w:szCs w:val="28"/>
          <w:highlight w:val="yellow"/>
        </w:rPr>
        <w:t>.</w:t>
      </w:r>
      <w:r>
        <w:rPr>
          <w:rFonts w:hint="eastAsia" w:ascii="BPKLSV+ä»¿å®_GB2312"/>
          <w:color w:val="000000"/>
          <w:sz w:val="28"/>
          <w:szCs w:val="28"/>
          <w:highlight w:val="yellow"/>
          <w:lang w:val="en-US" w:eastAsia="zh-CN"/>
        </w:rPr>
        <w:t>35</w:t>
      </w:r>
      <w:r>
        <w:rPr>
          <w:rFonts w:hint="eastAsia" w:ascii="BPKLSV+ä»¿å®_GB2312"/>
          <w:color w:val="000000"/>
          <w:sz w:val="28"/>
          <w:szCs w:val="28"/>
          <w:highlight w:val="yellow"/>
        </w:rPr>
        <w:t>元，人均薪酬</w:t>
      </w:r>
      <w:r>
        <w:rPr>
          <w:rFonts w:hint="eastAsia" w:ascii="BPKLSV+ä»¿å®_GB2312"/>
          <w:color w:val="000000"/>
          <w:sz w:val="28"/>
          <w:szCs w:val="28"/>
          <w:highlight w:val="yellow"/>
          <w:lang w:val="en-US" w:eastAsia="zh-CN"/>
        </w:rPr>
        <w:t>98</w:t>
      </w:r>
      <w:r>
        <w:rPr>
          <w:rFonts w:ascii="BPKLSV+ä»¿å®_GB2312"/>
          <w:color w:val="000000"/>
          <w:sz w:val="28"/>
          <w:szCs w:val="28"/>
          <w:highlight w:val="yellow"/>
        </w:rPr>
        <w:t>,</w:t>
      </w:r>
      <w:r>
        <w:rPr>
          <w:rFonts w:hint="eastAsia" w:ascii="BPKLSV+ä»¿å®_GB2312"/>
          <w:color w:val="000000"/>
          <w:sz w:val="28"/>
          <w:szCs w:val="28"/>
          <w:highlight w:val="yellow"/>
          <w:lang w:val="en-US" w:eastAsia="zh-CN"/>
        </w:rPr>
        <w:t>650</w:t>
      </w:r>
      <w:r>
        <w:rPr>
          <w:rFonts w:ascii="BPKLSV+ä»¿å®_GB2312"/>
          <w:color w:val="000000"/>
          <w:sz w:val="28"/>
          <w:szCs w:val="28"/>
          <w:highlight w:val="yellow"/>
        </w:rPr>
        <w:t>.</w:t>
      </w:r>
      <w:r>
        <w:rPr>
          <w:rFonts w:hint="eastAsia" w:ascii="BPKLSV+ä»¿å®_GB2312"/>
          <w:color w:val="000000"/>
          <w:sz w:val="28"/>
          <w:szCs w:val="28"/>
          <w:highlight w:val="yellow"/>
          <w:lang w:val="en-US" w:eastAsia="zh-CN"/>
        </w:rPr>
        <w:t>89</w:t>
      </w:r>
      <w:r>
        <w:rPr>
          <w:rFonts w:hint="eastAsia" w:ascii="BPKLSV+ä»¿å®_GB2312"/>
          <w:color w:val="000000"/>
          <w:sz w:val="28"/>
          <w:szCs w:val="28"/>
          <w:highlight w:val="yellow"/>
        </w:rPr>
        <w:t>元。</w:t>
      </w:r>
    </w:p>
    <w:p w14:paraId="557BD054">
      <w:pPr>
        <w:spacing w:line="560" w:lineRule="exact"/>
        <w:ind w:firstLine="42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截</w:t>
      </w:r>
      <w:r>
        <w:rPr>
          <w:rFonts w:hint="eastAsia" w:ascii="MBCUSH+ä»¿å®_GB2312" w:hAnsi="MBCUSH+ä»¿å®_GB2312" w:cs="MBCUSH+ä»¿å®_GB2312"/>
          <w:color w:val="000000"/>
          <w:sz w:val="28"/>
          <w:szCs w:val="28"/>
          <w:lang w:val="en-US" w:eastAsia="zh-CN"/>
        </w:rPr>
        <w:t>至</w:t>
      </w:r>
      <w:r>
        <w:rPr>
          <w:rFonts w:hint="eastAsia" w:ascii="MBCUSH+ä»¿å®_GB2312" w:hAnsi="MBCUSH+ä»¿å®_GB2312" w:cs="MBCUSH+ä»¿å®_GB2312"/>
          <w:color w:val="000000"/>
          <w:sz w:val="28"/>
          <w:szCs w:val="28"/>
        </w:rPr>
        <w:t>2024年12月31日，马家龙幼儿园教职工人数31人，基本来源于社会招聘。马家龙幼儿园与全体教职工签订了劳动合同并提供食宿，能够足额按时发放教职工工资，并给全体教职工办理了社会保险（购买了</w:t>
      </w:r>
      <w:r>
        <w:rPr>
          <w:rFonts w:ascii="MBCUSH+ä»¿å®_GB2312" w:hAnsi="MBCUSH+ä»¿å®_GB2312" w:cs="MBCUSH+ä»¿å®_GB2312"/>
          <w:color w:val="000000"/>
          <w:sz w:val="28"/>
          <w:szCs w:val="28"/>
        </w:rPr>
        <w:t>25</w:t>
      </w:r>
      <w:r>
        <w:rPr>
          <w:rFonts w:hint="eastAsia" w:ascii="MBCUSH+ä»¿å®_GB2312" w:hAnsi="MBCUSH+ä»¿å®_GB2312" w:cs="MBCUSH+ä»¿å®_GB2312"/>
          <w:color w:val="000000"/>
          <w:sz w:val="28"/>
          <w:szCs w:val="28"/>
        </w:rPr>
        <w:t>人，其余为退休人员，已交的比例为100%）和住房公积金（购买了</w:t>
      </w:r>
      <w:r>
        <w:rPr>
          <w:rFonts w:ascii="MBCUSH+ä»¿å®_GB2312" w:hAnsi="MBCUSH+ä»¿å®_GB2312" w:cs="MBCUSH+ä»¿å®_GB2312"/>
          <w:color w:val="000000"/>
          <w:sz w:val="28"/>
          <w:szCs w:val="28"/>
        </w:rPr>
        <w:t>25</w:t>
      </w:r>
      <w:r>
        <w:rPr>
          <w:rFonts w:hint="eastAsia" w:ascii="MBCUSH+ä»¿å®_GB2312" w:hAnsi="MBCUSH+ä»¿å®_GB2312" w:cs="MBCUSH+ä»¿å®_GB2312"/>
          <w:color w:val="000000"/>
          <w:sz w:val="28"/>
          <w:szCs w:val="28"/>
        </w:rPr>
        <w:t>人，其余为退休人员，已交的比例为100%），免费提供就餐。</w:t>
      </w:r>
    </w:p>
    <w:p w14:paraId="09F4145D">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5.</w:t>
      </w:r>
      <w:r>
        <w:rPr>
          <w:rFonts w:hint="eastAsia" w:ascii="BPKLSV+ä»¿å®_GB2312"/>
          <w:color w:val="000000"/>
          <w:sz w:val="28"/>
          <w:szCs w:val="28"/>
        </w:rPr>
        <w:t>马家龙幼儿园2024年度</w:t>
      </w:r>
      <w:r>
        <w:rPr>
          <w:rFonts w:ascii="MBCUSH+ä»¿å®_GB2312" w:hAnsi="MBCUSH+ä»¿å®_GB2312" w:cs="MBCUSH+ä»¿å®_GB2312"/>
          <w:color w:val="000000"/>
          <w:sz w:val="28"/>
          <w:szCs w:val="28"/>
        </w:rPr>
        <w:t>非限定性净资产增加额</w:t>
      </w:r>
      <w:r>
        <w:rPr>
          <w:rFonts w:hint="eastAsia" w:ascii="MBCUSH+ä»¿å®_GB2312" w:hAnsi="MBCUSH+ä»¿å®_GB2312" w:cs="MBCUSH+ä»¿å®_GB2312"/>
          <w:color w:val="000000"/>
          <w:sz w:val="28"/>
          <w:szCs w:val="28"/>
        </w:rPr>
        <w:t>为</w:t>
      </w:r>
      <w:r>
        <w:rPr>
          <w:rFonts w:ascii="MBCUSH+ä»¿å®_GB2312" w:hAnsi="MBCUSH+ä»¿å®_GB2312" w:cs="MBCUSH+ä»¿å®_GB2312"/>
          <w:color w:val="000000"/>
          <w:sz w:val="28"/>
          <w:szCs w:val="28"/>
        </w:rPr>
        <w:t>-1</w:t>
      </w:r>
      <w:r>
        <w:rPr>
          <w:rFonts w:hint="eastAsia" w:ascii="MBCUSH+ä»¿å®_GB2312" w:hAnsi="MBCUSH+ä»¿å®_GB2312" w:cs="MBCUSH+ä»¿å®_GB2312"/>
          <w:color w:val="000000"/>
          <w:sz w:val="28"/>
          <w:szCs w:val="28"/>
        </w:rPr>
        <w:t>,</w:t>
      </w:r>
      <w:r>
        <w:rPr>
          <w:rFonts w:ascii="MBCUSH+ä»¿å®_GB2312" w:hAnsi="MBCUSH+ä»¿å®_GB2312" w:cs="MBCUSH+ä»¿å®_GB2312"/>
          <w:color w:val="000000"/>
          <w:sz w:val="28"/>
          <w:szCs w:val="28"/>
        </w:rPr>
        <w:t>074</w:t>
      </w:r>
      <w:r>
        <w:rPr>
          <w:rFonts w:hint="eastAsia" w:ascii="MBCUSH+ä»¿å®_GB2312" w:hAnsi="MBCUSH+ä»¿å®_GB2312" w:cs="MBCUSH+ä»¿å®_GB2312"/>
          <w:color w:val="000000"/>
          <w:sz w:val="28"/>
          <w:szCs w:val="28"/>
        </w:rPr>
        <w:t>,</w:t>
      </w:r>
      <w:r>
        <w:rPr>
          <w:rFonts w:ascii="MBCUSH+ä»¿å®_GB2312" w:hAnsi="MBCUSH+ä»¿å®_GB2312" w:cs="MBCUSH+ä»¿å®_GB2312"/>
          <w:color w:val="000000"/>
          <w:sz w:val="28"/>
          <w:szCs w:val="28"/>
        </w:rPr>
        <w:t>481.82</w:t>
      </w:r>
      <w:r>
        <w:rPr>
          <w:rFonts w:hint="eastAsia" w:ascii="MBCUSH+ä»¿å®_GB2312" w:hAnsi="MBCUSH+ä»¿å®_GB2312" w:cs="MBCUSH+ä»¿å®_GB2312"/>
          <w:color w:val="000000"/>
          <w:sz w:val="28"/>
          <w:szCs w:val="28"/>
        </w:rPr>
        <w:t>元，未实施分配</w:t>
      </w:r>
      <w:r>
        <w:rPr>
          <w:rFonts w:ascii="MBCUSH+ä»¿å®_GB2312" w:hAnsi="MBCUSH+ä»¿å®_GB2312" w:cs="MBCUSH+ä»¿å®_GB2312"/>
          <w:color w:val="000000"/>
          <w:sz w:val="28"/>
          <w:szCs w:val="28"/>
        </w:rPr>
        <w:t>，举办者</w:t>
      </w:r>
      <w:r>
        <w:rPr>
          <w:rFonts w:hint="eastAsia" w:ascii="MBCUSH+ä»¿å®_GB2312" w:hAnsi="MBCUSH+ä»¿å®_GB2312" w:cs="MBCUSH+ä»¿å®_GB2312"/>
          <w:color w:val="000000"/>
          <w:sz w:val="28"/>
          <w:szCs w:val="28"/>
        </w:rPr>
        <w:t>未</w:t>
      </w:r>
      <w:r>
        <w:rPr>
          <w:rFonts w:ascii="MBCUSH+ä»¿å®_GB2312" w:hAnsi="MBCUSH+ä»¿å®_GB2312" w:cs="MBCUSH+ä»¿å®_GB2312"/>
          <w:color w:val="000000"/>
          <w:sz w:val="28"/>
          <w:szCs w:val="28"/>
        </w:rPr>
        <w:t>取得回报。</w:t>
      </w:r>
    </w:p>
    <w:p w14:paraId="73BDF233">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6.</w:t>
      </w:r>
      <w:r>
        <w:rPr>
          <w:rFonts w:hint="eastAsia" w:ascii="BPKLSV+ä»¿å®_GB2312"/>
          <w:color w:val="000000"/>
          <w:sz w:val="28"/>
          <w:szCs w:val="28"/>
        </w:rPr>
        <w:t>马家龙幼儿</w:t>
      </w:r>
      <w:bookmarkStart w:id="2" w:name="_GoBack"/>
      <w:bookmarkEnd w:id="2"/>
      <w:r>
        <w:rPr>
          <w:rFonts w:hint="eastAsia" w:ascii="BPKLSV+ä»¿å®_GB2312"/>
          <w:color w:val="000000"/>
          <w:sz w:val="28"/>
          <w:szCs w:val="28"/>
        </w:rPr>
        <w:t>园2024年度</w:t>
      </w:r>
      <w:r>
        <w:rPr>
          <w:rFonts w:ascii="MBCUSH+ä»¿å®_GB2312" w:hAnsi="MBCUSH+ä»¿å®_GB2312" w:cs="MBCUSH+ä»¿å®_GB2312"/>
          <w:color w:val="000000"/>
          <w:sz w:val="28"/>
          <w:szCs w:val="28"/>
        </w:rPr>
        <w:t>重要收入</w:t>
      </w:r>
      <w:r>
        <w:rPr>
          <w:rFonts w:hint="eastAsia" w:ascii="MBCUSH+ä»¿å®_GB2312" w:hAnsi="MBCUSH+ä»¿å®_GB2312" w:cs="MBCUSH+ä»¿å®_GB2312"/>
          <w:color w:val="000000"/>
          <w:sz w:val="28"/>
          <w:szCs w:val="28"/>
        </w:rPr>
        <w:t>主要系保教费，</w:t>
      </w:r>
      <w:r>
        <w:rPr>
          <w:rFonts w:ascii="MBCUSH+ä»¿å®_GB2312" w:hAnsi="MBCUSH+ä»¿å®_GB2312" w:cs="MBCUSH+ä»¿å®_GB2312"/>
          <w:color w:val="000000"/>
          <w:sz w:val="28"/>
          <w:szCs w:val="28"/>
        </w:rPr>
        <w:t>大额成本费用的支出情况</w:t>
      </w:r>
      <w:r>
        <w:rPr>
          <w:rFonts w:hint="eastAsia" w:ascii="MBCUSH+ä»¿å®_GB2312" w:hAnsi="MBCUSH+ä»¿å®_GB2312" w:cs="MBCUSH+ä»¿å®_GB2312"/>
          <w:color w:val="000000"/>
          <w:sz w:val="28"/>
          <w:szCs w:val="28"/>
        </w:rPr>
        <w:t>见成本费用表</w:t>
      </w:r>
      <w:r>
        <w:rPr>
          <w:rFonts w:ascii="MBCUSH+ä»¿å®_GB2312" w:hAnsi="MBCUSH+ä»¿å®_GB2312" w:cs="MBCUSH+ä»¿å®_GB2312"/>
          <w:color w:val="000000"/>
          <w:sz w:val="28"/>
          <w:szCs w:val="28"/>
        </w:rPr>
        <w:t>。</w:t>
      </w:r>
    </w:p>
    <w:p w14:paraId="59017421">
      <w:pPr>
        <w:spacing w:line="560" w:lineRule="exact"/>
        <w:ind w:firstLine="420"/>
        <w:rPr>
          <w:rFonts w:ascii="MBCUSH+ä»¿å®_GB2312" w:hAnsi="MBCUSH+ä»¿å®_GB2312" w:cs="MBCUSH+ä»¿å®_GB2312"/>
          <w:color w:val="000000"/>
          <w:sz w:val="28"/>
          <w:szCs w:val="28"/>
        </w:rPr>
      </w:pPr>
      <w:r>
        <w:rPr>
          <w:rFonts w:ascii="MBCUSH+ä»¿å®_GB2312" w:hAnsi="MBCUSH+ä»¿å®_GB2312" w:cs="MBCUSH+ä»¿å®_GB2312"/>
          <w:color w:val="000000"/>
          <w:sz w:val="28"/>
          <w:szCs w:val="28"/>
        </w:rPr>
        <w:t>（三）组织机构、财务人员和财务基本信息</w:t>
      </w:r>
    </w:p>
    <w:p w14:paraId="27D0FB85">
      <w:pPr>
        <w:spacing w:line="560" w:lineRule="exact"/>
        <w:ind w:firstLine="420"/>
        <w:rPr>
          <w:rFonts w:ascii="MBCUSH+ä»¿å®_GB2312" w:hAnsi="MBCUSH+ä»¿å®_GB2312" w:cs="MBCUSH+ä»¿å®_GB2312"/>
          <w:sz w:val="28"/>
          <w:szCs w:val="28"/>
        </w:rPr>
      </w:pPr>
      <w:r>
        <w:rPr>
          <w:rFonts w:ascii="BPKLSV+ä»¿å®_GB2312"/>
          <w:color w:val="000000"/>
          <w:sz w:val="28"/>
          <w:szCs w:val="28"/>
        </w:rPr>
        <w:t xml:space="preserve">1. </w:t>
      </w:r>
      <w:r>
        <w:rPr>
          <w:rFonts w:hint="eastAsia" w:ascii="MBCUSH+ä»¿å®_GB2312" w:hAnsi="MBCUSH+ä»¿å®_GB2312" w:cs="MBCUSH+ä»¿å®_GB2312"/>
          <w:color w:val="000000"/>
          <w:sz w:val="28"/>
          <w:szCs w:val="28"/>
        </w:rPr>
        <w:t>马家龙幼儿园依据学校章程设有董事会，实行董事会领导下的园长负责制，董事会是学</w:t>
      </w:r>
      <w:r>
        <w:rPr>
          <w:rFonts w:hint="eastAsia" w:ascii="MBCUSH+ä»¿å®_GB2312" w:hAnsi="MBCUSH+ä»¿å®_GB2312" w:cs="MBCUSH+ä»¿å®_GB2312"/>
          <w:sz w:val="28"/>
          <w:szCs w:val="28"/>
        </w:rPr>
        <w:t>校的决策机构。董事会</w:t>
      </w:r>
      <w:r>
        <w:rPr>
          <w:rFonts w:ascii="MBCUSH+ä»¿å®_GB2312" w:hAnsi="MBCUSH+ä»¿å®_GB2312" w:cs="MBCUSH+ä»¿å®_GB2312"/>
          <w:sz w:val="28"/>
          <w:szCs w:val="28"/>
        </w:rPr>
        <w:t>成员</w:t>
      </w:r>
      <w:r>
        <w:rPr>
          <w:rFonts w:hint="eastAsia" w:ascii="MBCUSH+ä»¿å®_GB2312" w:hAnsi="MBCUSH+ä»¿å®_GB2312" w:cs="MBCUSH+ä»¿å®_GB2312"/>
          <w:sz w:val="28"/>
          <w:szCs w:val="28"/>
        </w:rPr>
        <w:t>5人，数量未变化，董事会成员未在幼儿园领取报酬。本期董事会成员无变动。</w:t>
      </w:r>
    </w:p>
    <w:p w14:paraId="174DD584">
      <w:pPr>
        <w:spacing w:line="560" w:lineRule="exact"/>
        <w:ind w:firstLine="420"/>
        <w:rPr>
          <w:rFonts w:ascii="MBCUSH+ä»¿å®_GB2312" w:hAnsi="MBCUSH+ä»¿å®_GB2312" w:cs="MBCUSH+ä»¿å®_GB2312"/>
          <w:color w:val="000000"/>
          <w:sz w:val="28"/>
          <w:szCs w:val="28"/>
        </w:rPr>
      </w:pPr>
      <w:r>
        <w:rPr>
          <w:rFonts w:ascii="BPKLSV+ä»¿å®_GB2312"/>
          <w:sz w:val="28"/>
          <w:szCs w:val="28"/>
        </w:rPr>
        <w:t>2.</w:t>
      </w:r>
      <w:r>
        <w:rPr>
          <w:rFonts w:ascii="MBCUSH+ä»¿å®_GB2312" w:hAnsi="MBCUSH+ä»¿å®_GB2312" w:cs="MBCUSH+ä»¿å®_GB2312"/>
          <w:sz w:val="28"/>
          <w:szCs w:val="28"/>
        </w:rPr>
        <w:t>本园现有财务人员</w:t>
      </w:r>
      <w:r>
        <w:rPr>
          <w:rFonts w:hint="eastAsia" w:ascii="BPKLSV+ä»¿å®_GB2312"/>
          <w:sz w:val="28"/>
          <w:szCs w:val="28"/>
        </w:rPr>
        <w:t>2</w:t>
      </w:r>
      <w:r>
        <w:rPr>
          <w:rFonts w:ascii="MBCUSH+ä»¿å®_GB2312" w:hAnsi="MBCUSH+ä»¿å®_GB2312" w:cs="MBCUSH+ä»¿å®_GB2312"/>
          <w:sz w:val="28"/>
          <w:szCs w:val="28"/>
        </w:rPr>
        <w:t>人，其中</w:t>
      </w:r>
      <w:r>
        <w:rPr>
          <w:rFonts w:hint="eastAsia" w:ascii="MBCUSH+ä»¿å®_GB2312" w:hAnsi="MBCUSH+ä»¿å®_GB2312" w:cs="MBCUSH+ä»¿å®_GB2312"/>
          <w:sz w:val="28"/>
          <w:szCs w:val="28"/>
        </w:rPr>
        <w:t>兼职</w:t>
      </w:r>
      <w:r>
        <w:rPr>
          <w:rFonts w:ascii="MBCUSH+ä»¿å®_GB2312" w:hAnsi="MBCUSH+ä»¿å®_GB2312" w:cs="MBCUSH+ä»¿å®_GB2312"/>
          <w:sz w:val="28"/>
          <w:szCs w:val="28"/>
        </w:rPr>
        <w:t>会计</w:t>
      </w:r>
      <w:r>
        <w:rPr>
          <w:rFonts w:hint="eastAsia" w:ascii="MBCUSH+ä»¿å®_GB2312" w:hAnsi="MBCUSH+ä»¿å®_GB2312" w:cs="MBCUSH+ä»¿å®_GB2312"/>
          <w:sz w:val="28"/>
          <w:szCs w:val="28"/>
        </w:rPr>
        <w:t>1</w:t>
      </w:r>
      <w:r>
        <w:rPr>
          <w:rFonts w:ascii="MBCUSH+ä»¿å®_GB2312" w:hAnsi="MBCUSH+ä»¿å®_GB2312" w:cs="MBCUSH+ä»¿å®_GB2312"/>
          <w:color w:val="000000"/>
          <w:sz w:val="28"/>
          <w:szCs w:val="28"/>
        </w:rPr>
        <w:t>人，持有会计证，专职出纳</w:t>
      </w:r>
      <w:r>
        <w:rPr>
          <w:rFonts w:hint="eastAsia" w:ascii="BPKLSV+ä»¿å®_GB2312"/>
          <w:color w:val="000000"/>
          <w:sz w:val="28"/>
          <w:szCs w:val="28"/>
        </w:rPr>
        <w:t>1</w:t>
      </w:r>
      <w:r>
        <w:rPr>
          <w:rFonts w:ascii="MBCUSH+ä»¿å®_GB2312" w:hAnsi="MBCUSH+ä»¿å®_GB2312" w:cs="MBCUSH+ä»¿å®_GB2312"/>
          <w:color w:val="000000"/>
          <w:sz w:val="28"/>
          <w:szCs w:val="28"/>
        </w:rPr>
        <w:t>人，采用电脑和财务软件记账。</w:t>
      </w:r>
    </w:p>
    <w:p w14:paraId="2004E546">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3.</w:t>
      </w:r>
      <w:r>
        <w:rPr>
          <w:rFonts w:hint="eastAsia" w:ascii="BPKLSV+ä»¿å®_GB2312"/>
          <w:color w:val="000000"/>
          <w:sz w:val="28"/>
          <w:szCs w:val="28"/>
        </w:rPr>
        <w:t>马家龙幼儿园20</w:t>
      </w:r>
      <w:r>
        <w:rPr>
          <w:rFonts w:ascii="BPKLSV+ä»¿å®_GB2312"/>
          <w:color w:val="000000"/>
          <w:sz w:val="28"/>
          <w:szCs w:val="28"/>
        </w:rPr>
        <w:t>2</w:t>
      </w:r>
      <w:r>
        <w:rPr>
          <w:rFonts w:hint="eastAsia" w:ascii="BPKLSV+ä»¿å®_GB2312"/>
          <w:color w:val="000000"/>
          <w:sz w:val="28"/>
          <w:szCs w:val="28"/>
        </w:rPr>
        <w:t>4年能够按照《民间非营利组织会计制度》的要求进行会计核算，包括编制了记账凭证、设置账簿、编制会计报表，日常支出经过审批。马家龙幼儿园</w:t>
      </w:r>
      <w:r>
        <w:rPr>
          <w:rFonts w:ascii="MBCUSH+ä»¿å®_GB2312" w:hAnsi="MBCUSH+ä»¿å®_GB2312" w:cs="MBCUSH+ä»¿å®_GB2312"/>
          <w:color w:val="000000"/>
          <w:sz w:val="28"/>
          <w:szCs w:val="28"/>
        </w:rPr>
        <w:t>建立财务管理制度，</w:t>
      </w:r>
      <w:r>
        <w:rPr>
          <w:rFonts w:hint="eastAsia" w:ascii="MBCUSH+ä»¿å®_GB2312" w:hAnsi="MBCUSH+ä»¿å®_GB2312" w:cs="MBCUSH+ä»¿å®_GB2312"/>
          <w:color w:val="000000"/>
          <w:sz w:val="28"/>
          <w:szCs w:val="28"/>
        </w:rPr>
        <w:t>未</w:t>
      </w:r>
      <w:r>
        <w:rPr>
          <w:rFonts w:ascii="MBCUSH+ä»¿å®_GB2312" w:hAnsi="MBCUSH+ä»¿å®_GB2312" w:cs="MBCUSH+ä»¿å®_GB2312"/>
          <w:color w:val="000000"/>
          <w:sz w:val="28"/>
          <w:szCs w:val="28"/>
        </w:rPr>
        <w:t>与举办者、举办者投资的其他机构的会计核算混同一起或者合并记账。</w:t>
      </w:r>
    </w:p>
    <w:p w14:paraId="76DC6A5F">
      <w:pPr>
        <w:spacing w:line="560" w:lineRule="exact"/>
        <w:ind w:firstLine="420"/>
        <w:rPr>
          <w:rFonts w:ascii="MBCUSH+ä»¿å®_GB2312" w:hAnsi="MBCUSH+ä»¿å®_GB2312" w:cs="MBCUSH+ä»¿å®_GB2312"/>
          <w:color w:val="000000"/>
          <w:sz w:val="28"/>
          <w:szCs w:val="28"/>
        </w:rPr>
      </w:pPr>
      <w:r>
        <w:rPr>
          <w:rFonts w:ascii="BPKLSV+ä»¿å®_GB2312"/>
          <w:color w:val="000000"/>
          <w:sz w:val="28"/>
          <w:szCs w:val="28"/>
        </w:rPr>
        <w:t>4.</w:t>
      </w:r>
      <w:r>
        <w:rPr>
          <w:rFonts w:hint="eastAsia" w:ascii="MBCUSH+ä»¿å®_GB2312" w:hAnsi="MBCUSH+ä»¿å®_GB2312" w:cs="MBCUSH+ä»¿å®_GB2312"/>
          <w:color w:val="000000"/>
          <w:sz w:val="28"/>
          <w:szCs w:val="28"/>
        </w:rPr>
        <w:t>马家龙幼儿园能</w:t>
      </w:r>
      <w:r>
        <w:rPr>
          <w:rFonts w:ascii="MBCUSH+ä»¿å®_GB2312" w:hAnsi="MBCUSH+ä»¿å®_GB2312" w:cs="MBCUSH+ä»¿å®_GB2312"/>
          <w:color w:val="000000"/>
          <w:sz w:val="28"/>
          <w:szCs w:val="28"/>
        </w:rPr>
        <w:t>按照《深圳市民办幼儿园财务管理办法（试行）》的要求进行会计核算、编制财务报告、计算各项服务成本；各项财务信息真实、完整、合规；所有应该入账的经济事项</w:t>
      </w:r>
      <w:r>
        <w:rPr>
          <w:rFonts w:hint="eastAsia" w:ascii="MBCUSH+ä»¿å®_GB2312" w:hAnsi="MBCUSH+ä»¿å®_GB2312" w:cs="MBCUSH+ä»¿å®_GB2312"/>
          <w:color w:val="000000"/>
          <w:sz w:val="28"/>
          <w:szCs w:val="28"/>
        </w:rPr>
        <w:t>已</w:t>
      </w:r>
      <w:r>
        <w:rPr>
          <w:rFonts w:ascii="MBCUSH+ä»¿å®_GB2312" w:hAnsi="MBCUSH+ä»¿å®_GB2312" w:cs="MBCUSH+ä»¿å®_GB2312"/>
          <w:color w:val="000000"/>
          <w:sz w:val="28"/>
          <w:szCs w:val="28"/>
        </w:rPr>
        <w:t>入账，</w:t>
      </w:r>
      <w:r>
        <w:rPr>
          <w:rFonts w:hint="eastAsia" w:ascii="MBCUSH+ä»¿å®_GB2312" w:hAnsi="MBCUSH+ä»¿å®_GB2312" w:cs="MBCUSH+ä»¿å®_GB2312"/>
          <w:color w:val="000000"/>
          <w:sz w:val="28"/>
          <w:szCs w:val="28"/>
        </w:rPr>
        <w:t>未发现</w:t>
      </w:r>
      <w:r>
        <w:rPr>
          <w:rFonts w:ascii="MBCUSH+ä»¿å®_GB2312" w:hAnsi="MBCUSH+ä»¿å®_GB2312" w:cs="MBCUSH+ä»¿å®_GB2312"/>
          <w:color w:val="000000"/>
          <w:sz w:val="28"/>
          <w:szCs w:val="28"/>
        </w:rPr>
        <w:t>存在截留收入、虚增支出、挪用办学经费和政府资助的情况。</w:t>
      </w:r>
    </w:p>
    <w:p w14:paraId="00E9A458">
      <w:pPr>
        <w:spacing w:line="580" w:lineRule="exact"/>
        <w:ind w:firstLine="560" w:firstLineChars="200"/>
        <w:rPr>
          <w:rFonts w:ascii="MBCUSH+ä»¿å®_GB2312" w:hAnsi="MBCUSH+ä»¿å®_GB2312" w:cs="MBCUSH+ä»¿å®_GB2312"/>
          <w:color w:val="000000"/>
          <w:sz w:val="28"/>
          <w:szCs w:val="28"/>
        </w:rPr>
      </w:pPr>
      <w:r>
        <w:rPr>
          <w:rFonts w:hint="eastAsia" w:ascii="MBCUSH+ä»¿å®_GB2312" w:hAnsi="MBCUSH+ä»¿å®_GB2312" w:cs="MBCUSH+ä»¿å®_GB2312"/>
          <w:color w:val="000000"/>
          <w:sz w:val="28"/>
          <w:szCs w:val="28"/>
        </w:rPr>
        <w:t>五</w:t>
      </w:r>
      <w:r>
        <w:rPr>
          <w:rFonts w:ascii="MBCUSH+ä»¿å®_GB2312" w:hAnsi="MBCUSH+ä»¿å®_GB2312" w:cs="MBCUSH+ä»¿å®_GB2312"/>
          <w:color w:val="000000"/>
          <w:sz w:val="28"/>
          <w:szCs w:val="28"/>
        </w:rPr>
        <w:t>、审计建议</w:t>
      </w:r>
    </w:p>
    <w:p w14:paraId="1E5271C1">
      <w:pPr>
        <w:spacing w:line="580" w:lineRule="exact"/>
        <w:ind w:firstLine="560" w:firstLineChars="200"/>
        <w:rPr>
          <w:rFonts w:ascii="BPKLSV+ä»¿å®_GB2312"/>
          <w:color w:val="000000"/>
          <w:sz w:val="28"/>
          <w:szCs w:val="28"/>
        </w:rPr>
      </w:pPr>
      <w:r>
        <w:rPr>
          <w:rFonts w:hint="eastAsia" w:ascii="BPKLSV+ä»¿å®_GB2312"/>
          <w:color w:val="000000"/>
          <w:sz w:val="28"/>
          <w:szCs w:val="28"/>
        </w:rPr>
        <w:t>马家龙幼儿园存在部分大额支出通过现金支付的情况。如20</w:t>
      </w:r>
      <w:r>
        <w:rPr>
          <w:rFonts w:ascii="BPKLSV+ä»¿å®_GB2312"/>
          <w:color w:val="000000"/>
          <w:sz w:val="28"/>
          <w:szCs w:val="28"/>
        </w:rPr>
        <w:t>2</w:t>
      </w:r>
      <w:r>
        <w:rPr>
          <w:rFonts w:hint="eastAsia" w:ascii="BPKLSV+ä»¿å®_GB2312"/>
          <w:color w:val="000000"/>
          <w:sz w:val="28"/>
          <w:szCs w:val="28"/>
        </w:rPr>
        <w:t>4年1-17#凭证，现金支付幼儿伙食费及退费32,566.00元；2</w:t>
      </w:r>
      <w:r>
        <w:rPr>
          <w:rFonts w:ascii="BPKLSV+ä»¿å®_GB2312"/>
          <w:color w:val="000000"/>
          <w:sz w:val="28"/>
          <w:szCs w:val="28"/>
        </w:rPr>
        <w:t>02</w:t>
      </w:r>
      <w:r>
        <w:rPr>
          <w:rFonts w:hint="eastAsia" w:ascii="BPKLSV+ä»¿å®_GB2312"/>
          <w:color w:val="000000"/>
          <w:sz w:val="28"/>
          <w:szCs w:val="28"/>
        </w:rPr>
        <w:t>3</w:t>
      </w:r>
      <w:r>
        <w:rPr>
          <w:rFonts w:ascii="BPKLSV+ä»¿å®_GB2312"/>
          <w:color w:val="000000"/>
          <w:sz w:val="28"/>
          <w:szCs w:val="28"/>
        </w:rPr>
        <w:t>-</w:t>
      </w:r>
      <w:r>
        <w:rPr>
          <w:rFonts w:hint="eastAsia" w:ascii="BPKLSV+ä»¿å®_GB2312"/>
          <w:color w:val="000000"/>
          <w:sz w:val="28"/>
          <w:szCs w:val="28"/>
        </w:rPr>
        <w:t>6</w:t>
      </w:r>
      <w:r>
        <w:rPr>
          <w:rFonts w:ascii="BPKLSV+ä»¿å®_GB2312"/>
          <w:color w:val="000000"/>
          <w:sz w:val="28"/>
          <w:szCs w:val="28"/>
        </w:rPr>
        <w:t>-</w:t>
      </w:r>
      <w:r>
        <w:rPr>
          <w:rFonts w:hint="eastAsia" w:ascii="BPKLSV+ä»¿å®_GB2312"/>
          <w:color w:val="000000"/>
          <w:sz w:val="28"/>
          <w:szCs w:val="28"/>
        </w:rPr>
        <w:t>20</w:t>
      </w:r>
      <w:r>
        <w:rPr>
          <w:rFonts w:ascii="BPKLSV+ä»¿å®_GB2312"/>
          <w:color w:val="000000"/>
          <w:sz w:val="28"/>
          <w:szCs w:val="28"/>
        </w:rPr>
        <w:t>#</w:t>
      </w:r>
      <w:r>
        <w:rPr>
          <w:rFonts w:hint="eastAsia" w:ascii="BPKLSV+ä»¿å®_GB2312"/>
          <w:color w:val="000000"/>
          <w:sz w:val="28"/>
          <w:szCs w:val="28"/>
        </w:rPr>
        <w:t>凭证，现金支付教工伙食费15</w:t>
      </w:r>
      <w:r>
        <w:rPr>
          <w:rFonts w:ascii="BPKLSV+ä»¿å®_GB2312"/>
          <w:color w:val="000000"/>
          <w:sz w:val="28"/>
          <w:szCs w:val="28"/>
        </w:rPr>
        <w:t>,</w:t>
      </w:r>
      <w:r>
        <w:rPr>
          <w:rFonts w:hint="eastAsia" w:ascii="BPKLSV+ä»¿å®_GB2312"/>
          <w:color w:val="000000"/>
          <w:sz w:val="28"/>
          <w:szCs w:val="28"/>
        </w:rPr>
        <w:t>679</w:t>
      </w:r>
      <w:r>
        <w:rPr>
          <w:rFonts w:ascii="BPKLSV+ä»¿å®_GB2312"/>
          <w:color w:val="000000"/>
          <w:sz w:val="28"/>
          <w:szCs w:val="28"/>
        </w:rPr>
        <w:t>.00</w:t>
      </w:r>
      <w:r>
        <w:rPr>
          <w:rFonts w:hint="eastAsia" w:ascii="BPKLSV+ä»¿å®_GB2312"/>
          <w:color w:val="000000"/>
          <w:sz w:val="28"/>
          <w:szCs w:val="28"/>
        </w:rPr>
        <w:t>元等。</w:t>
      </w:r>
    </w:p>
    <w:p w14:paraId="5BE2ABEA">
      <w:pPr>
        <w:spacing w:line="580" w:lineRule="exact"/>
        <w:ind w:firstLine="560" w:firstLineChars="200"/>
        <w:rPr>
          <w:rFonts w:ascii="BPKLSV+ä»¿å®_GB2312"/>
          <w:color w:val="000000"/>
          <w:sz w:val="28"/>
          <w:szCs w:val="28"/>
        </w:rPr>
      </w:pPr>
      <w:r>
        <w:rPr>
          <w:rFonts w:ascii="BPKLSV+ä»¿å®_GB2312"/>
          <w:color w:val="000000"/>
          <w:sz w:val="28"/>
          <w:szCs w:val="28"/>
        </w:rPr>
        <w:t>以上行为违反了《现金管理暂行条例》第三条“开户单位之间的经济往来，除在规定的范围内使用现金外，应当通过开户银行进行转账结算”的规定，建议马家龙幼儿园严格按照《现金管理暂行条例》相关规定管理和使用现金，大额支出应通过银行转账方式结算。</w:t>
      </w:r>
    </w:p>
    <w:p w14:paraId="21EA1B32"/>
    <w:sectPr>
      <w:footerReference r:id="rId6" w:type="default"/>
      <w:type w:val="continuous"/>
      <w:pgSz w:w="11906" w:h="16838"/>
      <w:pgMar w:top="850" w:right="1094" w:bottom="624" w:left="1134" w:header="567" w:footer="283" w:gutter="0"/>
      <w:pgNumType w:chapStyle="1"/>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MBCUSH+ä»¿å®_GB2312">
    <w:altName w:val="宋体"/>
    <w:panose1 w:val="00000000000000000000"/>
    <w:charset w:val="00"/>
    <w:family w:val="auto"/>
    <w:pitch w:val="default"/>
    <w:sig w:usb0="00000000" w:usb1="00000000" w:usb2="01010101" w:usb3="01010101" w:csb0="01010101" w:csb1="01010101"/>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FGMFNC+é»ä½">
    <w:altName w:val="宋体"/>
    <w:panose1 w:val="00000000000000000000"/>
    <w:charset w:val="00"/>
    <w:family w:val="auto"/>
    <w:pitch w:val="default"/>
    <w:sig w:usb0="00000000" w:usb1="00000000" w:usb2="01010101" w:usb3="01010101" w:csb0="01010101" w:csb1="01010101"/>
  </w:font>
  <w:font w:name="BPKLSV+ä»¿å®_GB2312">
    <w:altName w:val="宋体"/>
    <w:panose1 w:val="00000000000000000000"/>
    <w:charset w:val="00"/>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64CE7">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856283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14:paraId="4856283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A0AF0">
    <w:pPr>
      <w:pStyle w:val="5"/>
      <w:framePr w:wrap="around" w:vAnchor="text" w:hAnchor="margin" w:xAlign="center" w:y="1"/>
      <w:rPr>
        <w:rStyle w:val="10"/>
        <w:rFonts w:hint="eastAsia"/>
      </w:rPr>
    </w:pPr>
    <w:r>
      <w:fldChar w:fldCharType="begin"/>
    </w:r>
    <w:r>
      <w:rPr>
        <w:rStyle w:val="10"/>
      </w:rPr>
      <w:instrText xml:space="preserve">PAGE  </w:instrText>
    </w:r>
    <w:r>
      <w:fldChar w:fldCharType="end"/>
    </w:r>
  </w:p>
  <w:p w14:paraId="22F297AB">
    <w:pPr>
      <w:pStyle w:val="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76BD9">
    <w:pPr>
      <w:pStyle w:val="5"/>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-84455</wp:posOffset>
              </wp:positionV>
              <wp:extent cx="729615" cy="215900"/>
              <wp:effectExtent l="0" t="1270" r="3810" b="19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29615" cy="215900"/>
                      </a:xfrm>
                      <a:prstGeom prst="rect">
                        <a:avLst/>
                      </a:prstGeom>
                      <a:noFill/>
                      <a:ln>
                        <a:noFill/>
                      </a:ln>
                    </wps:spPr>
                    <wps:txbx>
                      <w:txbxContent>
                        <w:p w14:paraId="7974CB6C">
                          <w:pPr>
                            <w:pStyle w:val="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6.65pt;height:17pt;width:57.45pt;mso-position-horizontal:center;mso-position-horizontal-relative:margin;z-index:251659264;mso-width-relative:page;mso-height-relative:page;" filled="f" stroked="f" coordsize="21600,21600" o:gfxdata="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qEEy1gAAAAcBAAAPAAAAAAAAAAEAIAAA&#10;ACIAAABkcnMvZG93bnJldi54bWxQSwECFAAUAAAACACHTuJAg6CDvQ4CAAAEBAAADgAAAAAAAAAB&#10;ACAAAAAlAQAAZHJzL2Uyb0RvYy54bWxQSwUGAAAAAAYABgBZAQAApQUAAAAA&#10;">
              <v:fill on="f" focussize="0,0"/>
              <v:stroke on="f"/>
              <v:imagedata o:title=""/>
              <o:lock v:ext="edit" aspectratio="f"/>
              <v:textbox inset="0mm,0mm,0mm,0mm">
                <w:txbxContent>
                  <w:p w14:paraId="7974CB6C">
                    <w:pPr>
                      <w:pStyle w:val="5"/>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BFF76">
    <w:pPr>
      <w:pStyle w:val="5"/>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-74930</wp:posOffset>
              </wp:positionV>
              <wp:extent cx="651510" cy="276225"/>
              <wp:effectExtent l="0" t="127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51510" cy="276225"/>
                      </a:xfrm>
                      <a:prstGeom prst="rect">
                        <a:avLst/>
                      </a:prstGeom>
                      <a:noFill/>
                      <a:ln>
                        <a:noFill/>
                      </a:ln>
                    </wps:spPr>
                    <wps:txbx>
                      <w:txbxContent>
                        <w:p w14:paraId="52E86B98">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5.9pt;height:21.75pt;width:51.3pt;mso-position-horizontal:center;mso-position-horizontal-relative:margin;z-index:251660288;mso-width-relative:page;mso-height-relative:page;" filled="f" stroked="f" coordsize="21600,21600" o:gfxdata="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LXBcNYAAAAHAQAADwAAAAAAAAABACAAAAAi&#10;AAAAZHJzL2Rvd25yZXYueG1sUEsBAhQAFAAAAAgAh07iQEeN04oMAgAABAQAAA4AAAAAAAAAAQAg&#10;AAAAJQEAAGRycy9lMm9Eb2MueG1sUEsFBgAAAAAGAAYAWQEAAKMFAAAAAA==&#10;">
              <v:fill on="f" focussize="0,0"/>
              <v:stroke on="f"/>
              <v:imagedata o:title=""/>
              <o:lock v:ext="edit" aspectratio="f"/>
              <v:textbox inset="0mm,0mm,0mm,0mm">
                <w:txbxContent>
                  <w:p w14:paraId="52E86B98">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3ZTIyY2Q1YmM4MjBhZThkYjVlN2M0YTllNTdjNjgifQ=="/>
  </w:docVars>
  <w:rsids>
    <w:rsidRoot w:val="00BE58CF"/>
    <w:rsid w:val="00023D1A"/>
    <w:rsid w:val="00040297"/>
    <w:rsid w:val="000420E5"/>
    <w:rsid w:val="00061459"/>
    <w:rsid w:val="000739E1"/>
    <w:rsid w:val="000A27D7"/>
    <w:rsid w:val="000B45DF"/>
    <w:rsid w:val="000D765C"/>
    <w:rsid w:val="000F2397"/>
    <w:rsid w:val="00104E13"/>
    <w:rsid w:val="001150DA"/>
    <w:rsid w:val="001209D6"/>
    <w:rsid w:val="001413D1"/>
    <w:rsid w:val="00143253"/>
    <w:rsid w:val="0016752B"/>
    <w:rsid w:val="00173333"/>
    <w:rsid w:val="00174EEF"/>
    <w:rsid w:val="001931DE"/>
    <w:rsid w:val="001943CE"/>
    <w:rsid w:val="001B35FE"/>
    <w:rsid w:val="001C7309"/>
    <w:rsid w:val="001E4BCF"/>
    <w:rsid w:val="001F1383"/>
    <w:rsid w:val="001F37BA"/>
    <w:rsid w:val="0020248B"/>
    <w:rsid w:val="002068E8"/>
    <w:rsid w:val="00210DA3"/>
    <w:rsid w:val="00215046"/>
    <w:rsid w:val="0022722D"/>
    <w:rsid w:val="00237315"/>
    <w:rsid w:val="00245B9F"/>
    <w:rsid w:val="002730E8"/>
    <w:rsid w:val="00274B5F"/>
    <w:rsid w:val="00275BF7"/>
    <w:rsid w:val="00277A72"/>
    <w:rsid w:val="0028766D"/>
    <w:rsid w:val="00290C56"/>
    <w:rsid w:val="002D7B7A"/>
    <w:rsid w:val="002F5B06"/>
    <w:rsid w:val="002F79D1"/>
    <w:rsid w:val="00306301"/>
    <w:rsid w:val="0032219C"/>
    <w:rsid w:val="003341B8"/>
    <w:rsid w:val="0034060B"/>
    <w:rsid w:val="00344534"/>
    <w:rsid w:val="00362308"/>
    <w:rsid w:val="00380EBE"/>
    <w:rsid w:val="0038321C"/>
    <w:rsid w:val="003973E6"/>
    <w:rsid w:val="003A76C2"/>
    <w:rsid w:val="003A7D9D"/>
    <w:rsid w:val="003C2442"/>
    <w:rsid w:val="003C4CAF"/>
    <w:rsid w:val="003C76C6"/>
    <w:rsid w:val="003D0947"/>
    <w:rsid w:val="003E3F86"/>
    <w:rsid w:val="003E62C5"/>
    <w:rsid w:val="00413023"/>
    <w:rsid w:val="00433C3E"/>
    <w:rsid w:val="004528A2"/>
    <w:rsid w:val="00474758"/>
    <w:rsid w:val="00481AF2"/>
    <w:rsid w:val="00483F18"/>
    <w:rsid w:val="004946AE"/>
    <w:rsid w:val="0049577F"/>
    <w:rsid w:val="004970D2"/>
    <w:rsid w:val="004B0385"/>
    <w:rsid w:val="004B7B98"/>
    <w:rsid w:val="004E46A6"/>
    <w:rsid w:val="004F3186"/>
    <w:rsid w:val="00502B81"/>
    <w:rsid w:val="00510777"/>
    <w:rsid w:val="00534031"/>
    <w:rsid w:val="005349C2"/>
    <w:rsid w:val="00556A0F"/>
    <w:rsid w:val="005663F0"/>
    <w:rsid w:val="00586FA7"/>
    <w:rsid w:val="00596A3C"/>
    <w:rsid w:val="005A1DEA"/>
    <w:rsid w:val="005A7027"/>
    <w:rsid w:val="005A787E"/>
    <w:rsid w:val="005B27AA"/>
    <w:rsid w:val="005B2E9A"/>
    <w:rsid w:val="005B503F"/>
    <w:rsid w:val="005C7C4B"/>
    <w:rsid w:val="005D0A53"/>
    <w:rsid w:val="005D54E0"/>
    <w:rsid w:val="005E7B26"/>
    <w:rsid w:val="005F09E6"/>
    <w:rsid w:val="00624AF7"/>
    <w:rsid w:val="00625594"/>
    <w:rsid w:val="00656C53"/>
    <w:rsid w:val="006736F0"/>
    <w:rsid w:val="00680BE5"/>
    <w:rsid w:val="006C5F76"/>
    <w:rsid w:val="006F1872"/>
    <w:rsid w:val="00710755"/>
    <w:rsid w:val="007139C9"/>
    <w:rsid w:val="00724478"/>
    <w:rsid w:val="00724D40"/>
    <w:rsid w:val="00733892"/>
    <w:rsid w:val="00746D76"/>
    <w:rsid w:val="007546DF"/>
    <w:rsid w:val="0077629A"/>
    <w:rsid w:val="0078618F"/>
    <w:rsid w:val="00791263"/>
    <w:rsid w:val="007916F9"/>
    <w:rsid w:val="00791FDA"/>
    <w:rsid w:val="007A2BCB"/>
    <w:rsid w:val="007A6218"/>
    <w:rsid w:val="007C79FB"/>
    <w:rsid w:val="007F2F26"/>
    <w:rsid w:val="00801C08"/>
    <w:rsid w:val="00826A29"/>
    <w:rsid w:val="008361A0"/>
    <w:rsid w:val="0084785C"/>
    <w:rsid w:val="0086556D"/>
    <w:rsid w:val="00891EE2"/>
    <w:rsid w:val="008C0C9E"/>
    <w:rsid w:val="008D18F6"/>
    <w:rsid w:val="008D49BB"/>
    <w:rsid w:val="008F3C59"/>
    <w:rsid w:val="00940E29"/>
    <w:rsid w:val="00954936"/>
    <w:rsid w:val="009560B6"/>
    <w:rsid w:val="00964633"/>
    <w:rsid w:val="00967779"/>
    <w:rsid w:val="00967BFB"/>
    <w:rsid w:val="00971A0A"/>
    <w:rsid w:val="009A2079"/>
    <w:rsid w:val="009A33C2"/>
    <w:rsid w:val="009A37F2"/>
    <w:rsid w:val="009A781E"/>
    <w:rsid w:val="009C2FB1"/>
    <w:rsid w:val="009C74EA"/>
    <w:rsid w:val="009E184B"/>
    <w:rsid w:val="009E2E67"/>
    <w:rsid w:val="009E6828"/>
    <w:rsid w:val="009E75F3"/>
    <w:rsid w:val="009F45D3"/>
    <w:rsid w:val="00A0254F"/>
    <w:rsid w:val="00A06A7A"/>
    <w:rsid w:val="00A33868"/>
    <w:rsid w:val="00A932BE"/>
    <w:rsid w:val="00AB2169"/>
    <w:rsid w:val="00AC426F"/>
    <w:rsid w:val="00AC483E"/>
    <w:rsid w:val="00AD22E3"/>
    <w:rsid w:val="00AD5BA5"/>
    <w:rsid w:val="00B05BEF"/>
    <w:rsid w:val="00B1338B"/>
    <w:rsid w:val="00B14D02"/>
    <w:rsid w:val="00B30FA4"/>
    <w:rsid w:val="00B35ECA"/>
    <w:rsid w:val="00B36AFF"/>
    <w:rsid w:val="00B430C3"/>
    <w:rsid w:val="00B56469"/>
    <w:rsid w:val="00B56809"/>
    <w:rsid w:val="00B73C0E"/>
    <w:rsid w:val="00B73F56"/>
    <w:rsid w:val="00B76ED2"/>
    <w:rsid w:val="00B854A0"/>
    <w:rsid w:val="00B85BB9"/>
    <w:rsid w:val="00BD15C9"/>
    <w:rsid w:val="00BD2753"/>
    <w:rsid w:val="00BE58CF"/>
    <w:rsid w:val="00C224D6"/>
    <w:rsid w:val="00C30A8C"/>
    <w:rsid w:val="00C316ED"/>
    <w:rsid w:val="00C4638B"/>
    <w:rsid w:val="00C632FA"/>
    <w:rsid w:val="00C66CEA"/>
    <w:rsid w:val="00C72F46"/>
    <w:rsid w:val="00C95474"/>
    <w:rsid w:val="00CA4E51"/>
    <w:rsid w:val="00CB0A01"/>
    <w:rsid w:val="00CB0FF6"/>
    <w:rsid w:val="00CB2FA5"/>
    <w:rsid w:val="00CC5612"/>
    <w:rsid w:val="00CD347E"/>
    <w:rsid w:val="00CE1947"/>
    <w:rsid w:val="00CF5790"/>
    <w:rsid w:val="00D20732"/>
    <w:rsid w:val="00D27286"/>
    <w:rsid w:val="00D5093D"/>
    <w:rsid w:val="00D52ED8"/>
    <w:rsid w:val="00D64ACD"/>
    <w:rsid w:val="00D92EFE"/>
    <w:rsid w:val="00DE6DAC"/>
    <w:rsid w:val="00DF718E"/>
    <w:rsid w:val="00E16F69"/>
    <w:rsid w:val="00E23DE1"/>
    <w:rsid w:val="00E40109"/>
    <w:rsid w:val="00E45163"/>
    <w:rsid w:val="00E51E05"/>
    <w:rsid w:val="00E52441"/>
    <w:rsid w:val="00E66C6B"/>
    <w:rsid w:val="00E7147A"/>
    <w:rsid w:val="00E72495"/>
    <w:rsid w:val="00E8249D"/>
    <w:rsid w:val="00E904DD"/>
    <w:rsid w:val="00EE6223"/>
    <w:rsid w:val="00EF31F7"/>
    <w:rsid w:val="00EF5240"/>
    <w:rsid w:val="00EF6712"/>
    <w:rsid w:val="00F00B21"/>
    <w:rsid w:val="00F40163"/>
    <w:rsid w:val="00F44CCD"/>
    <w:rsid w:val="00F6614B"/>
    <w:rsid w:val="00F66CC7"/>
    <w:rsid w:val="00F72194"/>
    <w:rsid w:val="00FF33F8"/>
    <w:rsid w:val="0E6B3114"/>
    <w:rsid w:val="1D124DDC"/>
    <w:rsid w:val="22E06F29"/>
    <w:rsid w:val="404B5C90"/>
    <w:rsid w:val="4ACE7A88"/>
    <w:rsid w:val="4F361E79"/>
    <w:rsid w:val="51F6277F"/>
    <w:rsid w:val="54D253C8"/>
    <w:rsid w:val="63F935A7"/>
    <w:rsid w:val="6E117F05"/>
    <w:rsid w:val="6EBD2AF6"/>
    <w:rsid w:val="70FE57F1"/>
    <w:rsid w:val="750F6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0"/>
    <w:pPr>
      <w:widowControl/>
      <w:spacing w:line="360" w:lineRule="auto"/>
      <w:ind w:firstLine="720"/>
    </w:pPr>
    <w:rPr>
      <w:rFonts w:ascii="宋体"/>
      <w:kern w:val="0"/>
      <w:sz w:val="24"/>
      <w:szCs w:val="20"/>
    </w:rPr>
  </w:style>
  <w:style w:type="paragraph" w:styleId="3">
    <w:name w:val="Date"/>
    <w:basedOn w:val="1"/>
    <w:next w:val="1"/>
    <w:link w:val="14"/>
    <w:qFormat/>
    <w:uiPriority w:val="0"/>
    <w:pPr>
      <w:ind w:left="100" w:leftChars="2500"/>
    </w:pPr>
  </w:style>
  <w:style w:type="paragraph" w:styleId="4">
    <w:name w:val="Balloon Text"/>
    <w:basedOn w:val="1"/>
    <w:link w:val="13"/>
    <w:semiHidden/>
    <w:qFormat/>
    <w:uiPriority w:val="0"/>
    <w:rPr>
      <w:sz w:val="18"/>
      <w:szCs w:val="18"/>
    </w:rPr>
  </w:style>
  <w:style w:type="paragraph" w:styleId="5">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0"/>
    <w:rPr>
      <w:sz w:val="18"/>
      <w:szCs w:val="18"/>
    </w:rPr>
  </w:style>
  <w:style w:type="character" w:customStyle="1" w:styleId="12">
    <w:name w:val="页脚 字符"/>
    <w:basedOn w:val="9"/>
    <w:link w:val="5"/>
    <w:qFormat/>
    <w:uiPriority w:val="0"/>
    <w:rPr>
      <w:sz w:val="18"/>
      <w:szCs w:val="18"/>
    </w:rPr>
  </w:style>
  <w:style w:type="character" w:customStyle="1" w:styleId="13">
    <w:name w:val="批注框文本 字符"/>
    <w:basedOn w:val="9"/>
    <w:link w:val="4"/>
    <w:semiHidden/>
    <w:qFormat/>
    <w:uiPriority w:val="0"/>
    <w:rPr>
      <w:rFonts w:ascii="Times New Roman" w:hAnsi="Times New Roman" w:eastAsia="宋体" w:cs="Times New Roman"/>
      <w:sz w:val="18"/>
      <w:szCs w:val="18"/>
    </w:rPr>
  </w:style>
  <w:style w:type="character" w:customStyle="1" w:styleId="14">
    <w:name w:val="日期 字符"/>
    <w:basedOn w:val="9"/>
    <w:link w:val="3"/>
    <w:qFormat/>
    <w:uiPriority w:val="0"/>
    <w:rPr>
      <w:rFonts w:ascii="Times New Roman" w:hAnsi="Times New Roman" w:eastAsia="宋体" w:cs="Times New Roman"/>
      <w:szCs w:val="24"/>
    </w:rPr>
  </w:style>
  <w:style w:type="character" w:customStyle="1" w:styleId="15">
    <w:name w:val="正文文本缩进 字符"/>
    <w:basedOn w:val="9"/>
    <w:link w:val="2"/>
    <w:qFormat/>
    <w:uiPriority w:val="0"/>
    <w:rPr>
      <w:rFonts w:ascii="宋体"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2643</Words>
  <Characters>3830</Characters>
  <Lines>109</Lines>
  <Paragraphs>30</Paragraphs>
  <TotalTime>36</TotalTime>
  <ScaleCrop>false</ScaleCrop>
  <LinksUpToDate>false</LinksUpToDate>
  <CharactersWithSpaces>3999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2021-03-18T01:03:00Z</dcterms:created>
  <dc:creator>先生 赵</dc:creator>
  <cp:lastModifiedBy>微信用户</cp:lastModifiedBy>
  <dcterms:modified xsi:type="dcterms:W3CDTF">2025-09-17T07:11:49Z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C9ADD3120A6B4AB88893A759B70C43A1_13</vt:lpwstr>
  </property>
  <property fmtid="{D5CDD505-2E9C-101B-9397-08002B2CF9AE}" pid="4" name="KSOTemplateDocerSaveRecord">
    <vt:lpwstr>eyJoZGlkIjoiY2VmNzRhMDEyNGJlNzM1MDdkYjM4YTMwNmRkMjI5MmMiLCJ1c2VySWQiOiIxMjQxNDYxNTA3In0=</vt:lpwstr>
  </property>
</Properties>
</file>