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608B8C">
      <w:pPr>
        <w:widowControl/>
        <w:spacing w:line="560" w:lineRule="exact"/>
        <w:jc w:val="center"/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202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年深圳市农业发展专项资金（渔业类）</w:t>
      </w:r>
    </w:p>
    <w:p w14:paraId="38580DE7">
      <w:pPr>
        <w:widowControl/>
        <w:spacing w:line="560" w:lineRule="exact"/>
        <w:jc w:val="center"/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项目申报指南（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  <w:lang w:eastAsia="zh-CN"/>
        </w:rPr>
        <w:t>渔业文化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方向）</w:t>
      </w:r>
    </w:p>
    <w:p w14:paraId="51461B33">
      <w:pPr>
        <w:pStyle w:val="72"/>
      </w:pPr>
    </w:p>
    <w:p w14:paraId="17CA713A">
      <w:pPr>
        <w:adjustRightInd w:val="0"/>
        <w:snapToGrid w:val="0"/>
        <w:spacing w:line="560" w:lineRule="exact"/>
        <w:ind w:firstLine="640" w:firstLineChars="200"/>
        <w:outlineLvl w:val="0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一、支持方向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及时间范围</w:t>
      </w:r>
    </w:p>
    <w:p w14:paraId="5F61E07B">
      <w:pPr>
        <w:snapToGrid w:val="0"/>
        <w:spacing w:line="560" w:lineRule="exact"/>
        <w:ind w:firstLine="640" w:firstLineChars="200"/>
        <w:rPr>
          <w:rFonts w:hint="eastAsia" w:ascii="楷体_GB2312" w:hAnsi="楷体" w:eastAsia="楷体_GB2312" w:cs="楷体"/>
          <w:color w:val="000000" w:themeColor="text1"/>
          <w:kern w:val="2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楷体_GB2312" w:hAnsi="楷体" w:eastAsia="楷体_GB2312" w:cs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休闲渔业建设项目</w:t>
      </w:r>
    </w:p>
    <w:p w14:paraId="11E9B427"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支持建设休闲渔业项目。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项目建设完成时间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须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在2023年5月10日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  <w:t>至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年12月31日期间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7CDC29D6"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楷体_GB2312" w:hAnsi="楷体" w:eastAsia="楷体_GB2312" w:cs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渔业文化活动</w:t>
      </w:r>
    </w:p>
    <w:p w14:paraId="691766B7">
      <w:pPr>
        <w:snapToGrid w:val="0"/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支持举办融合人文、科普、休闲、娱乐、美食、运动等元素的渔业文化宣传推广活动。活动时间须在2023年5月10日至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2024年12月31日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6E8CF857">
      <w:pPr>
        <w:snapToGrid w:val="0"/>
        <w:spacing w:line="560" w:lineRule="exact"/>
        <w:ind w:firstLine="640" w:firstLineChars="200"/>
        <w:outlineLvl w:val="0"/>
        <w:rPr>
          <w:rFonts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设定依据</w:t>
      </w:r>
    </w:p>
    <w:p w14:paraId="5D2D50C1">
      <w:pPr>
        <w:snapToGrid w:val="0"/>
        <w:spacing w:line="560" w:lineRule="exact"/>
        <w:ind w:firstLine="640" w:firstLineChars="200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《深圳市规划和自然资源局专项资金管理办法》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深规划资源规〔2021〕1号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48734B64">
      <w:pPr>
        <w:snapToGrid w:val="0"/>
        <w:spacing w:line="560" w:lineRule="exact"/>
        <w:ind w:firstLine="640" w:firstLineChars="200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《深圳市农业发展专项资金（渔业类）扶持措施》（</w:t>
      </w: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深规划资源规〔2023〕3号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 w14:paraId="2E4ED959">
      <w:pPr>
        <w:snapToGrid w:val="0"/>
        <w:spacing w:line="560" w:lineRule="exact"/>
        <w:ind w:firstLine="640" w:firstLineChars="200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《深圳市农业发展专项资金（渔业类）扶持操作规程》（</w:t>
      </w:r>
      <w:bookmarkStart w:id="0" w:name="DOC_FLAG"/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深海发规〔2024〕2</w:t>
      </w:r>
      <w:bookmarkEnd w:id="0"/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号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 w14:paraId="4E4404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outlineLvl w:val="0"/>
        <w:rPr>
          <w:rFonts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支持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方式、资助标准及范围</w:t>
      </w:r>
    </w:p>
    <w:p w14:paraId="6278F27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楷体_GB2312" w:hAnsi="楷体" w:eastAsia="楷体_GB2312" w:cs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楷体_GB2312" w:hAnsi="楷体" w:eastAsia="楷体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支持</w:t>
      </w:r>
      <w:r>
        <w:rPr>
          <w:rFonts w:hint="eastAsia" w:ascii="楷体_GB2312" w:hAnsi="楷体" w:eastAsia="楷体_GB2312" w:cs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方式</w:t>
      </w:r>
    </w:p>
    <w:p w14:paraId="3B6FA071">
      <w:pPr>
        <w:adjustRightInd w:val="0"/>
        <w:snapToGrid w:val="0"/>
        <w:spacing w:line="560" w:lineRule="exact"/>
        <w:ind w:firstLine="640"/>
        <w:rPr>
          <w:rFonts w:hint="eastAsia"/>
          <w:highlight w:val="none"/>
          <w:lang w:eastAsia="zh-Hans"/>
        </w:rPr>
      </w:pPr>
      <w:r>
        <w:rPr>
          <w:rFonts w:hint="eastAsia" w:ascii="仿宋_GB2312" w:eastAsia="仿宋_GB2312"/>
          <w:sz w:val="32"/>
          <w:szCs w:val="32"/>
        </w:rPr>
        <w:t>事后资助</w:t>
      </w:r>
      <w:r>
        <w:rPr>
          <w:rFonts w:ascii="仿宋_GB2312" w:eastAsia="仿宋_GB2312"/>
          <w:sz w:val="32"/>
          <w:szCs w:val="32"/>
        </w:rPr>
        <w:t>。</w:t>
      </w:r>
    </w:p>
    <w:p w14:paraId="1DDED17E">
      <w:pPr>
        <w:widowControl/>
        <w:shd w:val="clear" w:color="auto" w:fill="FFFFFF"/>
        <w:spacing w:line="560" w:lineRule="exact"/>
        <w:ind w:firstLine="640" w:firstLineChars="200"/>
        <w:outlineLvl w:val="1"/>
        <w:rPr>
          <w:rFonts w:ascii="楷体_GB2312" w:hAnsi="楷体" w:eastAsia="楷体_GB2312" w:cs="楷体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楷体_GB2312" w:hAnsi="楷体" w:eastAsia="楷体_GB2312" w:cs="楷体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）资助标准</w:t>
      </w:r>
    </w:p>
    <w:p w14:paraId="5CA79AB3">
      <w:pPr>
        <w:widowControl/>
        <w:snapToGrid w:val="0"/>
        <w:spacing w:line="560" w:lineRule="exact"/>
        <w:ind w:firstLine="640" w:firstLineChars="200"/>
        <w:rPr>
          <w:rFonts w:hint="eastAsia" w:ascii="仿宋_GB2312" w:eastAsia="仿宋_GB2312" w:hAnsiTheme="maj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1.对休闲渔业建设项目给予不超过项目总投资50%，最高300万元的资助。</w:t>
      </w:r>
    </w:p>
    <w:p w14:paraId="084549AF">
      <w:pPr>
        <w:widowControl/>
        <w:snapToGrid w:val="0"/>
        <w:spacing w:line="560" w:lineRule="exact"/>
        <w:ind w:firstLine="640" w:firstLineChars="200"/>
        <w:rPr>
          <w:rFonts w:hint="default" w:ascii="仿宋_GB2312" w:eastAsia="仿宋_GB2312" w:hAnsiTheme="maj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2.对渔业文化宣传推广活动补贴金额为不超过实际发生费用的50%，单次最高10万元，同一主体每年最高30万元。</w:t>
      </w:r>
    </w:p>
    <w:p w14:paraId="3720A2A7">
      <w:pPr>
        <w:widowControl/>
        <w:shd w:val="clear" w:color="auto" w:fill="FFFFFF"/>
        <w:spacing w:line="560" w:lineRule="exact"/>
        <w:ind w:firstLine="640" w:firstLineChars="200"/>
        <w:outlineLvl w:val="1"/>
        <w:rPr>
          <w:rFonts w:ascii="楷体_GB2312" w:hAnsi="楷体" w:eastAsia="楷体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楷体_GB2312" w:hAnsi="楷体" w:eastAsia="楷体_GB2312" w:cs="楷体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）资金使用范围</w:t>
      </w:r>
    </w:p>
    <w:p w14:paraId="454C391E">
      <w:pPr>
        <w:widowControl/>
        <w:snapToGrid w:val="0"/>
        <w:spacing w:line="560" w:lineRule="exact"/>
        <w:ind w:firstLine="640" w:firstLineChars="200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" w:eastAsia="仿宋_GB2312" w:cs="宋体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实施休闲渔业建设项目涉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及的建设投资，主要包括设备及工器具的购置、安装工程费，生产运营场地基础设施建设和形成固定资产的其他建设投资。</w:t>
      </w:r>
    </w:p>
    <w:p w14:paraId="45AB4110">
      <w:pPr>
        <w:widowControl/>
        <w:snapToGrid w:val="0"/>
        <w:spacing w:line="560" w:lineRule="exact"/>
        <w:ind w:firstLine="640" w:firstLineChars="200"/>
        <w:rPr>
          <w:rFonts w:hint="default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2.实施渔业文化推广活动涉及的场地租金费、设备租赁费、设计费、制作费、搭建费、宣传费、演出费以及服务费（安保、翻译、礼仪、主持人、摄影摄像、入场管理）、专家费及差旅费。</w:t>
      </w:r>
    </w:p>
    <w:p w14:paraId="2EB72A99">
      <w:pPr>
        <w:widowControl/>
        <w:snapToGrid w:val="0"/>
        <w:spacing w:line="560" w:lineRule="exact"/>
        <w:ind w:firstLine="640" w:firstLineChars="200"/>
        <w:outlineLvl w:val="0"/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四、申报条件</w:t>
      </w:r>
    </w:p>
    <w:p w14:paraId="2B73B3FE">
      <w:pPr>
        <w:widowControl/>
        <w:shd w:val="clear" w:color="auto" w:fill="FFFFFF"/>
        <w:spacing w:line="560" w:lineRule="exact"/>
        <w:ind w:firstLine="640" w:firstLineChars="200"/>
        <w:outlineLvl w:val="1"/>
        <w:rPr>
          <w:rFonts w:hint="eastAsia" w:ascii="楷体_GB2312" w:hAnsi="楷体" w:eastAsia="楷体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（一）申报基本条件</w:t>
      </w:r>
    </w:p>
    <w:p w14:paraId="348FC2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1.</w:t>
      </w:r>
      <w:r>
        <w:rPr>
          <w:rStyle w:val="73"/>
          <w:rFonts w:hint="eastAsia"/>
          <w:lang w:val="en-US" w:eastAsia="zh-CN"/>
        </w:rPr>
        <w:t>申报单位为在深圳市依法登记且具有独立法人资格的渔业企业、科研院所和社会组织</w:t>
      </w:r>
      <w:r>
        <w:rPr>
          <w:rStyle w:val="73"/>
          <w:rFonts w:hint="eastAsia"/>
        </w:rPr>
        <w:t>；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申报项目应当符合国家、省、市渔业产业发展政策和经济社会发展要求；</w:t>
      </w:r>
    </w:p>
    <w:p w14:paraId="230AF199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2.申报项目实施地原则上应当在深圳，有特殊条款规定的除外；</w:t>
      </w:r>
    </w:p>
    <w:p w14:paraId="08FAB2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3.申报单位具备固定的生产经营场所和实施项目必要的生产经营条件；</w:t>
      </w:r>
    </w:p>
    <w:p w14:paraId="25FC802E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4.所从事行业或者开展的业务按照有关规定需经有关部门核准、备案或者需取相关资质、许可的，应当按要求取得。</w:t>
      </w:r>
    </w:p>
    <w:p w14:paraId="63B7223A">
      <w:pPr>
        <w:widowControl/>
        <w:shd w:val="clear" w:color="auto" w:fill="FFFFFF"/>
        <w:spacing w:line="560" w:lineRule="exact"/>
        <w:ind w:firstLine="640" w:firstLineChars="200"/>
        <w:outlineLvl w:val="1"/>
        <w:rPr>
          <w:rFonts w:hint="eastAsia" w:ascii="楷体_GB2312" w:hAnsi="楷体" w:eastAsia="楷体_GB2312" w:cs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楷体_GB2312" w:hAnsi="楷体" w:eastAsia="楷体_GB2312" w:cs="楷体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_GB2312" w:hAnsi="楷体" w:eastAsia="楷体_GB2312" w:cs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申报专项条件</w:t>
      </w:r>
    </w:p>
    <w:p w14:paraId="2B1D95A5">
      <w:pPr>
        <w:widowControl/>
        <w:shd w:val="clear" w:color="auto" w:fill="auto"/>
        <w:snapToGrid w:val="0"/>
        <w:spacing w:line="560" w:lineRule="exact"/>
        <w:ind w:firstLine="643" w:firstLineChars="200"/>
        <w:outlineLvl w:val="9"/>
        <w:rPr>
          <w:rFonts w:hint="eastAsia" w:ascii="仿宋_GB2312" w:hAnsi="仿宋" w:eastAsia="仿宋_GB2312" w:cs="宋体"/>
          <w:b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" w:eastAsia="仿宋_GB2312" w:cs="宋体"/>
          <w:b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休闲渔业建设项目专项条件</w:t>
      </w:r>
    </w:p>
    <w:p w14:paraId="4D269CEB">
      <w:pPr>
        <w:widowControl/>
        <w:snapToGrid w:val="0"/>
        <w:spacing w:line="560" w:lineRule="exact"/>
        <w:ind w:firstLine="640" w:firstLineChars="200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申报项目突出涉渔主题，形成旅游观光、科学普及、文化娱乐、体育活动等元素与渔业融合发展的主题项目或者观光活动景点；</w:t>
      </w:r>
    </w:p>
    <w:p w14:paraId="15E36375">
      <w:pPr>
        <w:widowControl/>
        <w:snapToGrid w:val="0"/>
        <w:spacing w:line="560" w:lineRule="exact"/>
        <w:ind w:firstLine="640" w:firstLineChars="200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（2）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申报时项目运营一年及以上；</w:t>
      </w:r>
    </w:p>
    <w:p w14:paraId="0A825BC4">
      <w:pPr>
        <w:widowControl/>
        <w:snapToGrid w:val="0"/>
        <w:spacing w:line="560" w:lineRule="exact"/>
        <w:ind w:firstLine="640" w:firstLineChars="200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（3）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申报项目有生产、经营、管理活动规范，已取得业务相关许可（如旅游、消防、安全、卫生、特种行业经营等相关许可）。有健全的管理机构、明确的职责分工、完善的管理制度（办法）。全面落实安全保卫制度和安全责任制度，服务优良，员工素质良好。设置游客信箱或者意见簿，并公布监督电话，有专人负责处理服务质量投诉与咨询；</w:t>
      </w:r>
    </w:p>
    <w:p w14:paraId="5F253357">
      <w:pPr>
        <w:widowControl/>
        <w:snapToGrid w:val="0"/>
        <w:spacing w:line="560" w:lineRule="exact"/>
        <w:ind w:firstLine="640" w:firstLineChars="200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（4）申报项目水、电、路等市政设施完善，基地内各种标识规范、醒目、完备，具备一定应急医疗救护条件；</w:t>
      </w:r>
    </w:p>
    <w:p w14:paraId="208C4A04">
      <w:pPr>
        <w:widowControl/>
        <w:snapToGrid w:val="0"/>
        <w:spacing w:line="560" w:lineRule="exact"/>
        <w:ind w:firstLine="640" w:firstLineChars="200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（5）休闲渔业建设项目单个项目投资规模在100万元及以上；</w:t>
      </w:r>
    </w:p>
    <w:p w14:paraId="65EFDD36">
      <w:pPr>
        <w:widowControl/>
        <w:snapToGrid w:val="0"/>
        <w:spacing w:line="560" w:lineRule="exact"/>
        <w:ind w:firstLine="640" w:firstLineChars="200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（6）申报项目所涉土地（生产场所）具有自有产权或者租赁期限3年及以上，或者承诺继续经营不少于3年。</w:t>
      </w:r>
    </w:p>
    <w:p w14:paraId="5584D677">
      <w:pPr>
        <w:widowControl/>
        <w:shd w:val="clear" w:color="auto" w:fill="auto"/>
        <w:snapToGrid w:val="0"/>
        <w:spacing w:line="560" w:lineRule="exact"/>
        <w:ind w:firstLine="643" w:firstLineChars="200"/>
        <w:outlineLvl w:val="9"/>
        <w:rPr>
          <w:rFonts w:hint="eastAsia" w:ascii="仿宋_GB2312" w:hAnsi="仿宋" w:eastAsia="仿宋_GB2312" w:cs="宋体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2.渔业文化活动</w:t>
      </w:r>
      <w:r>
        <w:rPr>
          <w:rFonts w:hint="eastAsia" w:ascii="仿宋_GB2312" w:hAnsi="仿宋" w:eastAsia="仿宋_GB2312" w:cs="宋体"/>
          <w:b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专项条件</w:t>
      </w:r>
    </w:p>
    <w:p w14:paraId="103284AD">
      <w:pPr>
        <w:widowControl/>
        <w:snapToGrid w:val="0"/>
        <w:spacing w:line="560" w:lineRule="exact"/>
        <w:ind w:firstLine="640" w:firstLineChars="200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（1）活动举办前须向市渔业主管部门备案；</w:t>
      </w:r>
    </w:p>
    <w:p w14:paraId="0FDB080B">
      <w:pPr>
        <w:widowControl/>
        <w:snapToGrid w:val="0"/>
        <w:spacing w:line="560" w:lineRule="exact"/>
        <w:ind w:firstLine="640" w:firstLineChars="200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（2）申报活动须突出涉渔主题，将渔业与人文、科普、休闲、娱乐、美食、运动等元素相融合；</w:t>
      </w:r>
    </w:p>
    <w:p w14:paraId="5211596F">
      <w:pPr>
        <w:widowControl/>
        <w:snapToGrid w:val="0"/>
        <w:spacing w:line="560" w:lineRule="exact"/>
        <w:ind w:firstLine="640" w:firstLineChars="200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（3）申报活动单次投资规模须在10万元及以上。</w:t>
      </w:r>
    </w:p>
    <w:p w14:paraId="3BDAE2AC">
      <w:pPr>
        <w:widowControl/>
        <w:shd w:val="clear" w:color="auto" w:fill="FFFFFF"/>
        <w:spacing w:line="560" w:lineRule="exact"/>
        <w:ind w:firstLine="640" w:firstLineChars="200"/>
        <w:outlineLvl w:val="1"/>
        <w:rPr>
          <w:rFonts w:hint="eastAsia" w:ascii="楷体_GB2312" w:hAnsi="楷体" w:eastAsia="楷体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（三）有下列情形之一的，不予资助：</w:t>
      </w:r>
    </w:p>
    <w:p w14:paraId="6C56D734">
      <w:pPr>
        <w:pStyle w:val="72"/>
        <w:rPr>
          <w:rStyle w:val="71"/>
          <w:rFonts w:ascii="仿宋_GB2312" w:hAnsi="仿宋_GB2312" w:eastAsia="仿宋_GB2312" w:cs="仿宋_GB2312"/>
          <w:color w:val="000000"/>
          <w:kern w:val="0"/>
          <w:shd w:val="clear" w:color="auto" w:fill="auto"/>
          <w:lang w:eastAsia="zh-CN"/>
        </w:rPr>
      </w:pPr>
      <w:r>
        <w:rPr>
          <w:rStyle w:val="71"/>
          <w:rFonts w:hint="eastAsia" w:ascii="仿宋_GB2312" w:hAnsi="仿宋_GB2312" w:eastAsia="仿宋_GB2312" w:cs="仿宋_GB2312"/>
          <w:color w:val="000000"/>
          <w:kern w:val="0"/>
          <w:shd w:val="clear" w:color="auto" w:fill="auto"/>
          <w:lang w:eastAsia="zh-CN"/>
        </w:rPr>
        <w:t>1.不符合</w:t>
      </w:r>
      <w:r>
        <w:rPr>
          <w:rStyle w:val="71"/>
          <w:rFonts w:hint="eastAsia" w:cs="仿宋_GB2312"/>
          <w:color w:val="000000"/>
          <w:kern w:val="0"/>
          <w:shd w:val="clear" w:color="auto" w:fill="auto"/>
          <w:lang w:eastAsia="zh-CN"/>
        </w:rPr>
        <w:t>《</w:t>
      </w:r>
      <w:r>
        <w:rPr>
          <w:rStyle w:val="71"/>
          <w:rFonts w:hint="eastAsia" w:ascii="仿宋_GB2312" w:hAnsi="仿宋_GB2312" w:eastAsia="仿宋_GB2312" w:cs="仿宋_GB2312"/>
          <w:color w:val="000000"/>
          <w:kern w:val="0"/>
          <w:shd w:val="clear" w:color="auto" w:fill="auto"/>
          <w:lang w:eastAsia="zh-CN"/>
        </w:rPr>
        <w:t>扶持措施</w:t>
      </w:r>
      <w:r>
        <w:rPr>
          <w:rStyle w:val="71"/>
          <w:rFonts w:hint="eastAsia" w:cs="仿宋_GB2312"/>
          <w:color w:val="000000"/>
          <w:kern w:val="0"/>
          <w:shd w:val="clear" w:color="auto" w:fill="auto"/>
          <w:lang w:eastAsia="zh-CN"/>
        </w:rPr>
        <w:t>》</w:t>
      </w:r>
      <w:r>
        <w:rPr>
          <w:rStyle w:val="71"/>
          <w:rFonts w:hint="eastAsia" w:ascii="仿宋_GB2312" w:hAnsi="仿宋_GB2312" w:eastAsia="仿宋_GB2312" w:cs="仿宋_GB2312"/>
          <w:color w:val="000000"/>
          <w:kern w:val="0"/>
          <w:shd w:val="clear" w:color="auto" w:fill="auto"/>
          <w:lang w:eastAsia="zh-CN"/>
        </w:rPr>
        <w:t>、操作规程或申报指南要求的；申报单位实际情况与项目申报书不符或提供虚假材料的；</w:t>
      </w:r>
    </w:p>
    <w:p w14:paraId="4AC41B68">
      <w:pPr>
        <w:pStyle w:val="72"/>
        <w:rPr>
          <w:rStyle w:val="71"/>
          <w:rFonts w:ascii="仿宋_GB2312" w:hAnsi="仿宋_GB2312" w:eastAsia="仿宋_GB2312" w:cs="仿宋_GB2312"/>
          <w:color w:val="000000"/>
          <w:kern w:val="0"/>
          <w:shd w:val="clear" w:color="auto" w:fill="auto"/>
          <w:lang w:eastAsia="zh-CN"/>
        </w:rPr>
      </w:pPr>
      <w:r>
        <w:rPr>
          <w:rStyle w:val="71"/>
          <w:rFonts w:hint="eastAsia" w:ascii="仿宋_GB2312" w:hAnsi="仿宋_GB2312" w:eastAsia="仿宋_GB2312" w:cs="仿宋_GB2312"/>
          <w:color w:val="000000"/>
          <w:kern w:val="0"/>
          <w:shd w:val="clear" w:color="auto" w:fill="auto"/>
          <w:lang w:eastAsia="zh-CN"/>
        </w:rPr>
        <w:t xml:space="preserve">2.同一项目（建设内容相同或部分相同）向市有关产业主管部门多头或者重复申报的； </w:t>
      </w:r>
    </w:p>
    <w:p w14:paraId="1514343E">
      <w:pPr>
        <w:pStyle w:val="72"/>
        <w:rPr>
          <w:rStyle w:val="71"/>
          <w:rFonts w:ascii="仿宋_GB2312" w:hAnsi="仿宋_GB2312" w:eastAsia="仿宋_GB2312" w:cs="仿宋_GB2312"/>
          <w:color w:val="000000"/>
          <w:kern w:val="0"/>
          <w:shd w:val="clear" w:color="auto" w:fill="auto"/>
          <w:lang w:eastAsia="zh-CN"/>
        </w:rPr>
      </w:pPr>
      <w:r>
        <w:rPr>
          <w:rStyle w:val="71"/>
          <w:rFonts w:hint="eastAsia" w:ascii="仿宋_GB2312" w:hAnsi="仿宋_GB2312" w:eastAsia="仿宋_GB2312" w:cs="仿宋_GB2312"/>
          <w:color w:val="000000"/>
          <w:kern w:val="0"/>
          <w:shd w:val="clear" w:color="auto" w:fill="auto"/>
          <w:lang w:eastAsia="zh-CN"/>
        </w:rPr>
        <w:t>3.政策法规规定不允许兴办的项目；</w:t>
      </w:r>
    </w:p>
    <w:p w14:paraId="57C20595">
      <w:pPr>
        <w:pStyle w:val="72"/>
        <w:rPr>
          <w:rStyle w:val="71"/>
          <w:rFonts w:ascii="仿宋_GB2312" w:hAnsi="仿宋_GB2312" w:eastAsia="仿宋_GB2312" w:cs="仿宋_GB2312"/>
          <w:color w:val="000000"/>
          <w:kern w:val="0"/>
          <w:shd w:val="clear" w:color="auto" w:fill="auto"/>
          <w:lang w:eastAsia="zh-CN"/>
        </w:rPr>
      </w:pPr>
      <w:r>
        <w:rPr>
          <w:rStyle w:val="71"/>
          <w:rFonts w:hint="eastAsia" w:ascii="仿宋_GB2312" w:hAnsi="仿宋_GB2312" w:eastAsia="仿宋_GB2312" w:cs="仿宋_GB2312"/>
          <w:color w:val="000000"/>
          <w:kern w:val="0"/>
          <w:shd w:val="clear" w:color="auto" w:fill="auto"/>
          <w:lang w:eastAsia="zh-CN"/>
        </w:rPr>
        <w:t>4.项目逾期未申请验收达一年以上，或验收不合格项目未满三年；</w:t>
      </w:r>
    </w:p>
    <w:p w14:paraId="0E90CAE4">
      <w:pPr>
        <w:pStyle w:val="72"/>
        <w:rPr>
          <w:rStyle w:val="71"/>
          <w:rFonts w:ascii="仿宋_GB2312" w:hAnsi="仿宋_GB2312" w:eastAsia="仿宋_GB2312" w:cs="仿宋_GB2312"/>
          <w:color w:val="000000"/>
          <w:kern w:val="0"/>
          <w:shd w:val="clear" w:color="auto" w:fill="auto"/>
          <w:lang w:eastAsia="zh-CN"/>
        </w:rPr>
      </w:pPr>
      <w:r>
        <w:rPr>
          <w:rStyle w:val="71"/>
          <w:rFonts w:hint="eastAsia" w:ascii="仿宋_GB2312" w:hAnsi="仿宋_GB2312" w:eastAsia="仿宋_GB2312" w:cs="仿宋_GB2312"/>
          <w:color w:val="000000"/>
          <w:kern w:val="0"/>
          <w:shd w:val="clear" w:color="auto" w:fill="auto"/>
          <w:lang w:eastAsia="zh-CN"/>
        </w:rPr>
        <w:t>5.截至申报之日前三年内，依法依规被列入严重失信主体名单的；</w:t>
      </w:r>
    </w:p>
    <w:p w14:paraId="6A0A7023">
      <w:pPr>
        <w:pStyle w:val="72"/>
        <w:rPr>
          <w:rStyle w:val="71"/>
          <w:rFonts w:hint="eastAsia" w:ascii="仿宋_GB2312" w:hAnsi="仿宋_GB2312" w:eastAsia="仿宋_GB2312" w:cs="仿宋_GB2312"/>
          <w:color w:val="000000"/>
          <w:kern w:val="0"/>
          <w:shd w:val="clear" w:color="auto" w:fill="auto"/>
          <w:lang w:eastAsia="zh-CN"/>
        </w:rPr>
      </w:pPr>
      <w:r>
        <w:rPr>
          <w:rStyle w:val="71"/>
          <w:rFonts w:hint="eastAsia" w:ascii="仿宋_GB2312" w:hAnsi="仿宋_GB2312" w:eastAsia="仿宋_GB2312" w:cs="仿宋_GB2312"/>
          <w:color w:val="000000"/>
          <w:kern w:val="0"/>
          <w:shd w:val="clear" w:color="auto" w:fill="auto"/>
          <w:lang w:eastAsia="zh-CN"/>
        </w:rPr>
        <w:t>6.经查询人民法院公告网，已进入破产清算程序的；</w:t>
      </w:r>
    </w:p>
    <w:p w14:paraId="47A63E09">
      <w:pPr>
        <w:pStyle w:val="72"/>
        <w:rPr>
          <w:rStyle w:val="71"/>
          <w:rFonts w:hint="eastAsia" w:ascii="仿宋_GB2312" w:hAnsi="仿宋_GB2312" w:eastAsia="仿宋_GB2312" w:cs="仿宋_GB2312"/>
          <w:color w:val="000000"/>
          <w:kern w:val="0"/>
          <w:shd w:val="clear" w:color="auto" w:fill="auto"/>
          <w:lang w:eastAsia="zh-CN"/>
        </w:rPr>
      </w:pPr>
      <w:r>
        <w:rPr>
          <w:rStyle w:val="71"/>
          <w:rFonts w:hint="eastAsia" w:ascii="仿宋_GB2312" w:hAnsi="仿宋_GB2312" w:eastAsia="仿宋_GB2312" w:cs="仿宋_GB2312"/>
          <w:color w:val="000000"/>
          <w:kern w:val="0"/>
          <w:shd w:val="clear" w:color="auto" w:fill="auto"/>
          <w:lang w:val="en-US" w:eastAsia="zh-CN"/>
        </w:rPr>
        <w:t>7</w:t>
      </w:r>
      <w:r>
        <w:rPr>
          <w:rStyle w:val="71"/>
          <w:rFonts w:hint="eastAsia" w:ascii="仿宋_GB2312" w:hAnsi="仿宋_GB2312" w:eastAsia="仿宋_GB2312" w:cs="仿宋_GB2312"/>
          <w:color w:val="000000"/>
          <w:kern w:val="0"/>
          <w:shd w:val="clear" w:color="auto" w:fill="auto"/>
          <w:lang w:eastAsia="zh-CN"/>
        </w:rPr>
        <w:t>.截至申报之日前三年内，申报单位因食品安全问题被有关部门予以行政处罚的；</w:t>
      </w:r>
    </w:p>
    <w:p w14:paraId="2E7866BA">
      <w:pPr>
        <w:pStyle w:val="72"/>
        <w:rPr>
          <w:rStyle w:val="71"/>
          <w:rFonts w:hint="eastAsia" w:ascii="仿宋_GB2312" w:hAnsi="仿宋_GB2312" w:eastAsia="仿宋_GB2312" w:cs="仿宋_GB2312"/>
          <w:color w:val="000000"/>
          <w:kern w:val="0"/>
          <w:shd w:val="clear" w:color="auto" w:fill="auto"/>
          <w:lang w:val="en-US" w:eastAsia="zh-CN"/>
        </w:rPr>
      </w:pPr>
      <w:r>
        <w:rPr>
          <w:rStyle w:val="71"/>
          <w:rFonts w:hint="eastAsia" w:ascii="仿宋_GB2312" w:hAnsi="仿宋_GB2312" w:eastAsia="仿宋_GB2312" w:cs="仿宋_GB2312"/>
          <w:color w:val="000000"/>
          <w:kern w:val="0"/>
          <w:shd w:val="clear" w:color="auto" w:fill="auto"/>
          <w:lang w:eastAsia="zh-CN"/>
        </w:rPr>
        <w:t>8.申报单位发生安全生产责任事故的，当年度项目不予资助；申报项目发生安全生产责任事故的，则发生事故三年内对该项目不予资助；</w:t>
      </w:r>
    </w:p>
    <w:p w14:paraId="63C2F4BF">
      <w:pPr>
        <w:pStyle w:val="72"/>
        <w:widowControl/>
        <w:snapToGrid w:val="0"/>
        <w:spacing w:line="560" w:lineRule="exact"/>
        <w:ind w:firstLine="640" w:firstLineChars="200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.申报单位存在欠税未缴清、税收处罚未处理、应退回奖补资金未退回等情况的；</w:t>
      </w:r>
    </w:p>
    <w:p w14:paraId="6F8EE927">
      <w:pPr>
        <w:widowControl/>
        <w:snapToGrid w:val="0"/>
        <w:spacing w:line="560" w:lineRule="exact"/>
        <w:ind w:firstLine="640" w:firstLineChars="20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Style w:val="71"/>
          <w:rFonts w:hint="eastAsia" w:ascii="仿宋_GB2312" w:hAnsi="仿宋_GB2312" w:eastAsia="仿宋_GB2312" w:cs="仿宋_GB2312"/>
          <w:color w:val="000000"/>
          <w:kern w:val="0"/>
          <w:shd w:val="clear" w:color="auto" w:fill="auto"/>
          <w:lang w:eastAsia="zh-CN"/>
        </w:rPr>
        <w:t>1</w:t>
      </w:r>
      <w:r>
        <w:rPr>
          <w:rStyle w:val="71"/>
          <w:rFonts w:hint="eastAsia" w:ascii="仿宋_GB2312" w:hAnsi="仿宋_GB2312" w:eastAsia="仿宋_GB2312" w:cs="仿宋_GB2312"/>
          <w:color w:val="000000"/>
          <w:kern w:val="0"/>
          <w:shd w:val="clear" w:color="auto" w:fill="auto"/>
          <w:lang w:val="en-US" w:eastAsia="zh-CN"/>
        </w:rPr>
        <w:t>0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.被列入市财政专项资金违规、失信信息名单的；</w:t>
      </w:r>
    </w:p>
    <w:p w14:paraId="40DEFAF2">
      <w:pPr>
        <w:pStyle w:val="72"/>
        <w:ind w:left="319" w:leftChars="152" w:firstLine="320" w:firstLineChars="100"/>
        <w:rPr>
          <w:rStyle w:val="71"/>
          <w:rFonts w:hint="eastAsia" w:ascii="仿宋_GB2312" w:hAnsi="仿宋_GB2312" w:eastAsia="仿宋_GB2312" w:cs="仿宋_GB2312"/>
          <w:color w:val="000000"/>
          <w:kern w:val="0"/>
          <w:shd w:val="clear" w:color="auto" w:fill="auto"/>
          <w:lang w:eastAsia="zh-CN"/>
        </w:rPr>
      </w:pPr>
      <w:r>
        <w:rPr>
          <w:rStyle w:val="71"/>
          <w:rFonts w:hint="eastAsia" w:ascii="仿宋_GB2312" w:hAnsi="仿宋_GB2312" w:eastAsia="仿宋_GB2312" w:cs="仿宋_GB2312"/>
          <w:color w:val="000000"/>
          <w:kern w:val="0"/>
          <w:shd w:val="clear" w:color="auto" w:fill="auto"/>
          <w:lang w:eastAsia="zh-CN"/>
        </w:rPr>
        <w:t>1</w:t>
      </w:r>
      <w:r>
        <w:rPr>
          <w:rStyle w:val="71"/>
          <w:rFonts w:hint="eastAsia" w:ascii="仿宋_GB2312" w:hAnsi="仿宋_GB2312" w:eastAsia="仿宋_GB2312" w:cs="仿宋_GB2312"/>
          <w:color w:val="000000"/>
          <w:kern w:val="0"/>
          <w:shd w:val="clear" w:color="auto" w:fill="auto"/>
          <w:lang w:val="en-US" w:eastAsia="zh-CN"/>
        </w:rPr>
        <w:t>1</w:t>
      </w:r>
      <w:r>
        <w:rPr>
          <w:rStyle w:val="71"/>
          <w:rFonts w:hint="eastAsia" w:ascii="仿宋_GB2312" w:hAnsi="仿宋_GB2312" w:eastAsia="仿宋_GB2312" w:cs="仿宋_GB2312"/>
          <w:color w:val="000000"/>
          <w:kern w:val="0"/>
          <w:shd w:val="clear" w:color="auto" w:fill="auto"/>
          <w:lang w:eastAsia="zh-CN"/>
        </w:rPr>
        <w:t>.由区级以上渔业主管部门认定的其他不符合本专项资金使用范围的。</w:t>
      </w:r>
    </w:p>
    <w:p w14:paraId="2800ED47">
      <w:pPr>
        <w:widowControl/>
        <w:snapToGrid w:val="0"/>
        <w:spacing w:line="560" w:lineRule="exact"/>
        <w:ind w:firstLine="640" w:firstLineChars="200"/>
        <w:outlineLvl w:val="0"/>
        <w:rPr>
          <w:rFonts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五、申请材料</w:t>
      </w:r>
    </w:p>
    <w:p w14:paraId="1102CFEF">
      <w:pPr>
        <w:widowControl/>
        <w:shd w:val="clear" w:color="auto" w:fill="FFFFFF"/>
        <w:spacing w:line="560" w:lineRule="exact"/>
        <w:ind w:firstLine="640" w:firstLineChars="200"/>
        <w:outlineLvl w:val="1"/>
        <w:rPr>
          <w:rFonts w:ascii="楷体_GB2312" w:hAnsi="楷体" w:eastAsia="楷体_GB2312" w:cs="楷体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（一）申报基本材料</w:t>
      </w:r>
    </w:p>
    <w:p w14:paraId="63578BED">
      <w:pPr>
        <w:spacing w:line="56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.项目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申报书（见附件）</w:t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 w14:paraId="2A07E33D">
      <w:pPr>
        <w:spacing w:line="56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2.法定代表人或者主要负责人身份证复印件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（加盖申请单位公章）</w:t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 w14:paraId="15B07203">
      <w:pPr>
        <w:spacing w:line="56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申报单位主体资格证明复印件（如企业营业执照、事业单位法人证书、组织机构代码证等）</w:t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 w14:paraId="1493A0FB">
      <w:pPr>
        <w:spacing w:line="56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4</w:t>
      </w:r>
      <w:r>
        <w:rPr>
          <w:rFonts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税务部门出具的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年度纳税证明或无欠税证明复印件</w:t>
      </w:r>
      <w:r>
        <w:rPr>
          <w:rFonts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；</w:t>
      </w:r>
    </w:p>
    <w:p w14:paraId="30B30101">
      <w:pPr>
        <w:spacing w:line="580" w:lineRule="exact"/>
        <w:ind w:firstLine="640" w:firstLineChars="200"/>
        <w:rPr>
          <w:rFonts w:hint="default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Style w:val="71"/>
          <w:rFonts w:hint="eastAsia" w:ascii="仿宋_GB2312" w:hAnsi="仿宋_GB2312" w:eastAsia="仿宋_GB2312" w:cs="仿宋_GB2312"/>
          <w:kern w:val="0"/>
          <w:shd w:val="clear" w:color="auto" w:fill="auto"/>
          <w:lang w:eastAsia="zh-CN"/>
        </w:rPr>
        <w:t>所从事行业或开展的业务按照有关规定需经有关部门核准、备案或需取得相关资质、许可的证明材料（如有）。</w:t>
      </w:r>
    </w:p>
    <w:p w14:paraId="762435A5">
      <w:pPr>
        <w:widowControl/>
        <w:shd w:val="clear" w:color="auto" w:fill="FFFFFF"/>
        <w:spacing w:line="560" w:lineRule="exact"/>
        <w:ind w:firstLine="640" w:firstLineChars="200"/>
        <w:outlineLvl w:val="1"/>
        <w:rPr>
          <w:rFonts w:ascii="楷体_GB2312" w:hAnsi="楷体" w:eastAsia="楷体_GB2312" w:cs="楷体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（二）申报专项材料</w:t>
      </w:r>
    </w:p>
    <w:p w14:paraId="6A6C53EE">
      <w:pPr>
        <w:pStyle w:val="72"/>
        <w:widowControl/>
        <w:shd w:val="clear" w:color="auto" w:fill="FFFFFF"/>
        <w:spacing w:line="560" w:lineRule="exact"/>
        <w:ind w:firstLine="643" w:firstLineChars="200"/>
        <w:outlineLvl w:val="1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休闲渔业建设项目</w:t>
      </w:r>
    </w:p>
    <w:p w14:paraId="2B56DDCC">
      <w:pPr>
        <w:pStyle w:val="72"/>
        <w:rPr>
          <w:rFonts w:hint="eastAsia" w:eastAsia="仿宋_GB2312"/>
          <w:highlight w:val="none"/>
          <w:lang w:eastAsia="zh-CN"/>
        </w:rPr>
      </w:pPr>
      <w:r>
        <w:rPr>
          <w:rFonts w:hint="eastAsia"/>
          <w:highlight w:val="none"/>
          <w:lang w:val="en-US" w:eastAsia="zh-CN"/>
        </w:rPr>
        <w:t>（1）2022、2023、2024</w:t>
      </w:r>
      <w:r>
        <w:rPr>
          <w:rFonts w:hint="eastAsia"/>
          <w:highlight w:val="none"/>
          <w:lang w:eastAsia="zh-CN"/>
        </w:rPr>
        <w:t>年度财务报告或者通过审查的事业单位财务决算报表复印件；</w:t>
      </w:r>
    </w:p>
    <w:p w14:paraId="15E3B40E">
      <w:pPr>
        <w:pStyle w:val="72"/>
        <w:numPr>
          <w:ilvl w:val="0"/>
          <w:numId w:val="0"/>
        </w:numPr>
        <w:ind w:firstLine="640" w:firstLineChars="20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（2）</w:t>
      </w:r>
      <w:r>
        <w:rPr>
          <w:rFonts w:hint="eastAsia"/>
          <w:lang w:eastAsia="zh-CN"/>
        </w:rPr>
        <w:t>场地所有权或者使用证明复印件（如土地使用权出让合同、租赁合同等，合同剩余年限需在</w:t>
      </w:r>
      <w:r>
        <w:rPr>
          <w:rFonts w:hint="eastAsia"/>
          <w:lang w:val="en-US" w:eastAsia="zh-CN"/>
        </w:rPr>
        <w:t>3年及以上，剩余年限不足3年的，需出具承诺继续经营不少于3年的书面材料加盖公章</w:t>
      </w:r>
      <w:r>
        <w:rPr>
          <w:rFonts w:hint="eastAsia"/>
          <w:lang w:eastAsia="zh-CN"/>
        </w:rPr>
        <w:t>）；</w:t>
      </w:r>
    </w:p>
    <w:p w14:paraId="4BEFE9FF">
      <w:pPr>
        <w:pStyle w:val="72"/>
        <w:numPr>
          <w:ilvl w:val="0"/>
          <w:numId w:val="0"/>
        </w:num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（3）</w:t>
      </w:r>
      <w:r>
        <w:rPr>
          <w:rFonts w:hint="eastAsia"/>
          <w:lang w:eastAsia="zh-CN"/>
        </w:rPr>
        <w:t>项目建设的实施方案（包括但不限于建设规划、目标、设施设备、实施流程等）、竣工报告以及项目投资证明材料（合同、发票、银行汇款凭证等材料）；</w:t>
      </w:r>
    </w:p>
    <w:p w14:paraId="49334E5A">
      <w:pPr>
        <w:pStyle w:val="72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（4）</w:t>
      </w:r>
      <w:r>
        <w:rPr>
          <w:rFonts w:hint="eastAsia"/>
          <w:lang w:eastAsia="zh-CN"/>
        </w:rPr>
        <w:t>项目管理制度或方案（包括但不限于生产管理、质量管理、安全管理、员工管理等方面）；</w:t>
      </w:r>
    </w:p>
    <w:p w14:paraId="3A9DC7B3">
      <w:pPr>
        <w:pStyle w:val="72"/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lang w:val="en-US" w:eastAsia="zh-CN"/>
        </w:rPr>
        <w:t>（5）</w:t>
      </w:r>
      <w:r>
        <w:rPr>
          <w:rFonts w:hint="eastAsia" w:hAnsi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项目现场相关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照片（要求能够</w:t>
      </w:r>
      <w:r>
        <w:rPr>
          <w:rFonts w:hint="eastAsia" w:hAnsi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证明项目符合申报专项条件，如专项申报条件第（</w:t>
      </w:r>
      <w:r>
        <w:rPr>
          <w:rFonts w:hint="eastAsia" w:hAnsi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hAnsi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）条和第（</w:t>
      </w:r>
      <w:r>
        <w:rPr>
          <w:rFonts w:hint="eastAsia" w:hAnsi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hAnsi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）条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，清晰度高）</w:t>
      </w:r>
      <w:r>
        <w:rPr>
          <w:rFonts w:hint="eastAsia" w:hAnsi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2CE3B1E1">
      <w:pPr>
        <w:pStyle w:val="7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（6）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其他可以佐证申报条件的相关材料。</w:t>
      </w:r>
    </w:p>
    <w:p w14:paraId="4DC7A07C">
      <w:pPr>
        <w:widowControl/>
        <w:shd w:val="clear" w:color="auto" w:fill="FFFFFF"/>
        <w:spacing w:line="560" w:lineRule="exact"/>
        <w:ind w:firstLine="643" w:firstLineChars="200"/>
        <w:outlineLvl w:val="1"/>
        <w:rPr>
          <w:rFonts w:hint="eastAsia" w:ascii="仿宋_GB2312" w:hAnsi="仿宋" w:eastAsia="仿宋_GB2312" w:cs="Times New Roman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渔业文化活动</w:t>
      </w:r>
    </w:p>
    <w:p w14:paraId="226360A8">
      <w:pPr>
        <w:spacing w:line="580" w:lineRule="exact"/>
        <w:ind w:firstLine="640" w:firstLineChars="200"/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活动前向市渔业主管部门备案的材料复印件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 w14:paraId="03F08495">
      <w:pPr>
        <w:spacing w:line="58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（2）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涉及活动场地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租用、设备租赁、设计搭建、宣传演出以及服务等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相关的合同、发票及付款凭证复印件；</w:t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 w14:paraId="03A10274">
      <w:pPr>
        <w:spacing w:line="580" w:lineRule="exact"/>
        <w:ind w:firstLine="640" w:firstLineChars="200"/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（3）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活动实施方案、活动总结报告、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活动现场照片（要求能够体现活动全貌，清晰度高）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13B5BF42">
      <w:pPr>
        <w:spacing w:line="580" w:lineRule="exact"/>
        <w:ind w:firstLine="640" w:firstLineChars="200"/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（4）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其他可以佐证申报条件的相关材料。</w:t>
      </w:r>
    </w:p>
    <w:p w14:paraId="7518C926">
      <w:pPr>
        <w:widowControl/>
        <w:shd w:val="clear" w:color="auto" w:fill="FFFFFF"/>
        <w:spacing w:line="560" w:lineRule="exact"/>
        <w:ind w:firstLine="640" w:firstLineChars="200"/>
        <w:outlineLvl w:val="1"/>
        <w:rPr>
          <w:rFonts w:ascii="楷体_GB2312" w:hAnsi="楷体" w:eastAsia="楷体_GB2312" w:cs="楷体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（三）申报注意事项</w:t>
      </w:r>
    </w:p>
    <w:p w14:paraId="291E5FBE">
      <w:pPr>
        <w:spacing w:line="56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项目申报书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非空白页（含封面）需连续编写页码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，编制完成后采用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A4纸正反面打印/复印，需要签字处均为手签，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封面及内容每页均需加盖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申报单位印章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，加盖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骑缝章，全册扫描成P</w:t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DF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后装订成册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。</w:t>
      </w:r>
    </w:p>
    <w:p w14:paraId="691A70CD">
      <w:pPr>
        <w:spacing w:line="56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申报单位应对申请材料的真实性、有效性、合法性负相应法律责任。</w:t>
      </w:r>
    </w:p>
    <w:p w14:paraId="5BA5FE00">
      <w:pPr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outlineLvl w:val="0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申请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受理</w:t>
      </w:r>
    </w:p>
    <w:p w14:paraId="38E55309">
      <w:pPr>
        <w:spacing w:line="560" w:lineRule="exact"/>
        <w:ind w:firstLine="640" w:firstLineChars="200"/>
        <w:rPr>
          <w:rFonts w:hint="eastAsia" w:ascii="仿宋_GB2312" w:hAnsi="仿宋" w:eastAsia="仿宋_GB2312"/>
          <w:color w:val="auto"/>
          <w:sz w:val="32"/>
          <w:szCs w:val="32"/>
          <w:lang w:eastAsia="zh-Hans"/>
        </w:rPr>
      </w:pPr>
      <w:r>
        <w:rPr>
          <w:rFonts w:hint="eastAsia" w:ascii="楷体_GB2312" w:hAnsi="楷体" w:eastAsia="楷体_GB2312" w:cs="楷体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（一）受理机关：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深圳市海洋发展局。</w:t>
      </w:r>
    </w:p>
    <w:p w14:paraId="697FDFC0">
      <w:pPr>
        <w:spacing w:line="560" w:lineRule="exact"/>
        <w:ind w:firstLine="640" w:firstLineChars="200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楷体_GB2312" w:hAnsi="楷体" w:eastAsia="楷体_GB2312" w:cs="楷体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（二）网上申报时间：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自申报指南发布之日起至202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年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月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23</w:t>
      </w:r>
      <w:bookmarkStart w:id="7" w:name="_GoBack"/>
      <w:bookmarkEnd w:id="7"/>
      <w:r>
        <w:rPr>
          <w:rFonts w:hint="eastAsia" w:ascii="仿宋_GB2312" w:hAnsi="仿宋" w:eastAsia="仿宋_GB2312"/>
          <w:color w:val="auto"/>
          <w:sz w:val="32"/>
          <w:szCs w:val="32"/>
        </w:rPr>
        <w:t>日18:00前。</w:t>
      </w:r>
    </w:p>
    <w:p w14:paraId="1202D39D">
      <w:pPr>
        <w:spacing w:line="560" w:lineRule="exact"/>
        <w:ind w:firstLine="640" w:firstLineChars="200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楷体_GB2312" w:hAnsi="楷体" w:eastAsia="楷体_GB2312" w:cs="楷体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（三）业务咨询电话：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Hans"/>
        </w:rPr>
        <w:t>0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75</w:t>
      </w:r>
      <w:r>
        <w:rPr>
          <w:rStyle w:val="73"/>
          <w:rFonts w:hint="eastAsia"/>
          <w:color w:val="000000"/>
        </w:rPr>
        <w:t>5-</w:t>
      </w:r>
      <w:r>
        <w:rPr>
          <w:rStyle w:val="73"/>
          <w:rFonts w:hint="eastAsia" w:eastAsia="仿宋_GB2312"/>
          <w:color w:val="000000"/>
          <w:lang w:val="en-US" w:eastAsia="zh-CN"/>
        </w:rPr>
        <w:t>83949527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。</w:t>
      </w:r>
    </w:p>
    <w:p w14:paraId="03E1EBE3">
      <w:pPr>
        <w:spacing w:line="560" w:lineRule="exact"/>
        <w:ind w:firstLine="640" w:firstLineChars="200"/>
        <w:rPr>
          <w:rFonts w:hint="eastAsia" w:ascii="仿宋_GB2312" w:hAnsi="仿宋" w:eastAsia="仿宋_GB2312"/>
          <w:color w:val="auto"/>
          <w:sz w:val="32"/>
          <w:szCs w:val="32"/>
          <w:lang w:eastAsia="zh-Hans"/>
        </w:rPr>
      </w:pPr>
      <w:r>
        <w:rPr>
          <w:rFonts w:hint="eastAsia" w:ascii="楷体_GB2312" w:hAnsi="楷体" w:eastAsia="楷体_GB2312" w:cs="楷体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（四）申请方式：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申报单位登录广东政务服务网，登录网址：http://www.gdzwfw.gov.cn。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登录后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搜索“现代渔业扶持计划”，选择“在线办理”，办理情形选择“2025年深圳市农业发展专项资金（渔业类）国内渔业项目”，按要求填写并上传申请材料。注：1.请准确填写项目申报书名称，标明申报方向。2.请认真核对填写的账户信息，确保银行账户真实有效，且账户状态能顺利收款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。</w:t>
      </w:r>
    </w:p>
    <w:p w14:paraId="625C6947">
      <w:pPr>
        <w:adjustRightInd w:val="0"/>
        <w:snapToGrid w:val="0"/>
        <w:spacing w:line="560" w:lineRule="exact"/>
        <w:ind w:firstLine="640" w:firstLineChars="200"/>
        <w:outlineLvl w:val="0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、办理流程</w:t>
      </w:r>
    </w:p>
    <w:p w14:paraId="7E3841CB">
      <w:pPr>
        <w:spacing w:line="560" w:lineRule="exact"/>
        <w:ind w:firstLine="643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" w:eastAsia="仿宋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休闲渔业建设项目：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提交申请材料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―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项目受理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―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资格审查和查重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―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专项审计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―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专家评审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―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核定资助金额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―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会议审议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―社会公示―下达资金计划―拨付资金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369D780B">
      <w:pPr>
        <w:spacing w:line="560" w:lineRule="exact"/>
        <w:ind w:firstLine="643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" w:eastAsia="仿宋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渔业文化活动：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提交申请材料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―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项目受理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―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资格审查和查重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―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专项审计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―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核定资助金额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―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会议审议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―社会公示―下达资金计划―拨付资金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504E5D7E">
      <w:pPr>
        <w:adjustRightInd w:val="0"/>
        <w:snapToGrid w:val="0"/>
        <w:spacing w:line="560" w:lineRule="exact"/>
        <w:ind w:firstLine="640" w:firstLineChars="200"/>
        <w:outlineLvl w:val="0"/>
        <w:rPr>
          <w:rFonts w:ascii="黑体" w:hAnsi="黑体" w:eastAsia="黑体" w:cs="黑体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八、办理时限</w:t>
      </w:r>
    </w:p>
    <w:p w14:paraId="544AD358">
      <w:pPr>
        <w:spacing w:line="560" w:lineRule="exact"/>
        <w:ind w:firstLine="640" w:firstLineChars="200"/>
        <w:jc w:val="left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一次受理，批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次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处理。</w:t>
      </w:r>
    </w:p>
    <w:p w14:paraId="2F1F9EC9">
      <w:pPr>
        <w:adjustRightInd w:val="0"/>
        <w:snapToGrid w:val="0"/>
        <w:spacing w:line="560" w:lineRule="exact"/>
        <w:ind w:firstLine="640" w:firstLineChars="200"/>
        <w:outlineLvl w:val="0"/>
        <w:rPr>
          <w:rFonts w:ascii="黑体" w:hAnsi="黑体" w:eastAsia="黑体" w:cs="黑体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九、申请决定机关</w:t>
      </w:r>
    </w:p>
    <w:p w14:paraId="275DC0A1">
      <w:pPr>
        <w:snapToGrid w:val="0"/>
        <w:spacing w:line="56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深圳市海洋发展局。</w:t>
      </w:r>
    </w:p>
    <w:p w14:paraId="66BB2379">
      <w:pPr>
        <w:adjustRightInd w:val="0"/>
        <w:snapToGrid w:val="0"/>
        <w:spacing w:line="560" w:lineRule="exact"/>
        <w:ind w:firstLine="640" w:firstLineChars="200"/>
        <w:outlineLvl w:val="0"/>
        <w:rPr>
          <w:rFonts w:ascii="黑体" w:hAnsi="黑体" w:eastAsia="黑体" w:cs="黑体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十、证件及有效期限</w:t>
      </w:r>
    </w:p>
    <w:p w14:paraId="5AAF84AE">
      <w:pPr>
        <w:pStyle w:val="72"/>
        <w:spacing w:line="560" w:lineRule="exact"/>
      </w:pPr>
      <w:r>
        <w:rPr>
          <w:rFonts w:hint="eastAsia"/>
        </w:rPr>
        <w:t>证件：资金下达文件。</w:t>
      </w:r>
    </w:p>
    <w:p w14:paraId="02106F27">
      <w:pPr>
        <w:pStyle w:val="72"/>
        <w:spacing w:line="560" w:lineRule="exact"/>
      </w:pPr>
      <w:r>
        <w:rPr>
          <w:rFonts w:hint="eastAsia"/>
        </w:rPr>
        <w:t>有效期限：申请人应当在收到批准文件之日起</w:t>
      </w:r>
      <w:r>
        <w:t>1</w:t>
      </w:r>
      <w:r>
        <w:rPr>
          <w:rFonts w:hint="eastAsia"/>
        </w:rPr>
        <w:t>个月内，配合主管部门</w:t>
      </w:r>
      <w:r>
        <w:rPr>
          <w:rFonts w:hint="eastAsia" w:hAnsi="宋体"/>
        </w:rPr>
        <w:t>办理资金拨付手续。</w:t>
      </w:r>
    </w:p>
    <w:p w14:paraId="2840D667">
      <w:pPr>
        <w:adjustRightInd w:val="0"/>
        <w:snapToGrid w:val="0"/>
        <w:spacing w:line="560" w:lineRule="exact"/>
        <w:ind w:firstLine="640" w:firstLineChars="200"/>
        <w:outlineLvl w:val="0"/>
        <w:rPr>
          <w:rFonts w:ascii="黑体" w:hAnsi="黑体" w:eastAsia="黑体" w:cs="黑体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十一、证件的法律效力</w:t>
      </w:r>
    </w:p>
    <w:p w14:paraId="08B4AFFD"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申请人凭批准文件获得专项资金资助。</w:t>
      </w:r>
    </w:p>
    <w:p w14:paraId="5EDDD15E">
      <w:pPr>
        <w:adjustRightInd w:val="0"/>
        <w:snapToGrid w:val="0"/>
        <w:spacing w:line="560" w:lineRule="exact"/>
        <w:ind w:firstLine="640" w:firstLineChars="200"/>
        <w:outlineLvl w:val="0"/>
        <w:rPr>
          <w:rFonts w:ascii="黑体" w:hAnsi="黑体" w:eastAsia="黑体" w:cs="黑体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十二、收费</w:t>
      </w:r>
    </w:p>
    <w:p w14:paraId="3C1EC981"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无。</w:t>
      </w:r>
    </w:p>
    <w:p w14:paraId="17E8346A">
      <w:pPr>
        <w:adjustRightInd w:val="0"/>
        <w:snapToGrid w:val="0"/>
        <w:spacing w:line="560" w:lineRule="exact"/>
        <w:ind w:firstLine="640" w:firstLineChars="200"/>
        <w:outlineLvl w:val="0"/>
        <w:rPr>
          <w:rFonts w:ascii="黑体" w:hAnsi="黑体" w:eastAsia="黑体" w:cs="黑体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十三、年审或年检</w:t>
      </w:r>
    </w:p>
    <w:p w14:paraId="777A5762">
      <w:pPr>
        <w:pStyle w:val="45"/>
        <w:ind w:firstLine="640"/>
        <w:rPr>
          <w:rFonts w:hAnsi="宋体" w:eastAsia="仿宋_GB2312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hAnsi="宋体" w:eastAsia="仿宋_GB2312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无。</w:t>
      </w:r>
    </w:p>
    <w:p w14:paraId="35307000">
      <w:pPr>
        <w:adjustRightInd w:val="0"/>
        <w:snapToGrid w:val="0"/>
        <w:spacing w:line="560" w:lineRule="exact"/>
        <w:ind w:firstLine="640" w:firstLineChars="200"/>
        <w:outlineLvl w:val="0"/>
        <w:rPr>
          <w:rFonts w:ascii="黑体" w:hAnsi="黑体" w:eastAsia="黑体" w:cs="黑体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十四、注意事项</w:t>
      </w:r>
    </w:p>
    <w:p w14:paraId="051EFAAC">
      <w:pPr>
        <w:pStyle w:val="45"/>
        <w:ind w:firstLine="640"/>
        <w:rPr>
          <w:rFonts w:hAnsi="宋体" w:eastAsia="仿宋_GB2312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hAnsi="宋体" w:eastAsia="仿宋_GB2312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我局从未委托任何机构或个人代理项目申报事宜，请项目单位按指南要求进行申报。我局将严格按照有关标准和程序受理申请，不收取任何费用。如有任何机构或个人假借我局工作人员名义向企业收取费用的，请知情者向我局举报。</w:t>
      </w:r>
    </w:p>
    <w:p w14:paraId="7F81B43E">
      <w:pPr>
        <w:pStyle w:val="45"/>
        <w:spacing w:line="580" w:lineRule="exact"/>
        <w:ind w:firstLine="640"/>
        <w:rPr>
          <w:rFonts w:hint="eastAsia" w:hAnsi="宋体" w:eastAsia="仿宋_GB2312" w:cs="Times New Roman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宋体" w:eastAsia="仿宋_GB2312" w:cs="Times New Roman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本《申报指南》由市海洋发展局负责解释。</w:t>
      </w:r>
    </w:p>
    <w:p w14:paraId="10B67D6B">
      <w:pPr>
        <w:pStyle w:val="45"/>
        <w:ind w:firstLine="0" w:firstLineChars="0"/>
        <w:rPr>
          <w:rFonts w:hAnsi="宋体" w:eastAsia="仿宋_GB2312" w:cs="Times New Roman"/>
          <w:color w:val="000000" w:themeColor="text1"/>
          <w:sz w:val="32"/>
          <w:lang w:eastAsia="zh-Hans"/>
          <w14:textFill>
            <w14:solidFill>
              <w14:schemeClr w14:val="tx1"/>
            </w14:solidFill>
          </w14:textFill>
        </w:rPr>
      </w:pPr>
    </w:p>
    <w:p w14:paraId="7846BE7C">
      <w:pPr>
        <w:pStyle w:val="45"/>
        <w:ind w:firstLine="640"/>
        <w:rPr>
          <w:rFonts w:hint="eastAsia" w:eastAsia="仿宋_GB2312" w:hAnsiTheme="majorEastAsia" w:cstheme="minorBidi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hAnsiTheme="majorEastAsia" w:cstheme="minorBidi"/>
          <w:color w:val="000000" w:themeColor="text1"/>
          <w:sz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eastAsia="仿宋_GB2312" w:hAnsiTheme="majorEastAsia" w:cstheme="minorBidi"/>
          <w:color w:val="000000" w:themeColor="text1"/>
          <w:sz w:val="32"/>
          <w:lang w:eastAsia="zh-Hans"/>
          <w14:textFill>
            <w14:solidFill>
              <w14:schemeClr w14:val="tx1"/>
            </w14:solidFill>
          </w14:textFill>
        </w:rPr>
        <w:t>：</w:t>
      </w:r>
      <w:r>
        <w:rPr>
          <w:rFonts w:hint="eastAsia" w:eastAsia="仿宋_GB2312" w:hAnsiTheme="majorEastAsia" w:cstheme="minorBidi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eastAsia="仿宋_GB2312" w:hAnsiTheme="majorEastAsia" w:cstheme="minorBidi"/>
          <w:color w:val="000000" w:themeColor="text1"/>
          <w:sz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仿宋_GB2312" w:hAnsiTheme="majorEastAsia" w:cstheme="minorBidi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eastAsia="仿宋_GB2312" w:hAnsiTheme="majorEastAsia" w:cstheme="minorBidi"/>
          <w:color w:val="000000" w:themeColor="text1"/>
          <w:sz w:val="32"/>
          <w14:textFill>
            <w14:solidFill>
              <w14:schemeClr w14:val="tx1"/>
            </w14:solidFill>
          </w14:textFill>
        </w:rPr>
        <w:t>年深圳市农业发展专项资金（渔业类）项目申</w:t>
      </w:r>
    </w:p>
    <w:p w14:paraId="728689CB">
      <w:pPr>
        <w:pStyle w:val="45"/>
        <w:ind w:firstLine="1600" w:firstLineChars="500"/>
        <w:rPr>
          <w:rFonts w:hint="eastAsia" w:eastAsia="仿宋_GB2312" w:hAnsiTheme="majorEastAsia" w:cstheme="minorBidi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hAnsiTheme="majorEastAsia" w:cstheme="minorBidi"/>
          <w:color w:val="000000" w:themeColor="text1"/>
          <w:sz w:val="32"/>
          <w14:textFill>
            <w14:solidFill>
              <w14:schemeClr w14:val="tx1"/>
            </w14:solidFill>
          </w14:textFill>
        </w:rPr>
        <w:t>报书（</w:t>
      </w:r>
      <w:r>
        <w:rPr>
          <w:rFonts w:hint="eastAsia" w:eastAsia="仿宋_GB2312" w:hAnsiTheme="majorEastAsia" w:cstheme="minorBidi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休闲渔业建设项目方向</w:t>
      </w:r>
      <w:r>
        <w:rPr>
          <w:rFonts w:hint="eastAsia" w:eastAsia="仿宋_GB2312" w:hAnsiTheme="majorEastAsia" w:cstheme="minorBidi"/>
          <w:color w:val="000000" w:themeColor="text1"/>
          <w:sz w:val="32"/>
          <w14:textFill>
            <w14:solidFill>
              <w14:schemeClr w14:val="tx1"/>
            </w14:solidFill>
          </w14:textFill>
        </w:rPr>
        <w:t>）</w:t>
      </w:r>
    </w:p>
    <w:p w14:paraId="1F296E74">
      <w:pPr>
        <w:pStyle w:val="45"/>
        <w:ind w:firstLine="1600" w:firstLineChars="500"/>
        <w:rPr>
          <w:rFonts w:hint="eastAsia" w:eastAsia="仿宋_GB2312" w:hAnsiTheme="majorEastAsia" w:cstheme="minorBidi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hAnsiTheme="majorEastAsia" w:cstheme="minorBidi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eastAsia="仿宋_GB2312" w:hAnsiTheme="majorEastAsia" w:cstheme="minorBidi"/>
          <w:color w:val="000000" w:themeColor="text1"/>
          <w:sz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仿宋_GB2312" w:hAnsiTheme="majorEastAsia" w:cstheme="minorBidi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eastAsia="仿宋_GB2312" w:hAnsiTheme="majorEastAsia" w:cstheme="minorBidi"/>
          <w:color w:val="000000" w:themeColor="text1"/>
          <w:sz w:val="32"/>
          <w14:textFill>
            <w14:solidFill>
              <w14:schemeClr w14:val="tx1"/>
            </w14:solidFill>
          </w14:textFill>
        </w:rPr>
        <w:t>年深圳市农业发展专项资金（渔业类）项目申</w:t>
      </w:r>
    </w:p>
    <w:p w14:paraId="61255A53">
      <w:pPr>
        <w:pStyle w:val="45"/>
        <w:ind w:firstLine="1600" w:firstLineChars="500"/>
        <w:rPr>
          <w:rFonts w:hint="eastAsia" w:eastAsia="仿宋_GB2312" w:hAnsiTheme="majorEastAsia" w:cstheme="minorBidi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hAnsiTheme="majorEastAsia" w:cstheme="minorBidi"/>
          <w:color w:val="000000" w:themeColor="text1"/>
          <w:sz w:val="32"/>
          <w14:textFill>
            <w14:solidFill>
              <w14:schemeClr w14:val="tx1"/>
            </w14:solidFill>
          </w14:textFill>
        </w:rPr>
        <w:t>报书（</w:t>
      </w:r>
      <w:r>
        <w:rPr>
          <w:rFonts w:hint="eastAsia" w:eastAsia="仿宋_GB2312" w:hAnsiTheme="majorEastAsia" w:cstheme="minorBidi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渔业文化活动方向</w:t>
      </w:r>
      <w:r>
        <w:rPr>
          <w:rFonts w:hint="eastAsia" w:eastAsia="仿宋_GB2312" w:hAnsiTheme="majorEastAsia" w:cstheme="minorBidi"/>
          <w:color w:val="000000" w:themeColor="text1"/>
          <w:sz w:val="32"/>
          <w14:textFill>
            <w14:solidFill>
              <w14:schemeClr w14:val="tx1"/>
            </w14:solidFill>
          </w14:textFill>
        </w:rPr>
        <w:t>）</w:t>
      </w:r>
    </w:p>
    <w:p w14:paraId="2A872FEA">
      <w:pPr>
        <w:pStyle w:val="45"/>
        <w:ind w:firstLine="1600" w:firstLineChars="500"/>
        <w:rPr>
          <w:rFonts w:hint="default" w:eastAsia="仿宋_GB2312" w:hAnsiTheme="majorEastAsia" w:cstheme="minorBidi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417" w:right="1418" w:bottom="1417" w:left="1417" w:header="851" w:footer="737" w:gutter="0"/>
          <w:pgNumType w:start="1"/>
          <w:cols w:space="720" w:num="1"/>
          <w:docGrid w:type="lines" w:linePitch="312" w:charSpace="0"/>
        </w:sectPr>
      </w:pPr>
    </w:p>
    <w:p w14:paraId="54D46B73">
      <w:pPr>
        <w:pStyle w:val="30"/>
        <w:jc w:val="left"/>
        <w:rPr>
          <w:rFonts w:hint="eastAsia" w:ascii="黑体" w:hAnsi="黑体" w:eastAsia="黑体" w:cs="黑体"/>
          <w:b w:val="0"/>
          <w:bCs w:val="0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 w:val="0"/>
        </w:rPr>
        <w:t>附件</w:t>
      </w:r>
      <w:r>
        <w:rPr>
          <w:rFonts w:hint="eastAsia" w:ascii="黑体" w:hAnsi="黑体" w:eastAsia="黑体" w:cs="黑体"/>
          <w:b w:val="0"/>
          <w:bCs w:val="0"/>
          <w:lang w:val="en-US" w:eastAsia="zh-CN"/>
        </w:rPr>
        <w:t>1</w:t>
      </w:r>
    </w:p>
    <w:p w14:paraId="738139FE">
      <w:pPr>
        <w:spacing w:line="560" w:lineRule="exact"/>
        <w:rPr>
          <w:rFonts w:ascii="方正小标宋简体" w:hAnsi="宋体" w:eastAsia="方正小标宋简体" w:cs="黑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63F72DA1">
      <w:pPr>
        <w:spacing w:line="560" w:lineRule="exact"/>
        <w:rPr>
          <w:rFonts w:ascii="方正小标宋简体" w:hAnsi="宋体" w:eastAsia="方正小标宋简体" w:cs="黑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4AAB1FF2">
      <w:pPr>
        <w:spacing w:line="560" w:lineRule="exact"/>
        <w:rPr>
          <w:rFonts w:ascii="方正小标宋简体" w:hAnsi="宋体" w:eastAsia="方正小标宋简体" w:cs="黑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79F32579">
      <w:pPr>
        <w:spacing w:line="560" w:lineRule="exact"/>
        <w:jc w:val="center"/>
        <w:rPr>
          <w:rFonts w:ascii="方正小标宋简体" w:hAnsi="宋体" w:eastAsia="方正小标宋简体" w:cs="黑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黑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2</w:t>
      </w:r>
      <w:r>
        <w:rPr>
          <w:rFonts w:ascii="方正小标宋简体" w:hAnsi="宋体" w:eastAsia="方正小标宋简体" w:cs="黑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02</w:t>
      </w:r>
      <w:r>
        <w:rPr>
          <w:rFonts w:hint="eastAsia" w:ascii="方正小标宋简体" w:hAnsi="宋体" w:eastAsia="方正小标宋简体" w:cs="黑体"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简体" w:hAnsi="宋体" w:eastAsia="方正小标宋简体" w:cs="黑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年深圳市农业发展专项资金（渔业类）</w:t>
      </w:r>
    </w:p>
    <w:p w14:paraId="18A2FA52">
      <w:pPr>
        <w:spacing w:line="560" w:lineRule="exact"/>
        <w:jc w:val="center"/>
        <w:rPr>
          <w:rFonts w:ascii="方正小标宋简体" w:hAnsi="宋体" w:eastAsia="方正小标宋简体" w:cs="黑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黑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项目申报书（</w:t>
      </w:r>
      <w:r>
        <w:rPr>
          <w:rFonts w:hint="eastAsia" w:ascii="方正小标宋简体" w:hAnsi="宋体" w:eastAsia="方正小标宋简体" w:cs="黑体"/>
          <w:bCs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休闲渔业建设项目方向</w:t>
      </w:r>
      <w:r>
        <w:rPr>
          <w:rFonts w:hint="eastAsia" w:ascii="方正小标宋简体" w:hAnsi="宋体" w:eastAsia="方正小标宋简体" w:cs="黑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）</w:t>
      </w:r>
    </w:p>
    <w:p w14:paraId="2129FE8C">
      <w:pPr>
        <w:spacing w:line="560" w:lineRule="exact"/>
        <w:rPr>
          <w:rFonts w:asci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2644D7C7">
      <w:pPr>
        <w:spacing w:line="560" w:lineRule="exact"/>
        <w:rPr>
          <w:rFonts w:asci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51422275">
      <w:pPr>
        <w:spacing w:line="560" w:lineRule="exact"/>
        <w:rPr>
          <w:rFonts w:asci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7FCB248A">
      <w:pPr>
        <w:spacing w:line="560" w:lineRule="exact"/>
        <w:rPr>
          <w:rFonts w:asci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14D4E889">
      <w:pPr>
        <w:spacing w:line="560" w:lineRule="exact"/>
        <w:rPr>
          <w:rFonts w:asci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tbl>
      <w:tblPr>
        <w:tblStyle w:val="3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3116"/>
        <w:gridCol w:w="1417"/>
        <w:gridCol w:w="708"/>
        <w:gridCol w:w="1274"/>
      </w:tblGrid>
      <w:tr w14:paraId="6B6563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  <w:jc w:val="center"/>
        </w:trPr>
        <w:tc>
          <w:tcPr>
            <w:tcW w:w="13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926D8A">
            <w:pPr>
              <w:spacing w:line="560" w:lineRule="exact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项目名称：</w:t>
            </w:r>
          </w:p>
        </w:tc>
        <w:tc>
          <w:tcPr>
            <w:tcW w:w="6515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4C181A">
            <w:pPr>
              <w:spacing w:line="560" w:lineRule="exact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9732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32CB0C">
            <w:pPr>
              <w:spacing w:line="560" w:lineRule="exact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申报单位：</w:t>
            </w:r>
          </w:p>
        </w:tc>
        <w:tc>
          <w:tcPr>
            <w:tcW w:w="52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6F76E1">
            <w:pPr>
              <w:spacing w:line="560" w:lineRule="exact"/>
              <w:ind w:left="105" w:leftChars="50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0C455AAB">
            <w:pPr>
              <w:spacing w:line="560" w:lineRule="exact"/>
              <w:ind w:firstLine="120" w:firstLineChars="50"/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</w:tc>
      </w:tr>
      <w:tr w14:paraId="2034F1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CB6BA3">
            <w:pPr>
              <w:spacing w:line="560" w:lineRule="exact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注册地址：</w:t>
            </w:r>
          </w:p>
        </w:tc>
        <w:tc>
          <w:tcPr>
            <w:tcW w:w="65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531A51">
            <w:pPr>
              <w:spacing w:line="560" w:lineRule="exact"/>
              <w:ind w:left="105" w:leftChars="50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52A6BE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A799FD">
            <w:pPr>
              <w:spacing w:line="560" w:lineRule="exact"/>
              <w:rPr>
                <w:rFonts w:ascii="黑体" w:hAnsi="黑体" w:eastAsia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办公地址：</w:t>
            </w:r>
          </w:p>
        </w:tc>
        <w:tc>
          <w:tcPr>
            <w:tcW w:w="65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F11EE1">
            <w:pPr>
              <w:spacing w:line="560" w:lineRule="exact"/>
              <w:ind w:left="105" w:leftChars="50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A3E8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233488">
            <w:pPr>
              <w:spacing w:line="560" w:lineRule="exact"/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项目负责人：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29ADC9">
            <w:pPr>
              <w:spacing w:line="560" w:lineRule="exact"/>
              <w:ind w:left="105" w:leftChars="50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C47346">
            <w:pPr>
              <w:spacing w:line="560" w:lineRule="exact"/>
              <w:ind w:right="-4" w:rightChars="-2"/>
              <w:rPr>
                <w:rFonts w:ascii="黑体" w:hAnsi="黑体" w:eastAsia="黑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移动电话：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1CB16E">
            <w:pPr>
              <w:spacing w:line="560" w:lineRule="exact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09EED1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381EEC">
            <w:pPr>
              <w:spacing w:line="560" w:lineRule="exact"/>
              <w:rPr>
                <w:rFonts w:ascii="黑体" w:hAnsi="黑体" w:eastAsia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项目联系人：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5A7B81">
            <w:pPr>
              <w:spacing w:line="560" w:lineRule="exact"/>
              <w:ind w:left="105" w:leftChars="50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297B53">
            <w:pPr>
              <w:spacing w:line="560" w:lineRule="exact"/>
              <w:ind w:right="-4" w:rightChars="-2"/>
              <w:rPr>
                <w:rFonts w:ascii="黑体" w:hAnsi="黑体" w:eastAsia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移动电话：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F840D0">
            <w:pPr>
              <w:spacing w:line="560" w:lineRule="exact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11F5B9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D75BFC">
            <w:pPr>
              <w:spacing w:line="560" w:lineRule="exact"/>
              <w:rPr>
                <w:rFonts w:ascii="黑体" w:hAnsi="黑体" w:eastAsia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电子邮箱：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B298A1">
            <w:pPr>
              <w:spacing w:line="560" w:lineRule="exact"/>
              <w:ind w:left="105" w:leftChars="5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761AB9">
            <w:pPr>
              <w:spacing w:line="560" w:lineRule="exact"/>
              <w:ind w:right="-4" w:rightChars="-2"/>
              <w:rPr>
                <w:rFonts w:ascii="黑体" w:hAnsi="黑体" w:eastAsia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传 </w:t>
            </w:r>
            <w:r>
              <w:rPr>
                <w:rFonts w:ascii="黑体" w:hAnsi="黑体" w:eastAsia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黑体" w:hAnsi="黑体" w:eastAsia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真：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39C169">
            <w:pPr>
              <w:spacing w:line="560" w:lineRule="exact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40CE83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D105B7">
            <w:pPr>
              <w:spacing w:line="560" w:lineRule="exact"/>
              <w:rPr>
                <w:rFonts w:ascii="黑体" w:hAnsi="黑体" w:eastAsia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单位网址：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FCFA08">
            <w:pPr>
              <w:spacing w:line="560" w:lineRule="exact"/>
              <w:ind w:left="105" w:leftChars="50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18DA76">
            <w:pPr>
              <w:spacing w:line="560" w:lineRule="exact"/>
              <w:ind w:right="-4" w:rightChars="-2"/>
              <w:rPr>
                <w:rFonts w:ascii="黑体" w:hAnsi="黑体" w:eastAsia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申报日期：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3BE328">
            <w:pPr>
              <w:spacing w:line="560" w:lineRule="exact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20××年×月×日</w:t>
            </w:r>
          </w:p>
        </w:tc>
      </w:tr>
    </w:tbl>
    <w:p w14:paraId="4CC0153C">
      <w:pPr>
        <w:spacing w:line="560" w:lineRule="exact"/>
        <w:rPr>
          <w:rFonts w:asci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0A4CD367">
      <w:pPr>
        <w:spacing w:line="560" w:lineRule="exact"/>
        <w:rPr>
          <w:rFonts w:asci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6E9B0961">
      <w:pPr>
        <w:spacing w:line="560" w:lineRule="exact"/>
        <w:rPr>
          <w:rFonts w:ascii="宋体"/>
          <w:color w:val="000000" w:themeColor="text1"/>
          <w14:textFill>
            <w14:solidFill>
              <w14:schemeClr w14:val="tx1"/>
            </w14:solidFill>
          </w14:textFill>
        </w:rPr>
      </w:pPr>
    </w:p>
    <w:p w14:paraId="26924672">
      <w:pPr>
        <w:spacing w:line="560" w:lineRule="exact"/>
        <w:jc w:val="center"/>
        <w:rPr>
          <w:rFonts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深圳市海洋发展局</w:t>
      </w:r>
    </w:p>
    <w:p w14:paraId="14646193">
      <w:pPr>
        <w:spacing w:line="560" w:lineRule="exact"/>
        <w:jc w:val="center"/>
        <w:rPr>
          <w:rFonts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二〇二</w:t>
      </w:r>
      <w:r>
        <w:rPr>
          <w:rFonts w:hint="eastAsia" w:ascii="黑体" w:hAnsi="黑体" w:eastAsia="黑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</w:t>
      </w:r>
    </w:p>
    <w:p w14:paraId="7AA4A9B5">
      <w:pPr>
        <w:widowControl/>
        <w:spacing w:line="560" w:lineRule="exact"/>
        <w:jc w:val="center"/>
        <w:rPr>
          <w:rFonts w:ascii="方正小标宋简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方正小标宋简体" w:hAnsi="宋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方正小标宋简体" w:hAnsi="宋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申报承诺书</w:t>
      </w:r>
    </w:p>
    <w:p w14:paraId="3C31BA2C">
      <w:pPr>
        <w:spacing w:line="560" w:lineRule="exact"/>
        <w:ind w:firstLine="627" w:firstLineChars="224"/>
        <w:rPr>
          <w:rFonts w:asci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ECAD25C">
      <w:pPr>
        <w:widowControl/>
        <w:spacing w:line="560" w:lineRule="exact"/>
        <w:ind w:firstLine="560" w:firstLineChars="200"/>
        <w:rPr>
          <w:rFonts w:hint="eastAsia" w:ascii="宋体" w:hAnsi="宋体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本单位（人）承诺遵守《深圳市市级财政专项资金管理办法》、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zh-CN" w:eastAsia="zh-CN" w:bidi="ar-SA"/>
          <w14:textFill>
            <w14:solidFill>
              <w14:schemeClr w14:val="tx1"/>
            </w14:solidFill>
          </w14:textFill>
        </w:rPr>
        <w:t>《深圳市农业发展专项资金（渔业类）扶持措施》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及其操作规程、申报指南（通知）以及填表说明等相关文件规定，并自愿作出以下声明：</w:t>
      </w:r>
    </w:p>
    <w:p w14:paraId="7D86D1CC">
      <w:pPr>
        <w:widowControl/>
        <w:numPr>
          <w:ilvl w:val="0"/>
          <w:numId w:val="0"/>
        </w:numPr>
        <w:spacing w:line="560" w:lineRule="exact"/>
        <w:ind w:firstLine="560" w:firstLineChars="200"/>
        <w:rPr>
          <w:rFonts w:ascii="宋体" w:cs="宋体"/>
          <w:color w:val="000000"/>
          <w:kern w:val="0"/>
          <w:sz w:val="28"/>
          <w:szCs w:val="28"/>
          <w:highlight w:val="none"/>
          <w:lang w:val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zh-CN"/>
        </w:rPr>
        <w:t>本单位（人）对本申报材料的合法性、真实性、准确性和完整性负责，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zh-CN" w:eastAsia="zh-CN"/>
        </w:rPr>
        <w:t>所提供的复印件与原件一致；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zh-CN"/>
        </w:rPr>
        <w:t>所提供的企业名称外文翻译真实规范；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zh-CN" w:eastAsia="zh-CN"/>
        </w:rPr>
        <w:t>所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zh-CN"/>
        </w:rPr>
        <w:t>提供的中文翻译与外文原件内容一致；填报相关数据与上报市统计部门的数据口径一致。如有虚假，本单位依法承担相应的法律责任。</w:t>
      </w:r>
    </w:p>
    <w:p w14:paraId="5374BCF3">
      <w:pPr>
        <w:widowControl/>
        <w:numPr>
          <w:ilvl w:val="0"/>
          <w:numId w:val="0"/>
        </w:numPr>
        <w:spacing w:line="560" w:lineRule="exact"/>
        <w:ind w:firstLine="560" w:firstLineChars="200"/>
        <w:rPr>
          <w:rFonts w:hint="eastAsia" w:ascii="宋体" w:hAnsi="宋体" w:cs="宋体"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  <w:lang w:val="en-US" w:eastAsia="zh-CN"/>
        </w:rPr>
        <w:t>2、</w:t>
      </w: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  <w:lang w:val="zh-CN"/>
        </w:rPr>
        <w:t>本单位承诺配合市渔业主管部门、财政部门和审计部门等有关部门完成相关监督检查、评审、审计验收、绩效评价、调研统计等工作</w:t>
      </w: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  <w:lang w:val="en-US" w:eastAsia="zh-CN"/>
        </w:rPr>
        <w:t>。</w:t>
      </w:r>
    </w:p>
    <w:p w14:paraId="45B6F629">
      <w:pPr>
        <w:widowControl/>
        <w:spacing w:line="560" w:lineRule="exact"/>
        <w:ind w:firstLine="560" w:firstLineChars="200"/>
        <w:rPr>
          <w:rFonts w:hint="eastAsia" w:ascii="宋体" w:hAnsi="宋体" w:cs="宋体"/>
          <w:color w:val="000000"/>
          <w:kern w:val="0"/>
          <w:sz w:val="28"/>
          <w:szCs w:val="28"/>
          <w:highlight w:val="none"/>
          <w:lang w:val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  <w:lang w:val="zh-CN"/>
        </w:rPr>
        <w:t>、本单位承诺严格遵守安全生产法律、法规、规章及规范性文件，严格落实安全生产主体责任。如因未履行上述承诺导致发生安全生产违法违规行为，本单位自愿承担相应责任。</w:t>
      </w:r>
    </w:p>
    <w:p w14:paraId="4AEA8996">
      <w:pPr>
        <w:widowControl/>
        <w:spacing w:line="560" w:lineRule="exact"/>
        <w:ind w:firstLine="560" w:firstLineChars="200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  <w:lang w:val="zh-CN"/>
        </w:rPr>
        <w:t>、如为联合申报，本单位（人）承诺已与其他单位（人）协商一致，由本单位作为申报主体。因申报主体而可能导致出现的任何纠纷，由本单位承担全部责任。项目获得的政府补贴资金，统一拨付给申报主体，申报主体再根据与其他单位的约定或协议自行分配。</w:t>
      </w:r>
    </w:p>
    <w:p w14:paraId="0A76FDDF">
      <w:pPr>
        <w:widowControl/>
        <w:spacing w:line="560" w:lineRule="exact"/>
        <w:ind w:firstLine="560" w:firstLineChars="200"/>
        <w:rPr>
          <w:rFonts w:ascii="宋体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、本单位（人）同意将本申报材料向依法审核工作人员和评审专家公开，对依法审核或者评审过程中公开的信息，由审核工作人员和评审专家承担保密义务，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深圳市海洋发展局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免予承担责任。</w:t>
      </w:r>
    </w:p>
    <w:p w14:paraId="27A9205C">
      <w:pPr>
        <w:widowControl/>
        <w:spacing w:line="560" w:lineRule="exact"/>
        <w:ind w:firstLine="560" w:firstLineChars="200"/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、本单位承诺不存在到期未申请验收或者验收未通过的项目，所申报项目无下列情形之一：（</w:t>
      </w:r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1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）知识产权争议；（</w:t>
      </w:r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）存在重复资助情形。因政策允许可申报多项专项资金的，将在申报材料中标注并注明，提供佐证材料。</w:t>
      </w:r>
    </w:p>
    <w:p w14:paraId="4E8EBA4D">
      <w:pPr>
        <w:widowControl/>
        <w:spacing w:line="560" w:lineRule="exact"/>
        <w:ind w:firstLine="560" w:firstLineChars="200"/>
        <w:rPr>
          <w:rFonts w:hint="eastAsia" w:ascii="宋体" w:hAnsi="宋体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7、本单位承诺不委托中介机构申报该项目。</w:t>
      </w:r>
    </w:p>
    <w:p w14:paraId="3AB42C87">
      <w:pPr>
        <w:widowControl/>
        <w:spacing w:line="560" w:lineRule="exact"/>
        <w:ind w:firstLine="560" w:firstLineChars="200"/>
        <w:rPr>
          <w:rFonts w:hint="eastAsia" w:ascii="宋体" w:hAnsi="宋体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、本单位不存在涉及重大诉讼、仲裁或严重行政违法被处罚情况，如因诉讼、仲裁或行政处罚执行导致财政资助资金被扣划、冻结的，本单位有义务申请撤销项目将财政资助资金全额退还市财政。</w:t>
      </w:r>
    </w:p>
    <w:p w14:paraId="79564E64">
      <w:pPr>
        <w:widowControl/>
        <w:spacing w:line="560" w:lineRule="exact"/>
        <w:ind w:firstLine="560" w:firstLineChars="200"/>
        <w:rPr>
          <w:rFonts w:hint="eastAsia" w:ascii="宋体" w:hAnsi="宋体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9、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本单位承诺，申报材料中，不存在因关联方交易导致的非公允交易情况。</w:t>
      </w:r>
    </w:p>
    <w:p w14:paraId="42326EB0">
      <w:pPr>
        <w:widowControl/>
        <w:spacing w:line="560" w:lineRule="exact"/>
        <w:ind w:firstLine="560" w:firstLineChars="200"/>
        <w:rPr>
          <w:rFonts w:hint="eastAsia" w:ascii="宋体" w:hAnsi="宋体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、本申报材料仅为申请深圳市海洋发展局农业发展专项资金（渔业类）扶持项目制作并已自行备份，不再要求深圳市海洋发展局予以退还。</w:t>
      </w:r>
    </w:p>
    <w:p w14:paraId="42451C8D">
      <w:pPr>
        <w:widowControl/>
        <w:spacing w:line="560" w:lineRule="exact"/>
        <w:ind w:firstLine="560" w:firstLineChars="200"/>
        <w:rPr>
          <w:rFonts w:ascii="宋体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特此承诺。</w:t>
      </w:r>
    </w:p>
    <w:p w14:paraId="0D826F64">
      <w:pPr>
        <w:spacing w:line="560" w:lineRule="exact"/>
        <w:ind w:firstLine="1680" w:firstLineChars="600"/>
        <w:rPr>
          <w:rFonts w:ascii="宋体" w:cs="宋体"/>
          <w:color w:val="000000" w:themeColor="text1"/>
          <w:kern w:val="0"/>
          <w:sz w:val="28"/>
          <w:szCs w:val="28"/>
          <w:u w:val="singl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法定代表人（或者被委托人）</w:t>
      </w:r>
      <w:r>
        <w:rPr>
          <w:rFonts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个人签字：</w:t>
      </w:r>
    </w:p>
    <w:p w14:paraId="11AC0E57">
      <w:pPr>
        <w:spacing w:line="560" w:lineRule="exact"/>
        <w:ind w:left="1401" w:leftChars="667" w:firstLine="4060" w:firstLineChars="1450"/>
        <w:rPr>
          <w:rFonts w:ascii="宋体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单位盖章：</w:t>
      </w:r>
    </w:p>
    <w:p w14:paraId="42CBDDE0">
      <w:pPr>
        <w:spacing w:line="560" w:lineRule="exact"/>
        <w:ind w:left="1401" w:leftChars="667" w:firstLine="4060" w:firstLineChars="1450"/>
        <w:rPr>
          <w:rFonts w:ascii="宋体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签字日期：</w:t>
      </w:r>
    </w:p>
    <w:p w14:paraId="4DA5832E">
      <w:pPr>
        <w:spacing w:line="560" w:lineRule="exact"/>
        <w:ind w:firstLine="560" w:firstLineChars="200"/>
        <w:rPr>
          <w:rFonts w:ascii="宋体" w:hAnsi="宋体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sectPr>
          <w:pgSz w:w="11906" w:h="16838"/>
          <w:pgMar w:top="1417" w:right="1418" w:bottom="1417" w:left="1417" w:header="851" w:footer="737" w:gutter="0"/>
          <w:pgNumType w:start="1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（单位需加盖公章，被委托人签字的还需提交法定代表人授权委托书，附承诺书后面。）</w:t>
      </w:r>
    </w:p>
    <w:p w14:paraId="2FC1009D">
      <w:pPr>
        <w:pStyle w:val="77"/>
        <w:spacing w:line="360" w:lineRule="exact"/>
        <w:rPr>
          <w:rFonts w:hint="eastAsia"/>
        </w:rPr>
      </w:pPr>
      <w:r>
        <w:rPr>
          <w:rFonts w:hint="eastAsia"/>
          <w:lang w:eastAsia="zh-CN"/>
        </w:rPr>
        <w:t>一</w:t>
      </w:r>
      <w:r>
        <w:rPr>
          <w:rFonts w:hint="eastAsia"/>
        </w:rPr>
        <w:t>、单位基本信息</w:t>
      </w:r>
    </w:p>
    <w:tbl>
      <w:tblPr>
        <w:tblStyle w:val="33"/>
        <w:tblW w:w="9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481"/>
        <w:gridCol w:w="504"/>
        <w:gridCol w:w="679"/>
        <w:gridCol w:w="297"/>
        <w:gridCol w:w="1475"/>
        <w:gridCol w:w="1774"/>
        <w:gridCol w:w="861"/>
        <w:gridCol w:w="281"/>
        <w:gridCol w:w="479"/>
        <w:gridCol w:w="1568"/>
      </w:tblGrid>
      <w:tr w14:paraId="3EDA0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3" w:hRule="exact"/>
          <w:jc w:val="center"/>
        </w:trPr>
        <w:tc>
          <w:tcPr>
            <w:tcW w:w="1985" w:type="dxa"/>
            <w:gridSpan w:val="2"/>
            <w:vAlign w:val="center"/>
          </w:tcPr>
          <w:p w14:paraId="28891D88">
            <w:pPr>
              <w:ind w:right="-107" w:rightChars="-51"/>
              <w:rPr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单位名称</w:t>
            </w:r>
          </w:p>
        </w:tc>
        <w:tc>
          <w:tcPr>
            <w:tcW w:w="7414" w:type="dxa"/>
            <w:gridSpan w:val="8"/>
            <w:vAlign w:val="center"/>
          </w:tcPr>
          <w:p w14:paraId="3A660AFA">
            <w:pPr>
              <w:rPr>
                <w:rFonts w:ascii="宋体"/>
                <w:color w:val="000000"/>
                <w:szCs w:val="21"/>
              </w:rPr>
            </w:pPr>
          </w:p>
        </w:tc>
      </w:tr>
      <w:tr w14:paraId="10AD1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3" w:hRule="exact"/>
          <w:jc w:val="center"/>
        </w:trPr>
        <w:tc>
          <w:tcPr>
            <w:tcW w:w="1985" w:type="dxa"/>
            <w:gridSpan w:val="2"/>
            <w:vAlign w:val="center"/>
          </w:tcPr>
          <w:p w14:paraId="6C82B0DE">
            <w:pPr>
              <w:ind w:right="-107" w:rightChars="-51"/>
              <w:rPr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单位地址</w:t>
            </w:r>
          </w:p>
        </w:tc>
        <w:tc>
          <w:tcPr>
            <w:tcW w:w="7414" w:type="dxa"/>
            <w:gridSpan w:val="8"/>
            <w:vAlign w:val="center"/>
          </w:tcPr>
          <w:p w14:paraId="4E0B1F55">
            <w:pPr>
              <w:rPr>
                <w:rFonts w:ascii="宋体"/>
                <w:color w:val="000000"/>
                <w:szCs w:val="21"/>
              </w:rPr>
            </w:pPr>
          </w:p>
        </w:tc>
      </w:tr>
      <w:tr w14:paraId="756DD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3" w:hRule="exact"/>
          <w:jc w:val="center"/>
        </w:trPr>
        <w:tc>
          <w:tcPr>
            <w:tcW w:w="1985" w:type="dxa"/>
            <w:gridSpan w:val="2"/>
            <w:vAlign w:val="center"/>
          </w:tcPr>
          <w:p w14:paraId="19C172CA">
            <w:pPr>
              <w:ind w:right="-107" w:rightChars="-51"/>
              <w:rPr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单位注册资本</w:t>
            </w:r>
          </w:p>
        </w:tc>
        <w:tc>
          <w:tcPr>
            <w:tcW w:w="2451" w:type="dxa"/>
            <w:gridSpan w:val="3"/>
            <w:vAlign w:val="center"/>
          </w:tcPr>
          <w:p w14:paraId="0F9DF02B">
            <w:pPr>
              <w:rPr>
                <w:color w:val="000000"/>
                <w:szCs w:val="21"/>
              </w:rPr>
            </w:pPr>
          </w:p>
        </w:tc>
        <w:tc>
          <w:tcPr>
            <w:tcW w:w="1774" w:type="dxa"/>
            <w:vAlign w:val="center"/>
          </w:tcPr>
          <w:p w14:paraId="03C30576">
            <w:pPr>
              <w:ind w:right="-155" w:rightChars="-74"/>
              <w:rPr>
                <w:rFonts w:asci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注册时间</w:t>
            </w:r>
          </w:p>
        </w:tc>
        <w:tc>
          <w:tcPr>
            <w:tcW w:w="3189" w:type="dxa"/>
            <w:gridSpan w:val="4"/>
            <w:vAlign w:val="center"/>
          </w:tcPr>
          <w:p w14:paraId="168DAACB">
            <w:pPr>
              <w:ind w:right="-155" w:rightChars="-74"/>
              <w:rPr>
                <w:rFonts w:ascii="宋体"/>
                <w:color w:val="000000"/>
                <w:szCs w:val="21"/>
              </w:rPr>
            </w:pPr>
          </w:p>
        </w:tc>
      </w:tr>
      <w:tr w14:paraId="584E2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3" w:hRule="exact"/>
          <w:jc w:val="center"/>
        </w:trPr>
        <w:tc>
          <w:tcPr>
            <w:tcW w:w="1985" w:type="dxa"/>
            <w:gridSpan w:val="2"/>
            <w:vAlign w:val="center"/>
          </w:tcPr>
          <w:p w14:paraId="61EF5CD9">
            <w:pPr>
              <w:ind w:right="-107" w:rightChars="-51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注册所在区</w:t>
            </w:r>
          </w:p>
        </w:tc>
        <w:tc>
          <w:tcPr>
            <w:tcW w:w="2451" w:type="dxa"/>
            <w:gridSpan w:val="3"/>
            <w:vAlign w:val="center"/>
          </w:tcPr>
          <w:p w14:paraId="5F1070EA">
            <w:pPr>
              <w:widowControl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74" w:type="dxa"/>
            <w:vAlign w:val="center"/>
          </w:tcPr>
          <w:p w14:paraId="2BABA858">
            <w:pPr>
              <w:ind w:right="-155" w:rightChars="-74"/>
              <w:rPr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pacing w:val="-8"/>
                <w:szCs w:val="21"/>
              </w:rPr>
              <w:t>注册所在街道</w:t>
            </w:r>
          </w:p>
        </w:tc>
        <w:tc>
          <w:tcPr>
            <w:tcW w:w="3189" w:type="dxa"/>
            <w:gridSpan w:val="4"/>
            <w:vAlign w:val="center"/>
          </w:tcPr>
          <w:p w14:paraId="275293B6">
            <w:pPr>
              <w:widowControl/>
              <w:rPr>
                <w:rFonts w:ascii="宋体" w:cs="宋体"/>
                <w:color w:val="000000"/>
                <w:szCs w:val="21"/>
              </w:rPr>
            </w:pPr>
          </w:p>
        </w:tc>
      </w:tr>
      <w:tr w14:paraId="1504B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6" w:hRule="exact"/>
          <w:jc w:val="center"/>
        </w:trPr>
        <w:tc>
          <w:tcPr>
            <w:tcW w:w="1985" w:type="dxa"/>
            <w:gridSpan w:val="2"/>
            <w:vAlign w:val="center"/>
          </w:tcPr>
          <w:p w14:paraId="0536B113">
            <w:pPr>
              <w:ind w:right="-107" w:rightChars="-51"/>
              <w:rPr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统一社会信用代码</w:t>
            </w:r>
          </w:p>
        </w:tc>
        <w:tc>
          <w:tcPr>
            <w:tcW w:w="2451" w:type="dxa"/>
            <w:gridSpan w:val="3"/>
            <w:vAlign w:val="center"/>
          </w:tcPr>
          <w:p w14:paraId="04A12E7C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74" w:type="dxa"/>
            <w:vAlign w:val="center"/>
          </w:tcPr>
          <w:p w14:paraId="0E80243E">
            <w:pPr>
              <w:ind w:right="-155" w:rightChars="-74"/>
              <w:rPr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登记注册类型</w:t>
            </w:r>
          </w:p>
        </w:tc>
        <w:tc>
          <w:tcPr>
            <w:tcW w:w="3189" w:type="dxa"/>
            <w:gridSpan w:val="4"/>
            <w:vAlign w:val="center"/>
          </w:tcPr>
          <w:p w14:paraId="79B83FDC">
            <w:pPr>
              <w:rPr>
                <w:rFonts w:ascii="宋体"/>
                <w:color w:val="000000"/>
                <w:szCs w:val="21"/>
              </w:rPr>
            </w:pPr>
          </w:p>
        </w:tc>
      </w:tr>
      <w:tr w14:paraId="7921D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6" w:hRule="exact"/>
          <w:jc w:val="center"/>
        </w:trPr>
        <w:tc>
          <w:tcPr>
            <w:tcW w:w="1985" w:type="dxa"/>
            <w:gridSpan w:val="2"/>
            <w:vAlign w:val="center"/>
          </w:tcPr>
          <w:p w14:paraId="2C82C811">
            <w:pPr>
              <w:ind w:right="-107" w:rightChars="-51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bCs/>
                <w:iCs/>
                <w:color w:val="000000"/>
                <w:szCs w:val="21"/>
              </w:rPr>
              <w:t>主要产品服务</w:t>
            </w:r>
          </w:p>
        </w:tc>
        <w:tc>
          <w:tcPr>
            <w:tcW w:w="7414" w:type="dxa"/>
            <w:gridSpan w:val="8"/>
            <w:vAlign w:val="center"/>
          </w:tcPr>
          <w:p w14:paraId="635541FA">
            <w:pPr>
              <w:rPr>
                <w:color w:val="000000"/>
                <w:szCs w:val="21"/>
              </w:rPr>
            </w:pPr>
          </w:p>
        </w:tc>
      </w:tr>
      <w:tr w14:paraId="130C6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9" w:hRule="exact"/>
          <w:jc w:val="center"/>
        </w:trPr>
        <w:tc>
          <w:tcPr>
            <w:tcW w:w="1985" w:type="dxa"/>
            <w:gridSpan w:val="2"/>
            <w:vMerge w:val="restart"/>
            <w:vAlign w:val="center"/>
          </w:tcPr>
          <w:p w14:paraId="7C824F63">
            <w:pPr>
              <w:ind w:right="-107" w:rightChars="-51"/>
              <w:jc w:val="left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产品（服务）</w:t>
            </w:r>
          </w:p>
          <w:p w14:paraId="2B10BF0D">
            <w:pPr>
              <w:ind w:right="-107" w:rightChars="-51"/>
              <w:jc w:val="left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所属技术领域</w:t>
            </w:r>
          </w:p>
        </w:tc>
        <w:tc>
          <w:tcPr>
            <w:tcW w:w="4225" w:type="dxa"/>
            <w:gridSpan w:val="4"/>
            <w:vMerge w:val="restart"/>
            <w:vAlign w:val="center"/>
          </w:tcPr>
          <w:p w14:paraId="0E40A51E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2F3DC80E">
            <w:pPr>
              <w:ind w:right="-107" w:rightChars="-51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办公</w:t>
            </w:r>
            <w:r>
              <w:rPr>
                <w:rFonts w:hint="eastAsia" w:cs="宋体"/>
                <w:color w:val="000000"/>
              </w:rPr>
              <w:t>所在区</w:t>
            </w:r>
          </w:p>
        </w:tc>
        <w:tc>
          <w:tcPr>
            <w:tcW w:w="2047" w:type="dxa"/>
            <w:gridSpan w:val="2"/>
            <w:vAlign w:val="center"/>
          </w:tcPr>
          <w:p w14:paraId="2C92F3CD">
            <w:pPr>
              <w:widowControl/>
              <w:rPr>
                <w:color w:val="000000"/>
                <w:szCs w:val="21"/>
              </w:rPr>
            </w:pPr>
          </w:p>
        </w:tc>
      </w:tr>
      <w:tr w14:paraId="08A08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9" w:hRule="exact"/>
          <w:jc w:val="center"/>
        </w:trPr>
        <w:tc>
          <w:tcPr>
            <w:tcW w:w="1985" w:type="dxa"/>
            <w:gridSpan w:val="2"/>
            <w:vMerge w:val="continue"/>
            <w:vAlign w:val="center"/>
          </w:tcPr>
          <w:p w14:paraId="39512588">
            <w:pPr>
              <w:ind w:right="-107" w:rightChars="-51"/>
              <w:jc w:val="left"/>
              <w:rPr>
                <w:rFonts w:cs="宋体"/>
                <w:color w:val="000000"/>
              </w:rPr>
            </w:pPr>
          </w:p>
        </w:tc>
        <w:tc>
          <w:tcPr>
            <w:tcW w:w="4225" w:type="dxa"/>
            <w:gridSpan w:val="4"/>
            <w:vMerge w:val="continue"/>
            <w:vAlign w:val="center"/>
          </w:tcPr>
          <w:p w14:paraId="6B79C81E">
            <w:pPr>
              <w:rPr>
                <w:color w:val="000000"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5A7E7187">
            <w:pPr>
              <w:ind w:right="-155" w:rightChars="-74"/>
              <w:rPr>
                <w:rFonts w:ascii="宋体"/>
                <w:color w:val="000000"/>
                <w:spacing w:val="-8"/>
                <w:szCs w:val="21"/>
              </w:rPr>
            </w:pPr>
            <w:r>
              <w:rPr>
                <w:rFonts w:hint="eastAsia"/>
                <w:color w:val="000000"/>
              </w:rPr>
              <w:t>生产</w:t>
            </w:r>
            <w:r>
              <w:rPr>
                <w:rFonts w:hint="eastAsia" w:cs="宋体"/>
                <w:color w:val="000000"/>
              </w:rPr>
              <w:t>所在区</w:t>
            </w:r>
          </w:p>
        </w:tc>
        <w:tc>
          <w:tcPr>
            <w:tcW w:w="2047" w:type="dxa"/>
            <w:gridSpan w:val="2"/>
            <w:vAlign w:val="center"/>
          </w:tcPr>
          <w:p w14:paraId="0906801A">
            <w:pPr>
              <w:widowControl/>
              <w:rPr>
                <w:rFonts w:ascii="宋体" w:cs="宋体"/>
                <w:color w:val="000000"/>
                <w:szCs w:val="21"/>
              </w:rPr>
            </w:pPr>
          </w:p>
        </w:tc>
      </w:tr>
      <w:tr w14:paraId="283A5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9" w:hRule="exact"/>
          <w:jc w:val="center"/>
        </w:trPr>
        <w:tc>
          <w:tcPr>
            <w:tcW w:w="1985" w:type="dxa"/>
            <w:gridSpan w:val="2"/>
            <w:vAlign w:val="center"/>
          </w:tcPr>
          <w:p w14:paraId="5360018F">
            <w:pPr>
              <w:ind w:right="-107" w:rightChars="-51"/>
              <w:rPr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单位资质</w:t>
            </w:r>
          </w:p>
        </w:tc>
        <w:tc>
          <w:tcPr>
            <w:tcW w:w="7414" w:type="dxa"/>
            <w:gridSpan w:val="8"/>
            <w:vAlign w:val="center"/>
          </w:tcPr>
          <w:p w14:paraId="3A5CCC12">
            <w:pPr>
              <w:rPr>
                <w:rFonts w:ascii="宋体" w:hAnsi="宋体"/>
                <w:bCs/>
                <w:i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Cs w:val="21"/>
              </w:rPr>
              <w:t>（无此类情况则填无）</w:t>
            </w:r>
          </w:p>
          <w:p w14:paraId="20FCE00A">
            <w:pPr>
              <w:rPr>
                <w:rFonts w:ascii="宋体"/>
                <w:color w:val="000000"/>
                <w:szCs w:val="21"/>
              </w:rPr>
            </w:pPr>
          </w:p>
        </w:tc>
      </w:tr>
      <w:tr w14:paraId="1DA84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9" w:hRule="exact"/>
          <w:jc w:val="center"/>
        </w:trPr>
        <w:tc>
          <w:tcPr>
            <w:tcW w:w="9399" w:type="dxa"/>
            <w:gridSpan w:val="10"/>
            <w:vAlign w:val="center"/>
          </w:tcPr>
          <w:p w14:paraId="0A9A8216">
            <w:pPr>
              <w:spacing w:line="36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b/>
                <w:bCs/>
                <w:color w:val="000000"/>
                <w:szCs w:val="21"/>
              </w:rPr>
              <w:t>收款银行账户信息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（请准确填写，避免填写错误导致无法拨款到账）</w:t>
            </w:r>
          </w:p>
        </w:tc>
      </w:tr>
      <w:tr w14:paraId="407A6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9" w:hRule="exact"/>
          <w:jc w:val="center"/>
        </w:trPr>
        <w:tc>
          <w:tcPr>
            <w:tcW w:w="1985" w:type="dxa"/>
            <w:gridSpan w:val="2"/>
            <w:vAlign w:val="center"/>
          </w:tcPr>
          <w:p w14:paraId="50567A91">
            <w:pPr>
              <w:spacing w:line="360" w:lineRule="exact"/>
              <w:ind w:right="-107" w:rightChars="-51"/>
              <w:jc w:val="center"/>
              <w:rPr>
                <w:rFonts w:hint="eastAsia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Cs w:val="21"/>
              </w:rPr>
              <w:t>开户银行账户</w:t>
            </w:r>
          </w:p>
        </w:tc>
        <w:tc>
          <w:tcPr>
            <w:tcW w:w="7414" w:type="dxa"/>
            <w:gridSpan w:val="8"/>
            <w:vAlign w:val="center"/>
          </w:tcPr>
          <w:p w14:paraId="607347AE">
            <w:pPr>
              <w:spacing w:line="360" w:lineRule="exact"/>
              <w:rPr>
                <w:rFonts w:ascii="宋体"/>
                <w:color w:val="000000"/>
                <w:szCs w:val="21"/>
              </w:rPr>
            </w:pPr>
          </w:p>
        </w:tc>
      </w:tr>
      <w:tr w14:paraId="4553A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9" w:hRule="exact"/>
          <w:jc w:val="center"/>
        </w:trPr>
        <w:tc>
          <w:tcPr>
            <w:tcW w:w="1985" w:type="dxa"/>
            <w:gridSpan w:val="2"/>
            <w:vAlign w:val="center"/>
          </w:tcPr>
          <w:p w14:paraId="1A65AD2A">
            <w:pPr>
              <w:spacing w:line="360" w:lineRule="exact"/>
              <w:ind w:right="-107" w:rightChars="-51"/>
              <w:jc w:val="center"/>
              <w:rPr>
                <w:rFonts w:hint="eastAsia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开户银行名称</w:t>
            </w:r>
          </w:p>
        </w:tc>
        <w:tc>
          <w:tcPr>
            <w:tcW w:w="7414" w:type="dxa"/>
            <w:gridSpan w:val="8"/>
            <w:vAlign w:val="center"/>
          </w:tcPr>
          <w:p w14:paraId="26D3724D">
            <w:pPr>
              <w:spacing w:line="36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 w:val="21"/>
                <w:szCs w:val="21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u w:val="none"/>
              </w:rPr>
              <w:t>请规范填写,如“××银行深圳××支行（或营业部）”）</w:t>
            </w:r>
          </w:p>
        </w:tc>
      </w:tr>
      <w:tr w14:paraId="41F46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0" w:hRule="exact"/>
          <w:jc w:val="center"/>
        </w:trPr>
        <w:tc>
          <w:tcPr>
            <w:tcW w:w="1985" w:type="dxa"/>
            <w:gridSpan w:val="2"/>
            <w:vAlign w:val="center"/>
          </w:tcPr>
          <w:p w14:paraId="63A1332D">
            <w:pPr>
              <w:spacing w:line="360" w:lineRule="exact"/>
              <w:ind w:right="-107" w:rightChars="-51"/>
              <w:jc w:val="center"/>
              <w:rPr>
                <w:rFonts w:hint="eastAsia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开户银行账号</w:t>
            </w:r>
          </w:p>
        </w:tc>
        <w:tc>
          <w:tcPr>
            <w:tcW w:w="7414" w:type="dxa"/>
            <w:gridSpan w:val="8"/>
            <w:vAlign w:val="center"/>
          </w:tcPr>
          <w:p w14:paraId="48904B0D">
            <w:pPr>
              <w:spacing w:line="36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 w:val="21"/>
                <w:szCs w:val="21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u w:val="none"/>
              </w:rPr>
              <w:t>请填写人民币账户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u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u w:val="none"/>
                <w:lang w:val="en-US" w:eastAsia="zh-CN"/>
              </w:rPr>
              <w:t xml:space="preserve"> </w:t>
            </w:r>
          </w:p>
        </w:tc>
      </w:tr>
      <w:tr w14:paraId="03349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5" w:hRule="exact"/>
          <w:jc w:val="center"/>
        </w:trPr>
        <w:tc>
          <w:tcPr>
            <w:tcW w:w="9399" w:type="dxa"/>
            <w:gridSpan w:val="10"/>
            <w:vAlign w:val="center"/>
          </w:tcPr>
          <w:p w14:paraId="632C8C12"/>
        </w:tc>
      </w:tr>
      <w:tr w14:paraId="6F2C3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9" w:hRule="exact"/>
          <w:jc w:val="center"/>
        </w:trPr>
        <w:tc>
          <w:tcPr>
            <w:tcW w:w="9399" w:type="dxa"/>
            <w:gridSpan w:val="10"/>
            <w:vAlign w:val="center"/>
          </w:tcPr>
          <w:p w14:paraId="33FE49B2"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上年末从业人员情况</w:t>
            </w:r>
          </w:p>
        </w:tc>
      </w:tr>
      <w:tr w14:paraId="6D63C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9" w:hRule="exact"/>
          <w:jc w:val="center"/>
        </w:trPr>
        <w:tc>
          <w:tcPr>
            <w:tcW w:w="1481" w:type="dxa"/>
            <w:vMerge w:val="restart"/>
            <w:vAlign w:val="center"/>
          </w:tcPr>
          <w:p w14:paraId="2CA37134"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法定代表人</w:t>
            </w:r>
          </w:p>
        </w:tc>
        <w:tc>
          <w:tcPr>
            <w:tcW w:w="1480" w:type="dxa"/>
            <w:gridSpan w:val="3"/>
            <w:vAlign w:val="center"/>
          </w:tcPr>
          <w:p w14:paraId="25E61E47"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姓名</w:t>
            </w:r>
          </w:p>
        </w:tc>
        <w:tc>
          <w:tcPr>
            <w:tcW w:w="1475" w:type="dxa"/>
            <w:vAlign w:val="center"/>
          </w:tcPr>
          <w:p w14:paraId="27E34E14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74" w:type="dxa"/>
            <w:vAlign w:val="center"/>
          </w:tcPr>
          <w:p w14:paraId="4A8E1543"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移动电话</w:t>
            </w:r>
          </w:p>
        </w:tc>
        <w:tc>
          <w:tcPr>
            <w:tcW w:w="3189" w:type="dxa"/>
            <w:gridSpan w:val="4"/>
            <w:vAlign w:val="center"/>
          </w:tcPr>
          <w:p w14:paraId="7F09F9E3">
            <w:pPr>
              <w:rPr>
                <w:color w:val="000000"/>
              </w:rPr>
            </w:pPr>
          </w:p>
        </w:tc>
      </w:tr>
      <w:tr w14:paraId="59F9D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9" w:hRule="exact"/>
          <w:jc w:val="center"/>
        </w:trPr>
        <w:tc>
          <w:tcPr>
            <w:tcW w:w="1481" w:type="dxa"/>
            <w:vMerge w:val="continue"/>
            <w:vAlign w:val="center"/>
          </w:tcPr>
          <w:p w14:paraId="3D9F3E2B"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80" w:type="dxa"/>
            <w:gridSpan w:val="3"/>
            <w:vAlign w:val="center"/>
          </w:tcPr>
          <w:p w14:paraId="73F990B5">
            <w:pPr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学历</w:t>
            </w:r>
          </w:p>
        </w:tc>
        <w:tc>
          <w:tcPr>
            <w:tcW w:w="1475" w:type="dxa"/>
            <w:vAlign w:val="center"/>
          </w:tcPr>
          <w:p w14:paraId="1A5056A5">
            <w:pPr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774" w:type="dxa"/>
            <w:vAlign w:val="center"/>
          </w:tcPr>
          <w:p w14:paraId="6F0F0E12">
            <w:pPr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身份证号</w:t>
            </w:r>
          </w:p>
        </w:tc>
        <w:tc>
          <w:tcPr>
            <w:tcW w:w="3189" w:type="dxa"/>
            <w:gridSpan w:val="4"/>
            <w:vAlign w:val="center"/>
          </w:tcPr>
          <w:p w14:paraId="22E98D39">
            <w:pPr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</w:tr>
      <w:tr w14:paraId="59FD9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9" w:hRule="exact"/>
          <w:jc w:val="center"/>
        </w:trPr>
        <w:tc>
          <w:tcPr>
            <w:tcW w:w="1481" w:type="dxa"/>
            <w:vAlign w:val="center"/>
          </w:tcPr>
          <w:p w14:paraId="52C78A50"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从业人员总数</w:t>
            </w:r>
          </w:p>
        </w:tc>
        <w:tc>
          <w:tcPr>
            <w:tcW w:w="1480" w:type="dxa"/>
            <w:gridSpan w:val="3"/>
            <w:vAlign w:val="center"/>
          </w:tcPr>
          <w:p w14:paraId="379431B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75" w:type="dxa"/>
            <w:vAlign w:val="center"/>
          </w:tcPr>
          <w:p w14:paraId="2D78F049">
            <w:pPr>
              <w:rPr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其中女职工数</w:t>
            </w:r>
          </w:p>
        </w:tc>
        <w:tc>
          <w:tcPr>
            <w:tcW w:w="1774" w:type="dxa"/>
            <w:vAlign w:val="center"/>
          </w:tcPr>
          <w:p w14:paraId="2C0BDD7C">
            <w:pPr>
              <w:rPr>
                <w:color w:val="000000"/>
                <w:szCs w:val="21"/>
              </w:rPr>
            </w:pPr>
          </w:p>
        </w:tc>
        <w:tc>
          <w:tcPr>
            <w:tcW w:w="1621" w:type="dxa"/>
            <w:gridSpan w:val="3"/>
            <w:vAlign w:val="center"/>
          </w:tcPr>
          <w:p w14:paraId="7158A5AF"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留学归国人员数</w:t>
            </w:r>
          </w:p>
        </w:tc>
        <w:tc>
          <w:tcPr>
            <w:tcW w:w="1568" w:type="dxa"/>
            <w:vAlign w:val="center"/>
          </w:tcPr>
          <w:p w14:paraId="3DE25A13">
            <w:pPr>
              <w:rPr>
                <w:color w:val="000000"/>
                <w:szCs w:val="21"/>
              </w:rPr>
            </w:pPr>
          </w:p>
        </w:tc>
      </w:tr>
      <w:tr w14:paraId="6E8D2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8" w:hRule="exact"/>
          <w:jc w:val="center"/>
        </w:trPr>
        <w:tc>
          <w:tcPr>
            <w:tcW w:w="1481" w:type="dxa"/>
            <w:vAlign w:val="center"/>
          </w:tcPr>
          <w:p w14:paraId="10A14C5E"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参加社保人数</w:t>
            </w:r>
          </w:p>
        </w:tc>
        <w:tc>
          <w:tcPr>
            <w:tcW w:w="1480" w:type="dxa"/>
            <w:gridSpan w:val="3"/>
            <w:vAlign w:val="center"/>
          </w:tcPr>
          <w:p w14:paraId="2901DD9B">
            <w:pPr>
              <w:rPr>
                <w:color w:val="000000"/>
                <w:szCs w:val="21"/>
              </w:rPr>
            </w:pPr>
          </w:p>
        </w:tc>
        <w:tc>
          <w:tcPr>
            <w:tcW w:w="1475" w:type="dxa"/>
            <w:vAlign w:val="center"/>
          </w:tcPr>
          <w:p w14:paraId="1B09FE9D"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Cs w:val="21"/>
              </w:rPr>
              <w:t>外籍专家人数</w:t>
            </w:r>
          </w:p>
        </w:tc>
        <w:tc>
          <w:tcPr>
            <w:tcW w:w="1774" w:type="dxa"/>
            <w:vAlign w:val="center"/>
          </w:tcPr>
          <w:p w14:paraId="6BBCB7A2">
            <w:pPr>
              <w:rPr>
                <w:color w:val="000000"/>
                <w:szCs w:val="21"/>
              </w:rPr>
            </w:pPr>
          </w:p>
        </w:tc>
        <w:tc>
          <w:tcPr>
            <w:tcW w:w="1621" w:type="dxa"/>
            <w:gridSpan w:val="3"/>
            <w:vAlign w:val="center"/>
          </w:tcPr>
          <w:p w14:paraId="760F7741"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Cs w:val="21"/>
              </w:rPr>
              <w:t>新增高校毕业生</w:t>
            </w:r>
          </w:p>
        </w:tc>
        <w:tc>
          <w:tcPr>
            <w:tcW w:w="1568" w:type="dxa"/>
            <w:vAlign w:val="center"/>
          </w:tcPr>
          <w:p w14:paraId="6D74E7E5">
            <w:pPr>
              <w:rPr>
                <w:color w:val="000000"/>
                <w:szCs w:val="21"/>
              </w:rPr>
            </w:pPr>
          </w:p>
        </w:tc>
      </w:tr>
      <w:tr w14:paraId="66FCE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9" w:hRule="exact"/>
          <w:jc w:val="center"/>
        </w:trPr>
        <w:tc>
          <w:tcPr>
            <w:tcW w:w="9399" w:type="dxa"/>
            <w:gridSpan w:val="10"/>
            <w:vAlign w:val="center"/>
          </w:tcPr>
          <w:p w14:paraId="41A5957E"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公司股权结构</w:t>
            </w:r>
          </w:p>
        </w:tc>
      </w:tr>
      <w:tr w14:paraId="7F527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9" w:hRule="exact"/>
          <w:jc w:val="center"/>
        </w:trPr>
        <w:tc>
          <w:tcPr>
            <w:tcW w:w="2664" w:type="dxa"/>
            <w:gridSpan w:val="3"/>
            <w:vAlign w:val="center"/>
          </w:tcPr>
          <w:p w14:paraId="606AE34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主要股东名称（前</w:t>
            </w:r>
            <w:r>
              <w:rPr>
                <w:color w:val="000000"/>
                <w:szCs w:val="21"/>
              </w:rPr>
              <w:t>5</w:t>
            </w:r>
            <w:r>
              <w:rPr>
                <w:rFonts w:hint="eastAsia" w:cs="宋体"/>
                <w:color w:val="000000"/>
                <w:szCs w:val="21"/>
              </w:rPr>
              <w:t>位）</w:t>
            </w:r>
          </w:p>
        </w:tc>
        <w:tc>
          <w:tcPr>
            <w:tcW w:w="1772" w:type="dxa"/>
            <w:gridSpan w:val="2"/>
            <w:vAlign w:val="center"/>
          </w:tcPr>
          <w:p w14:paraId="4EF651B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出资额（万元）</w:t>
            </w:r>
          </w:p>
        </w:tc>
        <w:tc>
          <w:tcPr>
            <w:tcW w:w="2635" w:type="dxa"/>
            <w:gridSpan w:val="2"/>
            <w:vAlign w:val="center"/>
          </w:tcPr>
          <w:p w14:paraId="37D6AF4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出资方式</w:t>
            </w:r>
          </w:p>
        </w:tc>
        <w:tc>
          <w:tcPr>
            <w:tcW w:w="2328" w:type="dxa"/>
            <w:gridSpan w:val="3"/>
            <w:vAlign w:val="center"/>
          </w:tcPr>
          <w:p w14:paraId="5B3789A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所占比例（</w:t>
            </w:r>
            <w:r>
              <w:rPr>
                <w:color w:val="000000"/>
                <w:szCs w:val="21"/>
              </w:rPr>
              <w:t>%</w:t>
            </w:r>
            <w:r>
              <w:rPr>
                <w:rFonts w:hint="eastAsia" w:cs="宋体"/>
                <w:color w:val="000000"/>
                <w:szCs w:val="21"/>
              </w:rPr>
              <w:t>）</w:t>
            </w:r>
          </w:p>
        </w:tc>
      </w:tr>
      <w:tr w14:paraId="1EB9B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9" w:hRule="exact"/>
          <w:jc w:val="center"/>
        </w:trPr>
        <w:tc>
          <w:tcPr>
            <w:tcW w:w="2664" w:type="dxa"/>
            <w:gridSpan w:val="3"/>
            <w:vAlign w:val="center"/>
          </w:tcPr>
          <w:p w14:paraId="4C603D1E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72" w:type="dxa"/>
            <w:gridSpan w:val="2"/>
            <w:vAlign w:val="center"/>
          </w:tcPr>
          <w:p w14:paraId="56FCDA88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635" w:type="dxa"/>
            <w:gridSpan w:val="2"/>
            <w:vAlign w:val="center"/>
          </w:tcPr>
          <w:p w14:paraId="45BFC82A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328" w:type="dxa"/>
            <w:gridSpan w:val="3"/>
            <w:vAlign w:val="center"/>
          </w:tcPr>
          <w:p w14:paraId="3B957530">
            <w:pPr>
              <w:rPr>
                <w:rFonts w:ascii="宋体"/>
                <w:color w:val="000000"/>
                <w:szCs w:val="21"/>
              </w:rPr>
            </w:pPr>
          </w:p>
        </w:tc>
      </w:tr>
      <w:tr w14:paraId="482DB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9" w:hRule="exact"/>
          <w:jc w:val="center"/>
        </w:trPr>
        <w:tc>
          <w:tcPr>
            <w:tcW w:w="2664" w:type="dxa"/>
            <w:gridSpan w:val="3"/>
            <w:vAlign w:val="center"/>
          </w:tcPr>
          <w:p w14:paraId="51002045"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772" w:type="dxa"/>
            <w:gridSpan w:val="2"/>
            <w:vAlign w:val="center"/>
          </w:tcPr>
          <w:p w14:paraId="290DFE49"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635" w:type="dxa"/>
            <w:gridSpan w:val="2"/>
            <w:vAlign w:val="center"/>
          </w:tcPr>
          <w:p w14:paraId="750CE391"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328" w:type="dxa"/>
            <w:gridSpan w:val="3"/>
            <w:vAlign w:val="center"/>
          </w:tcPr>
          <w:p w14:paraId="379A95B0"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</w:tr>
      <w:tr w14:paraId="0BD23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9" w:hRule="exact"/>
          <w:jc w:val="center"/>
        </w:trPr>
        <w:tc>
          <w:tcPr>
            <w:tcW w:w="2664" w:type="dxa"/>
            <w:gridSpan w:val="3"/>
            <w:vAlign w:val="center"/>
          </w:tcPr>
          <w:p w14:paraId="0B1D624C"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772" w:type="dxa"/>
            <w:gridSpan w:val="2"/>
            <w:vAlign w:val="center"/>
          </w:tcPr>
          <w:p w14:paraId="64AAD18E"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635" w:type="dxa"/>
            <w:gridSpan w:val="2"/>
            <w:vAlign w:val="center"/>
          </w:tcPr>
          <w:p w14:paraId="0C748E5E"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328" w:type="dxa"/>
            <w:gridSpan w:val="3"/>
            <w:vAlign w:val="center"/>
          </w:tcPr>
          <w:p w14:paraId="66A75F40"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</w:tr>
      <w:tr w14:paraId="2DDC6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9" w:hRule="exact"/>
          <w:jc w:val="center"/>
        </w:trPr>
        <w:tc>
          <w:tcPr>
            <w:tcW w:w="2664" w:type="dxa"/>
            <w:gridSpan w:val="3"/>
            <w:vAlign w:val="center"/>
          </w:tcPr>
          <w:p w14:paraId="66E4E7C8"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772" w:type="dxa"/>
            <w:gridSpan w:val="2"/>
            <w:vAlign w:val="center"/>
          </w:tcPr>
          <w:p w14:paraId="3EB112BE"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635" w:type="dxa"/>
            <w:gridSpan w:val="2"/>
            <w:vAlign w:val="center"/>
          </w:tcPr>
          <w:p w14:paraId="3BAF2249"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328" w:type="dxa"/>
            <w:gridSpan w:val="3"/>
            <w:vAlign w:val="center"/>
          </w:tcPr>
          <w:p w14:paraId="02CD132C"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</w:tr>
      <w:tr w14:paraId="16709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2" w:hRule="exact"/>
          <w:jc w:val="center"/>
        </w:trPr>
        <w:tc>
          <w:tcPr>
            <w:tcW w:w="2664" w:type="dxa"/>
            <w:gridSpan w:val="3"/>
            <w:vAlign w:val="center"/>
          </w:tcPr>
          <w:p w14:paraId="5573453C"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772" w:type="dxa"/>
            <w:gridSpan w:val="2"/>
            <w:vAlign w:val="center"/>
          </w:tcPr>
          <w:p w14:paraId="381FA304"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635" w:type="dxa"/>
            <w:gridSpan w:val="2"/>
            <w:vAlign w:val="center"/>
          </w:tcPr>
          <w:p w14:paraId="51873A66"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328" w:type="dxa"/>
            <w:gridSpan w:val="3"/>
            <w:vAlign w:val="center"/>
          </w:tcPr>
          <w:p w14:paraId="5C7A66A8"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</w:tr>
    </w:tbl>
    <w:p w14:paraId="25C83C5B">
      <w:pPr>
        <w:pStyle w:val="77"/>
        <w:spacing w:line="360" w:lineRule="exact"/>
        <w:rPr>
          <w:rFonts w:hint="eastAsia"/>
          <w:lang w:eastAsia="zh-CN"/>
        </w:rPr>
      </w:pPr>
    </w:p>
    <w:p w14:paraId="66295543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60EBA09C">
      <w:pPr>
        <w:pStyle w:val="74"/>
        <w:spacing w:line="36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p w14:paraId="189FFE20">
      <w:pPr>
        <w:spacing w:line="420" w:lineRule="exact"/>
        <w:outlineLvl w:val="0"/>
        <w:rPr>
          <w:rFonts w:ascii="宋体"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二、单位近</w:t>
      </w:r>
      <w:r>
        <w:rPr>
          <w:rFonts w:hint="eastAsia" w:ascii="宋体" w:hAnsi="宋体" w:cs="宋体"/>
          <w:b/>
          <w:bCs/>
          <w:color w:val="000000"/>
          <w:sz w:val="24"/>
          <w:lang w:eastAsia="zh-CN"/>
        </w:rPr>
        <w:t>3年</w:t>
      </w:r>
      <w:r>
        <w:rPr>
          <w:rFonts w:hint="eastAsia" w:ascii="宋体" w:hAnsi="宋体" w:cs="宋体"/>
          <w:b/>
          <w:bCs/>
          <w:color w:val="000000"/>
          <w:sz w:val="24"/>
        </w:rPr>
        <w:t>财务状况</w:t>
      </w:r>
      <w:bookmarkStart w:id="1" w:name="_Hlk73973748"/>
      <w:r>
        <w:rPr>
          <w:rFonts w:hint="eastAsia" w:ascii="宋体" w:hAnsi="宋体" w:cs="宋体"/>
          <w:color w:val="000000"/>
          <w:sz w:val="24"/>
        </w:rPr>
        <w:t>（企业类填报）</w:t>
      </w:r>
      <w:bookmarkEnd w:id="1"/>
    </w:p>
    <w:tbl>
      <w:tblPr>
        <w:tblStyle w:val="3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52"/>
        <w:gridCol w:w="3481"/>
        <w:gridCol w:w="1891"/>
        <w:gridCol w:w="1745"/>
        <w:gridCol w:w="1660"/>
      </w:tblGrid>
      <w:tr w14:paraId="2168231D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3" w:hRule="atLeast"/>
          <w:jc w:val="center"/>
        </w:trPr>
        <w:tc>
          <w:tcPr>
            <w:tcW w:w="652" w:type="dxa"/>
            <w:vAlign w:val="center"/>
          </w:tcPr>
          <w:p w14:paraId="13CA63DE">
            <w:pPr>
              <w:widowControl/>
              <w:spacing w:line="24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3481" w:type="dxa"/>
            <w:vAlign w:val="center"/>
          </w:tcPr>
          <w:p w14:paraId="5CD1418B">
            <w:pPr>
              <w:widowControl/>
              <w:spacing w:line="240" w:lineRule="exact"/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项目类别</w:t>
            </w:r>
          </w:p>
        </w:tc>
        <w:tc>
          <w:tcPr>
            <w:tcW w:w="1891" w:type="dxa"/>
            <w:vAlign w:val="center"/>
          </w:tcPr>
          <w:p w14:paraId="7E8DBC61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  <w:highlight w:val="none"/>
              </w:rPr>
            </w:pPr>
            <w:r>
              <w:rPr>
                <w:rFonts w:ascii="宋体" w:hAnsi="宋体" w:cs="宋体"/>
                <w:b/>
                <w:bCs/>
                <w:color w:val="000000"/>
                <w:szCs w:val="21"/>
                <w:highlight w:val="none"/>
              </w:rPr>
              <w:t>20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highlight w:val="none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highlight w:val="none"/>
              </w:rPr>
              <w:t>年</w:t>
            </w:r>
          </w:p>
        </w:tc>
        <w:tc>
          <w:tcPr>
            <w:tcW w:w="1745" w:type="dxa"/>
            <w:vAlign w:val="center"/>
          </w:tcPr>
          <w:p w14:paraId="72E2C574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  <w:highlight w:val="none"/>
              </w:rPr>
            </w:pPr>
            <w:r>
              <w:rPr>
                <w:rFonts w:ascii="宋体" w:hAnsi="宋体" w:cs="宋体"/>
                <w:b/>
                <w:bCs/>
                <w:color w:val="000000"/>
                <w:szCs w:val="21"/>
                <w:highlight w:val="none"/>
              </w:rPr>
              <w:t>20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highlight w:val="none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highlight w:val="none"/>
              </w:rPr>
              <w:t>年</w:t>
            </w:r>
          </w:p>
        </w:tc>
        <w:tc>
          <w:tcPr>
            <w:tcW w:w="1660" w:type="dxa"/>
            <w:vAlign w:val="center"/>
          </w:tcPr>
          <w:p w14:paraId="4068BD51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highlight w:val="none"/>
              </w:rPr>
              <w:t>20</w:t>
            </w:r>
            <w:r>
              <w:rPr>
                <w:rFonts w:hint="eastAsia" w:ascii="宋体" w:hAnsi="宋体"/>
                <w:b/>
                <w:color w:val="auto"/>
                <w:highlight w:val="none"/>
                <w:lang w:val="en-US" w:eastAsia="zh-CN"/>
              </w:rPr>
              <w:t>24</w:t>
            </w:r>
            <w:r>
              <w:rPr>
                <w:rFonts w:hint="eastAsia" w:ascii="宋体" w:hAnsi="宋体"/>
                <w:b/>
                <w:color w:val="auto"/>
                <w:highlight w:val="none"/>
              </w:rPr>
              <w:t>年</w:t>
            </w:r>
          </w:p>
        </w:tc>
      </w:tr>
      <w:tr w14:paraId="19211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3" w:hRule="atLeast"/>
          <w:jc w:val="center"/>
        </w:trPr>
        <w:tc>
          <w:tcPr>
            <w:tcW w:w="652" w:type="dxa"/>
            <w:vAlign w:val="center"/>
          </w:tcPr>
          <w:p w14:paraId="2E5E80BC"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01</w:t>
            </w:r>
          </w:p>
        </w:tc>
        <w:tc>
          <w:tcPr>
            <w:tcW w:w="3481" w:type="dxa"/>
            <w:vAlign w:val="center"/>
          </w:tcPr>
          <w:p w14:paraId="38BF4345">
            <w:pPr>
              <w:spacing w:line="240" w:lineRule="exact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营业收入（万元）</w:t>
            </w:r>
          </w:p>
        </w:tc>
        <w:tc>
          <w:tcPr>
            <w:tcW w:w="1891" w:type="dxa"/>
            <w:vAlign w:val="center"/>
          </w:tcPr>
          <w:p w14:paraId="0EE5598C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45" w:type="dxa"/>
            <w:vAlign w:val="center"/>
          </w:tcPr>
          <w:p w14:paraId="21501424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06464057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</w:tr>
      <w:tr w14:paraId="3586D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3" w:hRule="atLeast"/>
          <w:jc w:val="center"/>
        </w:trPr>
        <w:tc>
          <w:tcPr>
            <w:tcW w:w="652" w:type="dxa"/>
            <w:vAlign w:val="center"/>
          </w:tcPr>
          <w:p w14:paraId="1DCB2F40"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02</w:t>
            </w:r>
          </w:p>
        </w:tc>
        <w:tc>
          <w:tcPr>
            <w:tcW w:w="3481" w:type="dxa"/>
            <w:vAlign w:val="center"/>
          </w:tcPr>
          <w:p w14:paraId="3FEC399E">
            <w:pPr>
              <w:spacing w:line="240" w:lineRule="exact"/>
              <w:ind w:firstLine="210" w:firstLineChars="100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其中：主营业务收入</w:t>
            </w:r>
          </w:p>
        </w:tc>
        <w:tc>
          <w:tcPr>
            <w:tcW w:w="1891" w:type="dxa"/>
            <w:vAlign w:val="center"/>
          </w:tcPr>
          <w:p w14:paraId="13665DC1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45" w:type="dxa"/>
            <w:vAlign w:val="center"/>
          </w:tcPr>
          <w:p w14:paraId="5DB77AB6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59157358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</w:tr>
      <w:tr w14:paraId="6C619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3" w:hRule="atLeast"/>
          <w:jc w:val="center"/>
        </w:trPr>
        <w:tc>
          <w:tcPr>
            <w:tcW w:w="652" w:type="dxa"/>
            <w:vAlign w:val="center"/>
          </w:tcPr>
          <w:p w14:paraId="4BD22BFA"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03</w:t>
            </w:r>
          </w:p>
        </w:tc>
        <w:tc>
          <w:tcPr>
            <w:tcW w:w="3481" w:type="dxa"/>
            <w:vAlign w:val="center"/>
          </w:tcPr>
          <w:p w14:paraId="757785D8">
            <w:pPr>
              <w:spacing w:line="240" w:lineRule="exact"/>
              <w:ind w:firstLine="840" w:firstLineChars="400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高新技术产品（服务）收入</w:t>
            </w:r>
          </w:p>
        </w:tc>
        <w:tc>
          <w:tcPr>
            <w:tcW w:w="1891" w:type="dxa"/>
            <w:vAlign w:val="center"/>
          </w:tcPr>
          <w:p w14:paraId="7C03C576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45" w:type="dxa"/>
            <w:vAlign w:val="center"/>
          </w:tcPr>
          <w:p w14:paraId="12EC440F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015C856B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</w:tr>
      <w:tr w14:paraId="59E55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3" w:hRule="atLeast"/>
          <w:jc w:val="center"/>
        </w:trPr>
        <w:tc>
          <w:tcPr>
            <w:tcW w:w="652" w:type="dxa"/>
            <w:vAlign w:val="center"/>
          </w:tcPr>
          <w:p w14:paraId="1C38A235"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04</w:t>
            </w:r>
          </w:p>
        </w:tc>
        <w:tc>
          <w:tcPr>
            <w:tcW w:w="3481" w:type="dxa"/>
            <w:vAlign w:val="center"/>
          </w:tcPr>
          <w:p w14:paraId="081592A8">
            <w:pPr>
              <w:spacing w:line="240" w:lineRule="exact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主营业务收入增长率（</w:t>
            </w:r>
            <w:r>
              <w:rPr>
                <w:rFonts w:ascii="宋体" w:hAnsi="宋体" w:cs="宋体"/>
                <w:b/>
                <w:color w:val="000000"/>
                <w:szCs w:val="21"/>
              </w:rPr>
              <w:t>%</w:t>
            </w: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）</w:t>
            </w:r>
          </w:p>
        </w:tc>
        <w:tc>
          <w:tcPr>
            <w:tcW w:w="1891" w:type="dxa"/>
            <w:vAlign w:val="center"/>
          </w:tcPr>
          <w:p w14:paraId="19463993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45" w:type="dxa"/>
            <w:vAlign w:val="center"/>
          </w:tcPr>
          <w:p w14:paraId="124A46D9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7F91C46F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</w:tr>
      <w:tr w14:paraId="0E0DB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3" w:hRule="atLeast"/>
          <w:jc w:val="center"/>
        </w:trPr>
        <w:tc>
          <w:tcPr>
            <w:tcW w:w="652" w:type="dxa"/>
            <w:vAlign w:val="center"/>
          </w:tcPr>
          <w:p w14:paraId="7EB93CC7"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05</w:t>
            </w:r>
          </w:p>
        </w:tc>
        <w:tc>
          <w:tcPr>
            <w:tcW w:w="3481" w:type="dxa"/>
            <w:vAlign w:val="center"/>
          </w:tcPr>
          <w:p w14:paraId="63F7E7C4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出口总额（万美元）</w:t>
            </w:r>
          </w:p>
        </w:tc>
        <w:tc>
          <w:tcPr>
            <w:tcW w:w="1891" w:type="dxa"/>
            <w:vAlign w:val="center"/>
          </w:tcPr>
          <w:p w14:paraId="2F829645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45" w:type="dxa"/>
            <w:vAlign w:val="center"/>
          </w:tcPr>
          <w:p w14:paraId="0802ED98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62FAD102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</w:tr>
      <w:tr w14:paraId="0E900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3" w:hRule="atLeast"/>
          <w:jc w:val="center"/>
        </w:trPr>
        <w:tc>
          <w:tcPr>
            <w:tcW w:w="652" w:type="dxa"/>
            <w:vAlign w:val="center"/>
          </w:tcPr>
          <w:p w14:paraId="389B863C"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06</w:t>
            </w:r>
          </w:p>
        </w:tc>
        <w:tc>
          <w:tcPr>
            <w:tcW w:w="3481" w:type="dxa"/>
            <w:vAlign w:val="center"/>
          </w:tcPr>
          <w:p w14:paraId="68EDAA6A">
            <w:pPr>
              <w:spacing w:line="240" w:lineRule="exact"/>
              <w:ind w:firstLine="210" w:firstLineChars="100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其中：高新技术产品出口额</w:t>
            </w:r>
          </w:p>
        </w:tc>
        <w:tc>
          <w:tcPr>
            <w:tcW w:w="1891" w:type="dxa"/>
            <w:vAlign w:val="center"/>
          </w:tcPr>
          <w:p w14:paraId="67D021C4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45" w:type="dxa"/>
            <w:vAlign w:val="center"/>
          </w:tcPr>
          <w:p w14:paraId="040C0290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39FFADCC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</w:tr>
      <w:tr w14:paraId="0317A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652" w:type="dxa"/>
            <w:vAlign w:val="center"/>
          </w:tcPr>
          <w:p w14:paraId="0E5F57C5"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07</w:t>
            </w:r>
          </w:p>
        </w:tc>
        <w:tc>
          <w:tcPr>
            <w:tcW w:w="3481" w:type="dxa"/>
          </w:tcPr>
          <w:p w14:paraId="5868AD1F">
            <w:pPr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企业增加值</w:t>
            </w: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（万元）</w:t>
            </w:r>
          </w:p>
        </w:tc>
        <w:tc>
          <w:tcPr>
            <w:tcW w:w="1891" w:type="dxa"/>
            <w:vAlign w:val="center"/>
          </w:tcPr>
          <w:p w14:paraId="7B9C734A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45" w:type="dxa"/>
            <w:vAlign w:val="center"/>
          </w:tcPr>
          <w:p w14:paraId="5AF7B057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58FB2FFE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</w:tr>
      <w:tr w14:paraId="768E8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3" w:hRule="atLeast"/>
          <w:jc w:val="center"/>
        </w:trPr>
        <w:tc>
          <w:tcPr>
            <w:tcW w:w="652" w:type="dxa"/>
            <w:vAlign w:val="center"/>
          </w:tcPr>
          <w:p w14:paraId="21CD442E"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08</w:t>
            </w:r>
          </w:p>
        </w:tc>
        <w:tc>
          <w:tcPr>
            <w:tcW w:w="3481" w:type="dxa"/>
          </w:tcPr>
          <w:p w14:paraId="53B03206"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其中：应付工资和福利</w:t>
            </w:r>
          </w:p>
        </w:tc>
        <w:tc>
          <w:tcPr>
            <w:tcW w:w="1891" w:type="dxa"/>
            <w:vAlign w:val="center"/>
          </w:tcPr>
          <w:p w14:paraId="09DA70B3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45" w:type="dxa"/>
            <w:vAlign w:val="center"/>
          </w:tcPr>
          <w:p w14:paraId="786C7E07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4C341496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</w:tr>
      <w:tr w14:paraId="72060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3" w:hRule="atLeast"/>
          <w:jc w:val="center"/>
        </w:trPr>
        <w:tc>
          <w:tcPr>
            <w:tcW w:w="652" w:type="dxa"/>
            <w:vAlign w:val="center"/>
          </w:tcPr>
          <w:p w14:paraId="1F4BD438"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09</w:t>
            </w:r>
          </w:p>
        </w:tc>
        <w:tc>
          <w:tcPr>
            <w:tcW w:w="3481" w:type="dxa"/>
          </w:tcPr>
          <w:p w14:paraId="0A8C1D8E">
            <w:pPr>
              <w:ind w:firstLine="840" w:firstLineChars="4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固定资产折旧</w:t>
            </w:r>
          </w:p>
        </w:tc>
        <w:tc>
          <w:tcPr>
            <w:tcW w:w="1891" w:type="dxa"/>
            <w:vAlign w:val="center"/>
          </w:tcPr>
          <w:p w14:paraId="594C1188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45" w:type="dxa"/>
            <w:vAlign w:val="center"/>
          </w:tcPr>
          <w:p w14:paraId="00044B01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3F9CBBBB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</w:tr>
      <w:tr w14:paraId="67C15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3" w:hRule="atLeast"/>
          <w:jc w:val="center"/>
        </w:trPr>
        <w:tc>
          <w:tcPr>
            <w:tcW w:w="652" w:type="dxa"/>
            <w:vAlign w:val="center"/>
          </w:tcPr>
          <w:p w14:paraId="60418568"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3481" w:type="dxa"/>
            <w:vAlign w:val="center"/>
          </w:tcPr>
          <w:p w14:paraId="147F0340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净利润（万元）</w:t>
            </w:r>
          </w:p>
        </w:tc>
        <w:tc>
          <w:tcPr>
            <w:tcW w:w="1891" w:type="dxa"/>
            <w:vAlign w:val="center"/>
          </w:tcPr>
          <w:p w14:paraId="56E8F687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45" w:type="dxa"/>
            <w:vAlign w:val="center"/>
          </w:tcPr>
          <w:p w14:paraId="275FA287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0E1A30A6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</w:tr>
      <w:tr w14:paraId="3EC14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3" w:hRule="atLeast"/>
          <w:jc w:val="center"/>
        </w:trPr>
        <w:tc>
          <w:tcPr>
            <w:tcW w:w="652" w:type="dxa"/>
            <w:vAlign w:val="center"/>
          </w:tcPr>
          <w:p w14:paraId="2EF08D0E"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11</w:t>
            </w:r>
          </w:p>
        </w:tc>
        <w:tc>
          <w:tcPr>
            <w:tcW w:w="3481" w:type="dxa"/>
            <w:vAlign w:val="center"/>
          </w:tcPr>
          <w:p w14:paraId="527B5B5B">
            <w:pPr>
              <w:snapToGrid w:val="0"/>
              <w:ind w:firstLine="210" w:firstLineChars="1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其中：主营业务利润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（万元）</w:t>
            </w:r>
          </w:p>
        </w:tc>
        <w:tc>
          <w:tcPr>
            <w:tcW w:w="1891" w:type="dxa"/>
            <w:vAlign w:val="center"/>
          </w:tcPr>
          <w:p w14:paraId="39F80CB2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45" w:type="dxa"/>
            <w:vAlign w:val="center"/>
          </w:tcPr>
          <w:p w14:paraId="3958E24C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7AA0649D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</w:tr>
      <w:tr w14:paraId="7F2CA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3" w:hRule="atLeast"/>
          <w:jc w:val="center"/>
        </w:trPr>
        <w:tc>
          <w:tcPr>
            <w:tcW w:w="652" w:type="dxa"/>
            <w:vAlign w:val="center"/>
          </w:tcPr>
          <w:p w14:paraId="7F3B8936"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12</w:t>
            </w:r>
          </w:p>
        </w:tc>
        <w:tc>
          <w:tcPr>
            <w:tcW w:w="3481" w:type="dxa"/>
            <w:vAlign w:val="center"/>
          </w:tcPr>
          <w:p w14:paraId="607B4D2E">
            <w:pPr>
              <w:snapToGrid w:val="0"/>
              <w:ind w:firstLine="840" w:firstLineChars="4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主营业务利润增长率（</w:t>
            </w:r>
            <w:r>
              <w:rPr>
                <w:rFonts w:ascii="宋体" w:hAnsi="宋体"/>
                <w:color w:val="000000"/>
              </w:rPr>
              <w:t>%</w:t>
            </w:r>
            <w:r>
              <w:rPr>
                <w:rFonts w:hint="eastAsia" w:ascii="宋体" w:hAnsi="宋体"/>
                <w:color w:val="000000"/>
              </w:rPr>
              <w:t>）</w:t>
            </w:r>
          </w:p>
        </w:tc>
        <w:tc>
          <w:tcPr>
            <w:tcW w:w="1891" w:type="dxa"/>
            <w:vAlign w:val="center"/>
          </w:tcPr>
          <w:p w14:paraId="1E5641B5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45" w:type="dxa"/>
            <w:vAlign w:val="center"/>
          </w:tcPr>
          <w:p w14:paraId="172F012A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6B639AD7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</w:tr>
      <w:tr w14:paraId="64097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3" w:hRule="atLeast"/>
          <w:jc w:val="center"/>
        </w:trPr>
        <w:tc>
          <w:tcPr>
            <w:tcW w:w="652" w:type="dxa"/>
            <w:vAlign w:val="center"/>
          </w:tcPr>
          <w:p w14:paraId="7541D5AD"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13</w:t>
            </w:r>
          </w:p>
        </w:tc>
        <w:tc>
          <w:tcPr>
            <w:tcW w:w="3481" w:type="dxa"/>
            <w:vAlign w:val="center"/>
          </w:tcPr>
          <w:p w14:paraId="42520D55">
            <w:pPr>
              <w:spacing w:line="240" w:lineRule="exact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应交税费总额（万元）</w:t>
            </w:r>
          </w:p>
        </w:tc>
        <w:tc>
          <w:tcPr>
            <w:tcW w:w="1891" w:type="dxa"/>
            <w:vAlign w:val="center"/>
          </w:tcPr>
          <w:p w14:paraId="19A8750D">
            <w:pPr>
              <w:spacing w:line="240" w:lineRule="exact"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45" w:type="dxa"/>
            <w:vAlign w:val="center"/>
          </w:tcPr>
          <w:p w14:paraId="1EC02E98"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27071E22">
            <w:pPr>
              <w:spacing w:line="240" w:lineRule="exact"/>
              <w:rPr>
                <w:color w:val="000000"/>
                <w:szCs w:val="21"/>
              </w:rPr>
            </w:pPr>
          </w:p>
        </w:tc>
      </w:tr>
      <w:tr w14:paraId="7630E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3" w:hRule="atLeast"/>
          <w:jc w:val="center"/>
        </w:trPr>
        <w:tc>
          <w:tcPr>
            <w:tcW w:w="652" w:type="dxa"/>
            <w:vAlign w:val="center"/>
          </w:tcPr>
          <w:p w14:paraId="71EC3584"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14</w:t>
            </w:r>
          </w:p>
        </w:tc>
        <w:tc>
          <w:tcPr>
            <w:tcW w:w="3481" w:type="dxa"/>
            <w:vAlign w:val="center"/>
          </w:tcPr>
          <w:p w14:paraId="70A17317">
            <w:pPr>
              <w:spacing w:line="240" w:lineRule="exact"/>
              <w:ind w:firstLine="210" w:firstLineChars="100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其中：企业所得税</w:t>
            </w:r>
          </w:p>
        </w:tc>
        <w:tc>
          <w:tcPr>
            <w:tcW w:w="1891" w:type="dxa"/>
            <w:vAlign w:val="center"/>
          </w:tcPr>
          <w:p w14:paraId="6E088F3F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45" w:type="dxa"/>
            <w:vAlign w:val="center"/>
          </w:tcPr>
          <w:p w14:paraId="430F3058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0AF18E9E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</w:tr>
      <w:tr w14:paraId="08419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3" w:hRule="atLeast"/>
          <w:jc w:val="center"/>
        </w:trPr>
        <w:tc>
          <w:tcPr>
            <w:tcW w:w="652" w:type="dxa"/>
            <w:vAlign w:val="center"/>
          </w:tcPr>
          <w:p w14:paraId="52F11BF5"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15</w:t>
            </w:r>
          </w:p>
        </w:tc>
        <w:tc>
          <w:tcPr>
            <w:tcW w:w="3481" w:type="dxa"/>
            <w:vAlign w:val="center"/>
          </w:tcPr>
          <w:p w14:paraId="014D99ED">
            <w:pPr>
              <w:spacing w:line="240" w:lineRule="exact"/>
              <w:ind w:firstLine="840" w:firstLineChars="400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个人所得税</w:t>
            </w:r>
          </w:p>
        </w:tc>
        <w:tc>
          <w:tcPr>
            <w:tcW w:w="1891" w:type="dxa"/>
            <w:vAlign w:val="center"/>
          </w:tcPr>
          <w:p w14:paraId="0741458E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45" w:type="dxa"/>
            <w:vAlign w:val="center"/>
          </w:tcPr>
          <w:p w14:paraId="5BCDE6D2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634F9301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</w:tr>
      <w:tr w14:paraId="00C4F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3" w:hRule="atLeast"/>
          <w:jc w:val="center"/>
        </w:trPr>
        <w:tc>
          <w:tcPr>
            <w:tcW w:w="652" w:type="dxa"/>
            <w:vAlign w:val="center"/>
          </w:tcPr>
          <w:p w14:paraId="1A51DF7D"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16</w:t>
            </w:r>
          </w:p>
        </w:tc>
        <w:tc>
          <w:tcPr>
            <w:tcW w:w="3481" w:type="dxa"/>
            <w:vAlign w:val="center"/>
          </w:tcPr>
          <w:p w14:paraId="0B57E61F">
            <w:pPr>
              <w:spacing w:line="240" w:lineRule="exact"/>
              <w:ind w:firstLine="840" w:firstLineChars="400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增值税</w:t>
            </w:r>
          </w:p>
        </w:tc>
        <w:tc>
          <w:tcPr>
            <w:tcW w:w="1891" w:type="dxa"/>
            <w:vAlign w:val="center"/>
          </w:tcPr>
          <w:p w14:paraId="4EFED777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45" w:type="dxa"/>
            <w:vAlign w:val="center"/>
          </w:tcPr>
          <w:p w14:paraId="18AD8BC8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26FA82EB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</w:tr>
      <w:tr w14:paraId="3E914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3" w:hRule="atLeast"/>
          <w:jc w:val="center"/>
        </w:trPr>
        <w:tc>
          <w:tcPr>
            <w:tcW w:w="652" w:type="dxa"/>
            <w:vAlign w:val="center"/>
          </w:tcPr>
          <w:p w14:paraId="054A21E8"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17</w:t>
            </w:r>
          </w:p>
        </w:tc>
        <w:tc>
          <w:tcPr>
            <w:tcW w:w="3481" w:type="dxa"/>
            <w:vAlign w:val="center"/>
          </w:tcPr>
          <w:p w14:paraId="6FF5E887">
            <w:pPr>
              <w:spacing w:line="240" w:lineRule="exact"/>
              <w:ind w:firstLine="840" w:firstLineChars="400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营业税</w:t>
            </w:r>
          </w:p>
        </w:tc>
        <w:tc>
          <w:tcPr>
            <w:tcW w:w="1891" w:type="dxa"/>
            <w:vAlign w:val="center"/>
          </w:tcPr>
          <w:p w14:paraId="5E3066E8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45" w:type="dxa"/>
            <w:vAlign w:val="center"/>
          </w:tcPr>
          <w:p w14:paraId="1BB93EAD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3A3F16EC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</w:tr>
      <w:tr w14:paraId="6AD66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3" w:hRule="atLeast"/>
          <w:jc w:val="center"/>
        </w:trPr>
        <w:tc>
          <w:tcPr>
            <w:tcW w:w="652" w:type="dxa"/>
            <w:vAlign w:val="center"/>
          </w:tcPr>
          <w:p w14:paraId="5C63B9D3"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18</w:t>
            </w:r>
          </w:p>
        </w:tc>
        <w:tc>
          <w:tcPr>
            <w:tcW w:w="3481" w:type="dxa"/>
            <w:vAlign w:val="center"/>
          </w:tcPr>
          <w:p w14:paraId="0DD10804">
            <w:pPr>
              <w:spacing w:line="240" w:lineRule="exact"/>
              <w:ind w:firstLine="840" w:firstLineChars="400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其他税费</w:t>
            </w:r>
          </w:p>
        </w:tc>
        <w:tc>
          <w:tcPr>
            <w:tcW w:w="1891" w:type="dxa"/>
            <w:vAlign w:val="center"/>
          </w:tcPr>
          <w:p w14:paraId="26801C4F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45" w:type="dxa"/>
            <w:vAlign w:val="center"/>
          </w:tcPr>
          <w:p w14:paraId="6FB6A354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037EEDF4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</w:tr>
      <w:tr w14:paraId="675E5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3" w:hRule="atLeast"/>
          <w:jc w:val="center"/>
        </w:trPr>
        <w:tc>
          <w:tcPr>
            <w:tcW w:w="652" w:type="dxa"/>
            <w:vAlign w:val="center"/>
          </w:tcPr>
          <w:p w14:paraId="5F15D978"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19</w:t>
            </w:r>
          </w:p>
        </w:tc>
        <w:tc>
          <w:tcPr>
            <w:tcW w:w="3481" w:type="dxa"/>
            <w:vAlign w:val="center"/>
          </w:tcPr>
          <w:p w14:paraId="40D0652E">
            <w:pPr>
              <w:spacing w:line="240" w:lineRule="exact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实际优惠税费总额（万元）</w:t>
            </w:r>
          </w:p>
        </w:tc>
        <w:tc>
          <w:tcPr>
            <w:tcW w:w="1891" w:type="dxa"/>
            <w:vAlign w:val="center"/>
          </w:tcPr>
          <w:p w14:paraId="006749F3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45" w:type="dxa"/>
            <w:vAlign w:val="center"/>
          </w:tcPr>
          <w:p w14:paraId="75D16A88"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12DF87F0">
            <w:pPr>
              <w:spacing w:line="240" w:lineRule="exact"/>
              <w:rPr>
                <w:color w:val="000000"/>
                <w:szCs w:val="21"/>
              </w:rPr>
            </w:pPr>
          </w:p>
        </w:tc>
      </w:tr>
      <w:tr w14:paraId="18FE8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3" w:hRule="atLeast"/>
          <w:jc w:val="center"/>
        </w:trPr>
        <w:tc>
          <w:tcPr>
            <w:tcW w:w="652" w:type="dxa"/>
            <w:vAlign w:val="center"/>
          </w:tcPr>
          <w:p w14:paraId="577C85B8"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</w:t>
            </w:r>
          </w:p>
        </w:tc>
        <w:tc>
          <w:tcPr>
            <w:tcW w:w="3481" w:type="dxa"/>
            <w:vAlign w:val="center"/>
          </w:tcPr>
          <w:p w14:paraId="308555D4">
            <w:pPr>
              <w:spacing w:line="240" w:lineRule="exact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</w:t>
            </w:r>
            <w:r>
              <w:rPr>
                <w:rFonts w:ascii="宋体" w:hAnsi="宋体" w:cs="宋体"/>
                <w:color w:val="00000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）所得税优惠</w:t>
            </w:r>
          </w:p>
        </w:tc>
        <w:tc>
          <w:tcPr>
            <w:tcW w:w="1891" w:type="dxa"/>
            <w:vAlign w:val="center"/>
          </w:tcPr>
          <w:p w14:paraId="6A4679F7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45" w:type="dxa"/>
            <w:vAlign w:val="center"/>
          </w:tcPr>
          <w:p w14:paraId="0A7E0ADD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5F69A666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</w:tr>
      <w:tr w14:paraId="10D42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3" w:hRule="atLeast"/>
          <w:jc w:val="center"/>
        </w:trPr>
        <w:tc>
          <w:tcPr>
            <w:tcW w:w="652" w:type="dxa"/>
            <w:vAlign w:val="center"/>
          </w:tcPr>
          <w:p w14:paraId="6A528A92"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3481" w:type="dxa"/>
            <w:vAlign w:val="center"/>
          </w:tcPr>
          <w:p w14:paraId="60E549C5">
            <w:pPr>
              <w:spacing w:line="240" w:lineRule="exact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</w:t>
            </w:r>
            <w:r>
              <w:rPr>
                <w:rFonts w:ascii="宋体" w:hAnsi="宋体" w:cs="宋体"/>
                <w:color w:val="00000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）增值税优惠</w:t>
            </w:r>
          </w:p>
        </w:tc>
        <w:tc>
          <w:tcPr>
            <w:tcW w:w="1891" w:type="dxa"/>
            <w:tcBorders>
              <w:top w:val="nil"/>
            </w:tcBorders>
            <w:vAlign w:val="center"/>
          </w:tcPr>
          <w:p w14:paraId="722A0C08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45" w:type="dxa"/>
            <w:tcBorders>
              <w:top w:val="nil"/>
            </w:tcBorders>
            <w:vAlign w:val="center"/>
          </w:tcPr>
          <w:p w14:paraId="6E8DAE5D"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1660" w:type="dxa"/>
            <w:tcBorders>
              <w:top w:val="nil"/>
            </w:tcBorders>
            <w:vAlign w:val="center"/>
          </w:tcPr>
          <w:p w14:paraId="719ACC0C">
            <w:pPr>
              <w:spacing w:line="240" w:lineRule="exact"/>
              <w:rPr>
                <w:color w:val="000000"/>
                <w:szCs w:val="21"/>
              </w:rPr>
            </w:pPr>
          </w:p>
        </w:tc>
      </w:tr>
      <w:tr w14:paraId="31C7B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3" w:hRule="atLeast"/>
          <w:jc w:val="center"/>
        </w:trPr>
        <w:tc>
          <w:tcPr>
            <w:tcW w:w="652" w:type="dxa"/>
            <w:vAlign w:val="center"/>
          </w:tcPr>
          <w:p w14:paraId="58614555"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3481" w:type="dxa"/>
            <w:vAlign w:val="center"/>
          </w:tcPr>
          <w:p w14:paraId="625EE315">
            <w:pPr>
              <w:spacing w:line="240" w:lineRule="exact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</w:t>
            </w:r>
            <w:r>
              <w:rPr>
                <w:rFonts w:ascii="宋体" w:hAnsi="宋体" w:cs="宋体"/>
                <w:color w:val="00000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）营业税优惠</w:t>
            </w:r>
          </w:p>
        </w:tc>
        <w:tc>
          <w:tcPr>
            <w:tcW w:w="1891" w:type="dxa"/>
            <w:tcBorders>
              <w:top w:val="nil"/>
            </w:tcBorders>
            <w:vAlign w:val="center"/>
          </w:tcPr>
          <w:p w14:paraId="7583EFF1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45" w:type="dxa"/>
            <w:tcBorders>
              <w:top w:val="nil"/>
            </w:tcBorders>
            <w:vAlign w:val="center"/>
          </w:tcPr>
          <w:p w14:paraId="1868489D"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1660" w:type="dxa"/>
            <w:tcBorders>
              <w:top w:val="nil"/>
            </w:tcBorders>
            <w:vAlign w:val="center"/>
          </w:tcPr>
          <w:p w14:paraId="261544BC">
            <w:pPr>
              <w:spacing w:line="240" w:lineRule="exact"/>
              <w:rPr>
                <w:color w:val="000000"/>
                <w:szCs w:val="21"/>
              </w:rPr>
            </w:pPr>
          </w:p>
        </w:tc>
      </w:tr>
      <w:tr w14:paraId="20503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3" w:hRule="atLeast"/>
          <w:jc w:val="center"/>
        </w:trPr>
        <w:tc>
          <w:tcPr>
            <w:tcW w:w="652" w:type="dxa"/>
            <w:vAlign w:val="center"/>
          </w:tcPr>
          <w:p w14:paraId="65D050F0"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3</w:t>
            </w:r>
          </w:p>
        </w:tc>
        <w:tc>
          <w:tcPr>
            <w:tcW w:w="3481" w:type="dxa"/>
            <w:vAlign w:val="center"/>
          </w:tcPr>
          <w:p w14:paraId="0EA66297">
            <w:pPr>
              <w:spacing w:line="240" w:lineRule="exact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</w:t>
            </w:r>
            <w:r>
              <w:rPr>
                <w:rFonts w:ascii="宋体" w:hAnsi="宋体" w:cs="宋体"/>
                <w:color w:val="00000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）其他优惠</w:t>
            </w:r>
          </w:p>
        </w:tc>
        <w:tc>
          <w:tcPr>
            <w:tcW w:w="1891" w:type="dxa"/>
            <w:tcBorders>
              <w:top w:val="nil"/>
            </w:tcBorders>
            <w:vAlign w:val="center"/>
          </w:tcPr>
          <w:p w14:paraId="6059D414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45" w:type="dxa"/>
            <w:tcBorders>
              <w:top w:val="nil"/>
            </w:tcBorders>
            <w:vAlign w:val="center"/>
          </w:tcPr>
          <w:p w14:paraId="3D88D904"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1660" w:type="dxa"/>
            <w:tcBorders>
              <w:top w:val="nil"/>
            </w:tcBorders>
            <w:vAlign w:val="center"/>
          </w:tcPr>
          <w:p w14:paraId="18D215DB">
            <w:pPr>
              <w:spacing w:line="240" w:lineRule="exact"/>
              <w:rPr>
                <w:color w:val="000000"/>
                <w:szCs w:val="21"/>
              </w:rPr>
            </w:pPr>
          </w:p>
        </w:tc>
      </w:tr>
      <w:tr w14:paraId="2EA5E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3" w:hRule="atLeast"/>
          <w:jc w:val="center"/>
        </w:trPr>
        <w:tc>
          <w:tcPr>
            <w:tcW w:w="652" w:type="dxa"/>
            <w:vAlign w:val="center"/>
          </w:tcPr>
          <w:p w14:paraId="31E1D1D0"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4</w:t>
            </w:r>
          </w:p>
        </w:tc>
        <w:tc>
          <w:tcPr>
            <w:tcW w:w="3481" w:type="dxa"/>
            <w:vAlign w:val="center"/>
          </w:tcPr>
          <w:p w14:paraId="0CB4A8CC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总资产（万元）</w:t>
            </w:r>
          </w:p>
        </w:tc>
        <w:tc>
          <w:tcPr>
            <w:tcW w:w="1891" w:type="dxa"/>
            <w:vAlign w:val="center"/>
          </w:tcPr>
          <w:p w14:paraId="088DAF8B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45" w:type="dxa"/>
            <w:vAlign w:val="center"/>
          </w:tcPr>
          <w:p w14:paraId="35E3276A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2D01E3DC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</w:tr>
      <w:tr w14:paraId="6DC35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3" w:hRule="atLeast"/>
          <w:jc w:val="center"/>
        </w:trPr>
        <w:tc>
          <w:tcPr>
            <w:tcW w:w="652" w:type="dxa"/>
            <w:vAlign w:val="center"/>
          </w:tcPr>
          <w:p w14:paraId="758BBA2B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25</w:t>
            </w:r>
          </w:p>
        </w:tc>
        <w:tc>
          <w:tcPr>
            <w:tcW w:w="3481" w:type="dxa"/>
            <w:vAlign w:val="center"/>
          </w:tcPr>
          <w:p w14:paraId="285A4B87">
            <w:pPr>
              <w:spacing w:line="240" w:lineRule="exact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总现金流量净额（万元）</w:t>
            </w:r>
          </w:p>
        </w:tc>
        <w:tc>
          <w:tcPr>
            <w:tcW w:w="1891" w:type="dxa"/>
            <w:vAlign w:val="center"/>
          </w:tcPr>
          <w:p w14:paraId="2119E675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45" w:type="dxa"/>
            <w:vAlign w:val="center"/>
          </w:tcPr>
          <w:p w14:paraId="494A377D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52B284DC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</w:tr>
      <w:tr w14:paraId="12948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3" w:hRule="atLeast"/>
          <w:jc w:val="center"/>
        </w:trPr>
        <w:tc>
          <w:tcPr>
            <w:tcW w:w="652" w:type="dxa"/>
            <w:vAlign w:val="center"/>
          </w:tcPr>
          <w:p w14:paraId="61A7451D"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6</w:t>
            </w:r>
          </w:p>
        </w:tc>
        <w:tc>
          <w:tcPr>
            <w:tcW w:w="3481" w:type="dxa"/>
            <w:vAlign w:val="center"/>
          </w:tcPr>
          <w:p w14:paraId="1BF05B6C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负债总额（万元）</w:t>
            </w:r>
          </w:p>
        </w:tc>
        <w:tc>
          <w:tcPr>
            <w:tcW w:w="1891" w:type="dxa"/>
            <w:vAlign w:val="center"/>
          </w:tcPr>
          <w:p w14:paraId="2B8D23B5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45" w:type="dxa"/>
            <w:vAlign w:val="center"/>
          </w:tcPr>
          <w:p w14:paraId="14ED549B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3CCDEB9D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</w:tr>
      <w:tr w14:paraId="3303F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3" w:hRule="atLeast"/>
          <w:jc w:val="center"/>
        </w:trPr>
        <w:tc>
          <w:tcPr>
            <w:tcW w:w="652" w:type="dxa"/>
            <w:vAlign w:val="center"/>
          </w:tcPr>
          <w:p w14:paraId="1B4298CC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27</w:t>
            </w:r>
          </w:p>
        </w:tc>
        <w:tc>
          <w:tcPr>
            <w:tcW w:w="3481" w:type="dxa"/>
            <w:vAlign w:val="center"/>
          </w:tcPr>
          <w:p w14:paraId="244BE92F">
            <w:pPr>
              <w:spacing w:line="240" w:lineRule="exact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</w:rPr>
              <w:t>资产负债率（</w:t>
            </w:r>
            <w:r>
              <w:rPr>
                <w:rFonts w:ascii="宋体" w:hAnsi="宋体"/>
                <w:b/>
                <w:color w:val="000000"/>
              </w:rPr>
              <w:t>%</w:t>
            </w:r>
            <w:r>
              <w:rPr>
                <w:rFonts w:hint="eastAsia" w:ascii="宋体" w:hAnsi="宋体"/>
                <w:b/>
                <w:color w:val="000000"/>
              </w:rPr>
              <w:t>）</w:t>
            </w:r>
          </w:p>
        </w:tc>
        <w:tc>
          <w:tcPr>
            <w:tcW w:w="1891" w:type="dxa"/>
            <w:vAlign w:val="center"/>
          </w:tcPr>
          <w:p w14:paraId="0AB16382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45" w:type="dxa"/>
            <w:vAlign w:val="center"/>
          </w:tcPr>
          <w:p w14:paraId="1A98F922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13883A4A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</w:tr>
      <w:tr w14:paraId="3B44E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3" w:hRule="atLeast"/>
          <w:jc w:val="center"/>
        </w:trPr>
        <w:tc>
          <w:tcPr>
            <w:tcW w:w="652" w:type="dxa"/>
            <w:vAlign w:val="center"/>
          </w:tcPr>
          <w:p w14:paraId="47C054C3"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28</w:t>
            </w:r>
          </w:p>
        </w:tc>
        <w:tc>
          <w:tcPr>
            <w:tcW w:w="3481" w:type="dxa"/>
            <w:vAlign w:val="center"/>
          </w:tcPr>
          <w:p w14:paraId="291C7231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固定资产总额（万元）</w:t>
            </w:r>
          </w:p>
        </w:tc>
        <w:tc>
          <w:tcPr>
            <w:tcW w:w="1891" w:type="dxa"/>
            <w:vAlign w:val="center"/>
          </w:tcPr>
          <w:p w14:paraId="586F7465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45" w:type="dxa"/>
            <w:vAlign w:val="center"/>
          </w:tcPr>
          <w:p w14:paraId="234BC9EC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09AAD7D2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</w:tr>
      <w:tr w14:paraId="0294D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3" w:hRule="atLeast"/>
          <w:jc w:val="center"/>
        </w:trPr>
        <w:tc>
          <w:tcPr>
            <w:tcW w:w="652" w:type="dxa"/>
            <w:vAlign w:val="center"/>
          </w:tcPr>
          <w:p w14:paraId="5294169E"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szCs w:val="21"/>
              </w:rPr>
              <w:t>29</w:t>
            </w:r>
          </w:p>
        </w:tc>
        <w:tc>
          <w:tcPr>
            <w:tcW w:w="3481" w:type="dxa"/>
            <w:vAlign w:val="center"/>
          </w:tcPr>
          <w:p w14:paraId="6EBE109A">
            <w:pPr>
              <w:spacing w:line="240" w:lineRule="exact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完成固定资产投资额（万元）</w:t>
            </w:r>
          </w:p>
        </w:tc>
        <w:tc>
          <w:tcPr>
            <w:tcW w:w="1891" w:type="dxa"/>
            <w:vAlign w:val="center"/>
          </w:tcPr>
          <w:p w14:paraId="7738BDA7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45" w:type="dxa"/>
            <w:vAlign w:val="center"/>
          </w:tcPr>
          <w:p w14:paraId="073FAC0D"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3B8E9339">
            <w:pPr>
              <w:spacing w:line="240" w:lineRule="exact"/>
              <w:rPr>
                <w:color w:val="000000"/>
                <w:szCs w:val="21"/>
              </w:rPr>
            </w:pPr>
          </w:p>
        </w:tc>
      </w:tr>
      <w:tr w14:paraId="69F98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3" w:hRule="atLeast"/>
          <w:jc w:val="center"/>
        </w:trPr>
        <w:tc>
          <w:tcPr>
            <w:tcW w:w="652" w:type="dxa"/>
            <w:vAlign w:val="center"/>
          </w:tcPr>
          <w:p w14:paraId="0E76F589"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szCs w:val="21"/>
              </w:rPr>
              <w:t>30</w:t>
            </w:r>
          </w:p>
        </w:tc>
        <w:tc>
          <w:tcPr>
            <w:tcW w:w="3481" w:type="dxa"/>
            <w:vAlign w:val="center"/>
          </w:tcPr>
          <w:p w14:paraId="52620E04">
            <w:pPr>
              <w:spacing w:line="240" w:lineRule="exact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科技投入总额（万元）</w:t>
            </w:r>
          </w:p>
        </w:tc>
        <w:tc>
          <w:tcPr>
            <w:tcW w:w="1891" w:type="dxa"/>
            <w:vAlign w:val="center"/>
          </w:tcPr>
          <w:p w14:paraId="1CC99E9F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45" w:type="dxa"/>
            <w:vAlign w:val="center"/>
          </w:tcPr>
          <w:p w14:paraId="4433E35A"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05A2B057">
            <w:pPr>
              <w:spacing w:line="240" w:lineRule="exact"/>
              <w:rPr>
                <w:color w:val="000000"/>
                <w:szCs w:val="21"/>
              </w:rPr>
            </w:pPr>
          </w:p>
        </w:tc>
      </w:tr>
      <w:tr w14:paraId="3333E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3" w:hRule="atLeast"/>
          <w:jc w:val="center"/>
        </w:trPr>
        <w:tc>
          <w:tcPr>
            <w:tcW w:w="652" w:type="dxa"/>
            <w:vAlign w:val="center"/>
          </w:tcPr>
          <w:p w14:paraId="2A33B128"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szCs w:val="21"/>
              </w:rPr>
              <w:t>31</w:t>
            </w:r>
          </w:p>
        </w:tc>
        <w:tc>
          <w:tcPr>
            <w:tcW w:w="3481" w:type="dxa"/>
            <w:vAlign w:val="center"/>
          </w:tcPr>
          <w:p w14:paraId="0F71F8E6">
            <w:pPr>
              <w:spacing w:line="240" w:lineRule="exact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政府借款金额（万元）</w:t>
            </w:r>
          </w:p>
        </w:tc>
        <w:tc>
          <w:tcPr>
            <w:tcW w:w="1891" w:type="dxa"/>
            <w:vAlign w:val="center"/>
          </w:tcPr>
          <w:p w14:paraId="63F274A4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45" w:type="dxa"/>
            <w:vAlign w:val="center"/>
          </w:tcPr>
          <w:p w14:paraId="41D84737"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0BC75855">
            <w:pPr>
              <w:spacing w:line="240" w:lineRule="exact"/>
              <w:rPr>
                <w:color w:val="000000"/>
                <w:szCs w:val="21"/>
              </w:rPr>
            </w:pPr>
          </w:p>
        </w:tc>
      </w:tr>
      <w:tr w14:paraId="187F6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3" w:hRule="atLeast"/>
          <w:jc w:val="center"/>
        </w:trPr>
        <w:tc>
          <w:tcPr>
            <w:tcW w:w="652" w:type="dxa"/>
            <w:vAlign w:val="center"/>
          </w:tcPr>
          <w:p w14:paraId="66BDFA40"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szCs w:val="21"/>
              </w:rPr>
              <w:t>32</w:t>
            </w:r>
          </w:p>
        </w:tc>
        <w:tc>
          <w:tcPr>
            <w:tcW w:w="3481" w:type="dxa"/>
            <w:vAlign w:val="center"/>
          </w:tcPr>
          <w:p w14:paraId="78537071">
            <w:pPr>
              <w:spacing w:line="240" w:lineRule="exact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到期未还的政府借款额（万元）</w:t>
            </w:r>
          </w:p>
        </w:tc>
        <w:tc>
          <w:tcPr>
            <w:tcW w:w="1891" w:type="dxa"/>
            <w:vAlign w:val="center"/>
          </w:tcPr>
          <w:p w14:paraId="0E8A03B3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45" w:type="dxa"/>
            <w:vAlign w:val="center"/>
          </w:tcPr>
          <w:p w14:paraId="7C358324"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18C7D31E">
            <w:pPr>
              <w:spacing w:line="240" w:lineRule="exact"/>
              <w:rPr>
                <w:color w:val="000000"/>
                <w:szCs w:val="21"/>
              </w:rPr>
            </w:pPr>
          </w:p>
        </w:tc>
      </w:tr>
    </w:tbl>
    <w:p w14:paraId="1ABE3205">
      <w:pPr>
        <w:spacing w:after="78" w:afterLines="25"/>
        <w:jc w:val="left"/>
        <w:rPr>
          <w:rFonts w:ascii="宋体"/>
          <w:b/>
          <w:color w:val="000000"/>
          <w:sz w:val="24"/>
        </w:rPr>
      </w:pPr>
      <w:r>
        <w:rPr>
          <w:rFonts w:hint="eastAsia" w:ascii="宋体"/>
          <w:color w:val="000000"/>
          <w:szCs w:val="21"/>
        </w:rPr>
        <w:t>注：07企业增加值=序号08+09+10+13；13应交税费总额=序号14+15+16+17+18；19实际优惠税费总额=序号20+21+22+23</w:t>
      </w:r>
    </w:p>
    <w:p w14:paraId="2CDDBF0F">
      <w:pPr>
        <w:spacing w:line="420" w:lineRule="exact"/>
        <w:outlineLvl w:val="0"/>
        <w:rPr>
          <w:rFonts w:ascii="宋体"/>
          <w:color w:val="000000"/>
          <w:sz w:val="24"/>
        </w:rPr>
      </w:pPr>
      <w:r>
        <w:rPr>
          <w:rFonts w:ascii="宋体" w:hAnsi="宋体" w:cs="宋体"/>
          <w:b/>
          <w:bCs/>
          <w:color w:val="000000"/>
          <w:sz w:val="24"/>
        </w:rPr>
        <w:br w:type="page"/>
      </w:r>
      <w:r>
        <w:rPr>
          <w:rFonts w:hint="eastAsia" w:ascii="宋体" w:hAnsi="宋体" w:cs="宋体"/>
          <w:b/>
          <w:bCs/>
          <w:color w:val="000000"/>
          <w:sz w:val="24"/>
        </w:rPr>
        <w:t>二、单位近</w:t>
      </w:r>
      <w:r>
        <w:rPr>
          <w:rFonts w:hint="eastAsia" w:ascii="宋体" w:hAnsi="宋体" w:cs="宋体"/>
          <w:b/>
          <w:bCs/>
          <w:color w:val="000000"/>
          <w:sz w:val="24"/>
          <w:lang w:eastAsia="zh-CN"/>
        </w:rPr>
        <w:t>3年</w:t>
      </w:r>
      <w:r>
        <w:rPr>
          <w:rFonts w:hint="eastAsia" w:ascii="宋体" w:hAnsi="宋体" w:cs="宋体"/>
          <w:b/>
          <w:bCs/>
          <w:color w:val="000000"/>
          <w:sz w:val="24"/>
        </w:rPr>
        <w:t>财务状况</w:t>
      </w:r>
      <w:r>
        <w:rPr>
          <w:rFonts w:hint="eastAsia" w:ascii="宋体" w:hAnsi="宋体" w:cs="宋体"/>
          <w:color w:val="000000"/>
          <w:sz w:val="24"/>
        </w:rPr>
        <w:t>（事业类填报）</w:t>
      </w:r>
    </w:p>
    <w:tbl>
      <w:tblPr>
        <w:tblStyle w:val="3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55"/>
        <w:gridCol w:w="3842"/>
        <w:gridCol w:w="1363"/>
        <w:gridCol w:w="1405"/>
        <w:gridCol w:w="1671"/>
      </w:tblGrid>
      <w:tr w14:paraId="2C8BC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1" w:hRule="atLeast"/>
        </w:trPr>
        <w:tc>
          <w:tcPr>
            <w:tcW w:w="555" w:type="dxa"/>
            <w:vAlign w:val="center"/>
          </w:tcPr>
          <w:p w14:paraId="16E08124"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bookmarkStart w:id="2" w:name="_Hlk73974041"/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3842" w:type="dxa"/>
            <w:vAlign w:val="center"/>
          </w:tcPr>
          <w:p w14:paraId="0DBBF0A9"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指标名称</w:t>
            </w:r>
          </w:p>
        </w:tc>
        <w:tc>
          <w:tcPr>
            <w:tcW w:w="1363" w:type="dxa"/>
            <w:vAlign w:val="center"/>
          </w:tcPr>
          <w:p w14:paraId="46898D4E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  <w:highlight w:val="none"/>
              </w:rPr>
            </w:pPr>
            <w:r>
              <w:rPr>
                <w:rFonts w:ascii="宋体" w:hAnsi="宋体" w:cs="宋体"/>
                <w:b/>
                <w:bCs/>
                <w:color w:val="000000"/>
                <w:szCs w:val="21"/>
                <w:highlight w:val="none"/>
              </w:rPr>
              <w:t>20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highlight w:val="none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highlight w:val="none"/>
              </w:rPr>
              <w:t>年</w:t>
            </w:r>
          </w:p>
        </w:tc>
        <w:tc>
          <w:tcPr>
            <w:tcW w:w="1405" w:type="dxa"/>
            <w:vAlign w:val="center"/>
          </w:tcPr>
          <w:p w14:paraId="5A359453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  <w:highlight w:val="none"/>
              </w:rPr>
            </w:pPr>
            <w:r>
              <w:rPr>
                <w:rFonts w:ascii="宋体" w:hAnsi="宋体" w:cs="宋体"/>
                <w:b/>
                <w:bCs/>
                <w:color w:val="000000"/>
                <w:szCs w:val="21"/>
                <w:highlight w:val="none"/>
              </w:rPr>
              <w:t>20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highlight w:val="none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highlight w:val="none"/>
              </w:rPr>
              <w:t>年</w:t>
            </w:r>
          </w:p>
        </w:tc>
        <w:tc>
          <w:tcPr>
            <w:tcW w:w="1671" w:type="dxa"/>
            <w:vAlign w:val="center"/>
          </w:tcPr>
          <w:p w14:paraId="1914C525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highlight w:val="none"/>
              </w:rPr>
              <w:t>20</w:t>
            </w:r>
            <w:r>
              <w:rPr>
                <w:rFonts w:hint="eastAsia" w:ascii="宋体" w:hAnsi="宋体"/>
                <w:b/>
                <w:color w:val="auto"/>
                <w:highlight w:val="none"/>
                <w:lang w:val="en-US" w:eastAsia="zh-CN"/>
              </w:rPr>
              <w:t>24</w:t>
            </w:r>
            <w:r>
              <w:rPr>
                <w:rFonts w:hint="eastAsia" w:ascii="宋体" w:hAnsi="宋体"/>
                <w:b/>
                <w:color w:val="auto"/>
                <w:highlight w:val="none"/>
              </w:rPr>
              <w:t>年</w:t>
            </w:r>
          </w:p>
        </w:tc>
      </w:tr>
      <w:tr w14:paraId="75856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1" w:hRule="atLeast"/>
        </w:trPr>
        <w:tc>
          <w:tcPr>
            <w:tcW w:w="555" w:type="dxa"/>
            <w:vAlign w:val="center"/>
          </w:tcPr>
          <w:p w14:paraId="32984494">
            <w:pPr>
              <w:widowControl/>
              <w:spacing w:line="180" w:lineRule="atLeas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01</w:t>
            </w:r>
          </w:p>
        </w:tc>
        <w:tc>
          <w:tcPr>
            <w:tcW w:w="3842" w:type="dxa"/>
            <w:vAlign w:val="center"/>
          </w:tcPr>
          <w:p w14:paraId="17886222">
            <w:pPr>
              <w:rPr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一、年度总收入</w:t>
            </w:r>
          </w:p>
        </w:tc>
        <w:tc>
          <w:tcPr>
            <w:tcW w:w="1363" w:type="dxa"/>
            <w:vAlign w:val="center"/>
          </w:tcPr>
          <w:p w14:paraId="68BB6FDA">
            <w:pPr>
              <w:rPr>
                <w:color w:val="000000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14F3E073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71" w:type="dxa"/>
            <w:vAlign w:val="center"/>
          </w:tcPr>
          <w:p w14:paraId="3925D6B3">
            <w:pPr>
              <w:rPr>
                <w:rFonts w:ascii="宋体"/>
                <w:color w:val="000000"/>
                <w:szCs w:val="21"/>
              </w:rPr>
            </w:pPr>
          </w:p>
        </w:tc>
      </w:tr>
      <w:tr w14:paraId="4DFC2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1" w:hRule="atLeast"/>
        </w:trPr>
        <w:tc>
          <w:tcPr>
            <w:tcW w:w="555" w:type="dxa"/>
            <w:vAlign w:val="center"/>
          </w:tcPr>
          <w:p w14:paraId="41F3E3E3">
            <w:pPr>
              <w:spacing w:line="180" w:lineRule="atLeast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 xml:space="preserve"> 02</w:t>
            </w:r>
          </w:p>
        </w:tc>
        <w:tc>
          <w:tcPr>
            <w:tcW w:w="3842" w:type="dxa"/>
            <w:vAlign w:val="center"/>
          </w:tcPr>
          <w:p w14:paraId="07325CDC">
            <w:pPr>
              <w:rPr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（一）财政拨款额</w:t>
            </w:r>
          </w:p>
        </w:tc>
        <w:tc>
          <w:tcPr>
            <w:tcW w:w="1363" w:type="dxa"/>
            <w:vAlign w:val="center"/>
          </w:tcPr>
          <w:p w14:paraId="12699128">
            <w:pPr>
              <w:rPr>
                <w:color w:val="000000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6AC056AA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71" w:type="dxa"/>
            <w:vAlign w:val="center"/>
          </w:tcPr>
          <w:p w14:paraId="3E793857">
            <w:pPr>
              <w:rPr>
                <w:rFonts w:ascii="宋体"/>
                <w:color w:val="000000"/>
                <w:szCs w:val="21"/>
              </w:rPr>
            </w:pPr>
          </w:p>
        </w:tc>
      </w:tr>
      <w:tr w14:paraId="1ADA2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1" w:hRule="atLeast"/>
        </w:trPr>
        <w:tc>
          <w:tcPr>
            <w:tcW w:w="555" w:type="dxa"/>
            <w:vAlign w:val="center"/>
          </w:tcPr>
          <w:p w14:paraId="0696FD0D">
            <w:pPr>
              <w:widowControl/>
              <w:spacing w:line="180" w:lineRule="atLeas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03</w:t>
            </w:r>
          </w:p>
        </w:tc>
        <w:tc>
          <w:tcPr>
            <w:tcW w:w="3842" w:type="dxa"/>
            <w:vAlign w:val="center"/>
          </w:tcPr>
          <w:p w14:paraId="65FD8AEB">
            <w:pPr>
              <w:rPr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（二）生产经营活动收入</w:t>
            </w:r>
          </w:p>
        </w:tc>
        <w:tc>
          <w:tcPr>
            <w:tcW w:w="1363" w:type="dxa"/>
            <w:vAlign w:val="center"/>
          </w:tcPr>
          <w:p w14:paraId="4DB54690">
            <w:pPr>
              <w:rPr>
                <w:color w:val="000000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563F5054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71" w:type="dxa"/>
            <w:vAlign w:val="center"/>
          </w:tcPr>
          <w:p w14:paraId="61B0BC7F">
            <w:pPr>
              <w:rPr>
                <w:rFonts w:ascii="宋体"/>
                <w:color w:val="000000"/>
                <w:szCs w:val="21"/>
              </w:rPr>
            </w:pPr>
          </w:p>
        </w:tc>
      </w:tr>
      <w:tr w14:paraId="0FE84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1" w:hRule="atLeast"/>
        </w:trPr>
        <w:tc>
          <w:tcPr>
            <w:tcW w:w="555" w:type="dxa"/>
            <w:vAlign w:val="center"/>
          </w:tcPr>
          <w:p w14:paraId="76204FCE">
            <w:pPr>
              <w:widowControl/>
              <w:spacing w:line="180" w:lineRule="atLeas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04</w:t>
            </w:r>
          </w:p>
        </w:tc>
        <w:tc>
          <w:tcPr>
            <w:tcW w:w="3842" w:type="dxa"/>
            <w:vAlign w:val="center"/>
          </w:tcPr>
          <w:p w14:paraId="4E85CC44">
            <w:pPr>
              <w:rPr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（三）科技活动收入</w:t>
            </w:r>
          </w:p>
        </w:tc>
        <w:tc>
          <w:tcPr>
            <w:tcW w:w="1363" w:type="dxa"/>
            <w:vAlign w:val="center"/>
          </w:tcPr>
          <w:p w14:paraId="6A023A6A">
            <w:pPr>
              <w:rPr>
                <w:color w:val="000000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4BC0F01B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71" w:type="dxa"/>
            <w:vAlign w:val="center"/>
          </w:tcPr>
          <w:p w14:paraId="1D436267">
            <w:pPr>
              <w:rPr>
                <w:rFonts w:ascii="宋体"/>
                <w:color w:val="000000"/>
                <w:szCs w:val="21"/>
              </w:rPr>
            </w:pPr>
          </w:p>
        </w:tc>
      </w:tr>
      <w:tr w14:paraId="79E86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1" w:hRule="atLeast"/>
        </w:trPr>
        <w:tc>
          <w:tcPr>
            <w:tcW w:w="555" w:type="dxa"/>
            <w:vAlign w:val="center"/>
          </w:tcPr>
          <w:p w14:paraId="0BD07C16">
            <w:pPr>
              <w:widowControl/>
              <w:spacing w:line="180" w:lineRule="atLeas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05</w:t>
            </w:r>
          </w:p>
        </w:tc>
        <w:tc>
          <w:tcPr>
            <w:tcW w:w="3842" w:type="dxa"/>
            <w:vAlign w:val="center"/>
          </w:tcPr>
          <w:p w14:paraId="155836E6">
            <w:pPr>
              <w:rPr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1、部、省科技收入</w:t>
            </w:r>
          </w:p>
        </w:tc>
        <w:tc>
          <w:tcPr>
            <w:tcW w:w="1363" w:type="dxa"/>
            <w:vAlign w:val="center"/>
          </w:tcPr>
          <w:p w14:paraId="3FA19C9D">
            <w:pPr>
              <w:rPr>
                <w:color w:val="000000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2231192D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71" w:type="dxa"/>
            <w:vAlign w:val="center"/>
          </w:tcPr>
          <w:p w14:paraId="45F5E7E6">
            <w:pPr>
              <w:rPr>
                <w:rFonts w:ascii="宋体"/>
                <w:color w:val="000000"/>
                <w:szCs w:val="21"/>
              </w:rPr>
            </w:pPr>
          </w:p>
        </w:tc>
      </w:tr>
      <w:tr w14:paraId="7C2F8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1" w:hRule="atLeast"/>
        </w:trPr>
        <w:tc>
          <w:tcPr>
            <w:tcW w:w="555" w:type="dxa"/>
            <w:vAlign w:val="center"/>
          </w:tcPr>
          <w:p w14:paraId="29618289">
            <w:pPr>
              <w:widowControl/>
              <w:spacing w:line="180" w:lineRule="atLeas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06</w:t>
            </w:r>
          </w:p>
        </w:tc>
        <w:tc>
          <w:tcPr>
            <w:tcW w:w="3842" w:type="dxa"/>
            <w:vAlign w:val="center"/>
          </w:tcPr>
          <w:p w14:paraId="14CF0F62">
            <w:pPr>
              <w:rPr>
                <w:color w:val="000000"/>
                <w:szCs w:val="21"/>
              </w:rPr>
            </w:pPr>
            <w:r>
              <w:rPr>
                <w:rFonts w:cs="宋体"/>
                <w:color w:val="000000"/>
                <w:szCs w:val="21"/>
              </w:rPr>
              <w:t>2</w:t>
            </w:r>
            <w:r>
              <w:rPr>
                <w:rFonts w:hint="eastAsia" w:cs="宋体"/>
                <w:color w:val="000000"/>
                <w:szCs w:val="21"/>
              </w:rPr>
              <w:t>、地方政府科技收入</w:t>
            </w:r>
          </w:p>
        </w:tc>
        <w:tc>
          <w:tcPr>
            <w:tcW w:w="1363" w:type="dxa"/>
            <w:vAlign w:val="center"/>
          </w:tcPr>
          <w:p w14:paraId="42FC60A5">
            <w:pPr>
              <w:rPr>
                <w:color w:val="000000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4ECDBC96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71" w:type="dxa"/>
            <w:vAlign w:val="center"/>
          </w:tcPr>
          <w:p w14:paraId="7B2005DA">
            <w:pPr>
              <w:rPr>
                <w:rFonts w:ascii="宋体"/>
                <w:color w:val="000000"/>
                <w:szCs w:val="21"/>
              </w:rPr>
            </w:pPr>
          </w:p>
        </w:tc>
      </w:tr>
      <w:tr w14:paraId="567A1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1" w:hRule="atLeast"/>
        </w:trPr>
        <w:tc>
          <w:tcPr>
            <w:tcW w:w="555" w:type="dxa"/>
            <w:vAlign w:val="center"/>
          </w:tcPr>
          <w:p w14:paraId="4E6A19D3">
            <w:pPr>
              <w:widowControl/>
              <w:spacing w:line="180" w:lineRule="atLeas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07</w:t>
            </w:r>
          </w:p>
        </w:tc>
        <w:tc>
          <w:tcPr>
            <w:tcW w:w="3842" w:type="dxa"/>
            <w:vAlign w:val="center"/>
          </w:tcPr>
          <w:p w14:paraId="389F3C6F"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cs="宋体"/>
                <w:color w:val="000000"/>
                <w:szCs w:val="21"/>
              </w:rPr>
              <w:t>3</w:t>
            </w:r>
            <w:r>
              <w:rPr>
                <w:rFonts w:hint="eastAsia" w:cs="宋体"/>
                <w:color w:val="000000"/>
                <w:szCs w:val="21"/>
              </w:rPr>
              <w:t>、政府之外科技收入</w:t>
            </w:r>
          </w:p>
        </w:tc>
        <w:tc>
          <w:tcPr>
            <w:tcW w:w="1363" w:type="dxa"/>
            <w:vAlign w:val="center"/>
          </w:tcPr>
          <w:p w14:paraId="2B8D2B93">
            <w:pPr>
              <w:rPr>
                <w:color w:val="000000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571F251C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71" w:type="dxa"/>
            <w:vAlign w:val="center"/>
          </w:tcPr>
          <w:p w14:paraId="05514D4D">
            <w:pPr>
              <w:rPr>
                <w:rFonts w:ascii="宋体"/>
                <w:color w:val="000000"/>
                <w:szCs w:val="21"/>
              </w:rPr>
            </w:pPr>
          </w:p>
        </w:tc>
      </w:tr>
      <w:tr w14:paraId="6438E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1" w:hRule="atLeast"/>
        </w:trPr>
        <w:tc>
          <w:tcPr>
            <w:tcW w:w="555" w:type="dxa"/>
            <w:vAlign w:val="center"/>
          </w:tcPr>
          <w:p w14:paraId="010EF5CF">
            <w:pPr>
              <w:widowControl/>
              <w:spacing w:line="180" w:lineRule="atLeas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08</w:t>
            </w:r>
          </w:p>
        </w:tc>
        <w:tc>
          <w:tcPr>
            <w:tcW w:w="3842" w:type="dxa"/>
            <w:vAlign w:val="center"/>
          </w:tcPr>
          <w:p w14:paraId="28E61C69"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（四）其他收入</w:t>
            </w:r>
          </w:p>
        </w:tc>
        <w:tc>
          <w:tcPr>
            <w:tcW w:w="1363" w:type="dxa"/>
            <w:vAlign w:val="center"/>
          </w:tcPr>
          <w:p w14:paraId="70AF7C92">
            <w:pPr>
              <w:rPr>
                <w:color w:val="000000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599BCFCB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71" w:type="dxa"/>
            <w:vAlign w:val="center"/>
          </w:tcPr>
          <w:p w14:paraId="655CCFD7">
            <w:pPr>
              <w:rPr>
                <w:rFonts w:ascii="宋体"/>
                <w:color w:val="000000"/>
                <w:szCs w:val="21"/>
              </w:rPr>
            </w:pPr>
          </w:p>
        </w:tc>
      </w:tr>
      <w:tr w14:paraId="0C502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1" w:hRule="atLeast"/>
        </w:trPr>
        <w:tc>
          <w:tcPr>
            <w:tcW w:w="555" w:type="dxa"/>
            <w:vAlign w:val="center"/>
          </w:tcPr>
          <w:p w14:paraId="58AEBED2">
            <w:pPr>
              <w:widowControl/>
              <w:spacing w:line="180" w:lineRule="atLeas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09</w:t>
            </w:r>
          </w:p>
        </w:tc>
        <w:tc>
          <w:tcPr>
            <w:tcW w:w="3842" w:type="dxa"/>
            <w:vAlign w:val="center"/>
          </w:tcPr>
          <w:p w14:paraId="1098F4BB"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二、年度总收入增长率</w:t>
            </w:r>
          </w:p>
        </w:tc>
        <w:tc>
          <w:tcPr>
            <w:tcW w:w="1363" w:type="dxa"/>
            <w:vAlign w:val="center"/>
          </w:tcPr>
          <w:p w14:paraId="406D6C58">
            <w:pPr>
              <w:rPr>
                <w:color w:val="000000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1DF6FD99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71" w:type="dxa"/>
            <w:vAlign w:val="center"/>
          </w:tcPr>
          <w:p w14:paraId="25AFC757">
            <w:pPr>
              <w:rPr>
                <w:rFonts w:ascii="宋体"/>
                <w:color w:val="000000"/>
                <w:szCs w:val="21"/>
              </w:rPr>
            </w:pPr>
          </w:p>
        </w:tc>
      </w:tr>
      <w:tr w14:paraId="1FA25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1" w:hRule="atLeast"/>
        </w:trPr>
        <w:tc>
          <w:tcPr>
            <w:tcW w:w="555" w:type="dxa"/>
            <w:vAlign w:val="center"/>
          </w:tcPr>
          <w:p w14:paraId="62338745">
            <w:pPr>
              <w:widowControl/>
              <w:spacing w:line="180" w:lineRule="atLeas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3842" w:type="dxa"/>
            <w:vAlign w:val="center"/>
          </w:tcPr>
          <w:p w14:paraId="3A978564"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三、年度总支出</w:t>
            </w:r>
          </w:p>
        </w:tc>
        <w:tc>
          <w:tcPr>
            <w:tcW w:w="1363" w:type="dxa"/>
            <w:vAlign w:val="center"/>
          </w:tcPr>
          <w:p w14:paraId="107040AB">
            <w:pPr>
              <w:rPr>
                <w:color w:val="000000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5CA9B1A3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71" w:type="dxa"/>
            <w:vAlign w:val="center"/>
          </w:tcPr>
          <w:p w14:paraId="777DB98A">
            <w:pPr>
              <w:rPr>
                <w:rFonts w:ascii="宋体"/>
                <w:color w:val="000000"/>
                <w:szCs w:val="21"/>
              </w:rPr>
            </w:pPr>
          </w:p>
        </w:tc>
      </w:tr>
      <w:tr w14:paraId="54A51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1" w:hRule="atLeast"/>
        </w:trPr>
        <w:tc>
          <w:tcPr>
            <w:tcW w:w="555" w:type="dxa"/>
            <w:vAlign w:val="center"/>
          </w:tcPr>
          <w:p w14:paraId="635E5367">
            <w:pPr>
              <w:widowControl/>
              <w:spacing w:line="180" w:lineRule="atLeas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11</w:t>
            </w:r>
          </w:p>
        </w:tc>
        <w:tc>
          <w:tcPr>
            <w:tcW w:w="3842" w:type="dxa"/>
            <w:vAlign w:val="center"/>
          </w:tcPr>
          <w:p w14:paraId="16A02D85"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1、生产经营活动支出</w:t>
            </w:r>
          </w:p>
        </w:tc>
        <w:tc>
          <w:tcPr>
            <w:tcW w:w="1363" w:type="dxa"/>
            <w:vAlign w:val="center"/>
          </w:tcPr>
          <w:p w14:paraId="1D793567">
            <w:pPr>
              <w:rPr>
                <w:color w:val="000000"/>
                <w:szCs w:val="21"/>
                <w:lang w:val="da-DK"/>
              </w:rPr>
            </w:pPr>
          </w:p>
        </w:tc>
        <w:tc>
          <w:tcPr>
            <w:tcW w:w="1405" w:type="dxa"/>
            <w:vAlign w:val="center"/>
          </w:tcPr>
          <w:p w14:paraId="5DF43EE1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71" w:type="dxa"/>
            <w:vAlign w:val="center"/>
          </w:tcPr>
          <w:p w14:paraId="319A0F17">
            <w:pPr>
              <w:rPr>
                <w:rFonts w:ascii="宋体"/>
                <w:color w:val="000000"/>
                <w:szCs w:val="21"/>
              </w:rPr>
            </w:pPr>
          </w:p>
        </w:tc>
      </w:tr>
      <w:tr w14:paraId="257CD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1" w:hRule="atLeast"/>
        </w:trPr>
        <w:tc>
          <w:tcPr>
            <w:tcW w:w="555" w:type="dxa"/>
            <w:vAlign w:val="center"/>
          </w:tcPr>
          <w:p w14:paraId="2BFD6725">
            <w:pPr>
              <w:widowControl/>
              <w:spacing w:line="180" w:lineRule="atLeas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12</w:t>
            </w:r>
          </w:p>
        </w:tc>
        <w:tc>
          <w:tcPr>
            <w:tcW w:w="3842" w:type="dxa"/>
            <w:vAlign w:val="center"/>
          </w:tcPr>
          <w:p w14:paraId="11BB6A32"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cs="宋体"/>
                <w:color w:val="000000"/>
                <w:szCs w:val="21"/>
              </w:rPr>
              <w:t>2</w:t>
            </w:r>
            <w:r>
              <w:rPr>
                <w:rFonts w:hint="eastAsia" w:cs="宋体"/>
                <w:color w:val="000000"/>
                <w:szCs w:val="21"/>
              </w:rPr>
              <w:t>、科技活动支出</w:t>
            </w:r>
          </w:p>
        </w:tc>
        <w:tc>
          <w:tcPr>
            <w:tcW w:w="1363" w:type="dxa"/>
            <w:vAlign w:val="center"/>
          </w:tcPr>
          <w:p w14:paraId="0F2C1124">
            <w:pPr>
              <w:rPr>
                <w:rFonts w:ascii="宋体"/>
                <w:color w:val="000000"/>
                <w:szCs w:val="21"/>
                <w:lang w:val="da-DK"/>
              </w:rPr>
            </w:pPr>
          </w:p>
        </w:tc>
        <w:tc>
          <w:tcPr>
            <w:tcW w:w="1405" w:type="dxa"/>
            <w:vAlign w:val="center"/>
          </w:tcPr>
          <w:p w14:paraId="145FA953">
            <w:pPr>
              <w:rPr>
                <w:rFonts w:ascii="宋体"/>
                <w:color w:val="000000"/>
                <w:szCs w:val="21"/>
                <w:lang w:val="da-DK"/>
              </w:rPr>
            </w:pPr>
          </w:p>
        </w:tc>
        <w:tc>
          <w:tcPr>
            <w:tcW w:w="1671" w:type="dxa"/>
            <w:vAlign w:val="center"/>
          </w:tcPr>
          <w:p w14:paraId="515653C3">
            <w:pPr>
              <w:rPr>
                <w:rFonts w:ascii="宋体"/>
                <w:color w:val="000000"/>
                <w:szCs w:val="21"/>
                <w:lang w:val="da-DK"/>
              </w:rPr>
            </w:pPr>
          </w:p>
        </w:tc>
      </w:tr>
      <w:tr w14:paraId="353D2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1" w:hRule="atLeast"/>
        </w:trPr>
        <w:tc>
          <w:tcPr>
            <w:tcW w:w="555" w:type="dxa"/>
            <w:vAlign w:val="center"/>
          </w:tcPr>
          <w:p w14:paraId="185E851B">
            <w:pPr>
              <w:widowControl/>
              <w:spacing w:line="180" w:lineRule="atLeas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13</w:t>
            </w:r>
          </w:p>
        </w:tc>
        <w:tc>
          <w:tcPr>
            <w:tcW w:w="3842" w:type="dxa"/>
            <w:vAlign w:val="center"/>
          </w:tcPr>
          <w:p w14:paraId="0D5EDEE0"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cs="宋体"/>
                <w:color w:val="000000"/>
                <w:szCs w:val="21"/>
              </w:rPr>
              <w:t>3</w:t>
            </w:r>
            <w:r>
              <w:rPr>
                <w:rFonts w:hint="eastAsia" w:cs="宋体"/>
                <w:color w:val="000000"/>
                <w:szCs w:val="21"/>
              </w:rPr>
              <w:t>、其他支出</w:t>
            </w:r>
          </w:p>
        </w:tc>
        <w:tc>
          <w:tcPr>
            <w:tcW w:w="1363" w:type="dxa"/>
            <w:vAlign w:val="center"/>
          </w:tcPr>
          <w:p w14:paraId="498A00C7">
            <w:pPr>
              <w:rPr>
                <w:color w:val="000000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03EA438A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71" w:type="dxa"/>
            <w:vAlign w:val="center"/>
          </w:tcPr>
          <w:p w14:paraId="7D8319B2">
            <w:pPr>
              <w:rPr>
                <w:rFonts w:ascii="宋体"/>
                <w:color w:val="000000"/>
                <w:szCs w:val="21"/>
              </w:rPr>
            </w:pPr>
          </w:p>
        </w:tc>
      </w:tr>
      <w:tr w14:paraId="29D20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1" w:hRule="atLeast"/>
        </w:trPr>
        <w:tc>
          <w:tcPr>
            <w:tcW w:w="555" w:type="dxa"/>
            <w:vAlign w:val="center"/>
          </w:tcPr>
          <w:p w14:paraId="2E6797D6">
            <w:pPr>
              <w:widowControl/>
              <w:spacing w:line="180" w:lineRule="atLeas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14</w:t>
            </w:r>
          </w:p>
        </w:tc>
        <w:tc>
          <w:tcPr>
            <w:tcW w:w="3842" w:type="dxa"/>
            <w:vAlign w:val="center"/>
          </w:tcPr>
          <w:p w14:paraId="188A24C5"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四、年末资产总额</w:t>
            </w:r>
          </w:p>
        </w:tc>
        <w:tc>
          <w:tcPr>
            <w:tcW w:w="1363" w:type="dxa"/>
            <w:vAlign w:val="center"/>
          </w:tcPr>
          <w:p w14:paraId="14BF52B9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51772355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71" w:type="dxa"/>
            <w:vAlign w:val="center"/>
          </w:tcPr>
          <w:p w14:paraId="27838577">
            <w:pPr>
              <w:rPr>
                <w:rFonts w:ascii="宋体"/>
                <w:color w:val="000000"/>
                <w:szCs w:val="21"/>
              </w:rPr>
            </w:pPr>
          </w:p>
        </w:tc>
      </w:tr>
      <w:tr w14:paraId="36496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1" w:hRule="atLeast"/>
        </w:trPr>
        <w:tc>
          <w:tcPr>
            <w:tcW w:w="555" w:type="dxa"/>
            <w:vAlign w:val="center"/>
          </w:tcPr>
          <w:p w14:paraId="365AB462">
            <w:pPr>
              <w:widowControl/>
              <w:spacing w:line="180" w:lineRule="atLeas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15</w:t>
            </w:r>
          </w:p>
        </w:tc>
        <w:tc>
          <w:tcPr>
            <w:tcW w:w="3842" w:type="dxa"/>
            <w:vAlign w:val="center"/>
          </w:tcPr>
          <w:p w14:paraId="11E2058C"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五、年末固定资产原值</w:t>
            </w:r>
          </w:p>
        </w:tc>
        <w:tc>
          <w:tcPr>
            <w:tcW w:w="1363" w:type="dxa"/>
            <w:vAlign w:val="center"/>
          </w:tcPr>
          <w:p w14:paraId="34B144FA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67AC4238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71" w:type="dxa"/>
            <w:vAlign w:val="center"/>
          </w:tcPr>
          <w:p w14:paraId="07E96CBF">
            <w:pPr>
              <w:rPr>
                <w:rFonts w:ascii="宋体"/>
                <w:color w:val="000000"/>
                <w:szCs w:val="21"/>
              </w:rPr>
            </w:pPr>
          </w:p>
        </w:tc>
      </w:tr>
      <w:tr w14:paraId="6584A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1" w:hRule="atLeast"/>
        </w:trPr>
        <w:tc>
          <w:tcPr>
            <w:tcW w:w="555" w:type="dxa"/>
            <w:vAlign w:val="center"/>
          </w:tcPr>
          <w:p w14:paraId="25E066C5">
            <w:pPr>
              <w:widowControl/>
              <w:spacing w:line="180" w:lineRule="atLeas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16</w:t>
            </w:r>
          </w:p>
        </w:tc>
        <w:tc>
          <w:tcPr>
            <w:tcW w:w="3842" w:type="dxa"/>
            <w:vAlign w:val="center"/>
          </w:tcPr>
          <w:p w14:paraId="0F3F0FE4"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1、年末科研用房原值</w:t>
            </w:r>
          </w:p>
        </w:tc>
        <w:tc>
          <w:tcPr>
            <w:tcW w:w="1363" w:type="dxa"/>
            <w:vAlign w:val="center"/>
          </w:tcPr>
          <w:p w14:paraId="6053D947">
            <w:pPr>
              <w:rPr>
                <w:rFonts w:ascii="宋体"/>
                <w:color w:val="000000"/>
                <w:szCs w:val="21"/>
                <w:lang w:val="da-DK"/>
              </w:rPr>
            </w:pPr>
          </w:p>
        </w:tc>
        <w:tc>
          <w:tcPr>
            <w:tcW w:w="1405" w:type="dxa"/>
            <w:vAlign w:val="center"/>
          </w:tcPr>
          <w:p w14:paraId="570677D4">
            <w:pPr>
              <w:rPr>
                <w:rFonts w:ascii="宋体"/>
                <w:color w:val="000000"/>
                <w:szCs w:val="21"/>
                <w:lang w:val="da-DK"/>
              </w:rPr>
            </w:pPr>
          </w:p>
        </w:tc>
        <w:tc>
          <w:tcPr>
            <w:tcW w:w="1671" w:type="dxa"/>
            <w:vAlign w:val="center"/>
          </w:tcPr>
          <w:p w14:paraId="4E1B93A5">
            <w:pPr>
              <w:rPr>
                <w:rFonts w:ascii="宋体"/>
                <w:color w:val="000000"/>
                <w:szCs w:val="21"/>
                <w:lang w:val="da-DK"/>
              </w:rPr>
            </w:pPr>
          </w:p>
        </w:tc>
      </w:tr>
      <w:tr w14:paraId="77948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1" w:hRule="atLeast"/>
        </w:trPr>
        <w:tc>
          <w:tcPr>
            <w:tcW w:w="555" w:type="dxa"/>
            <w:vAlign w:val="center"/>
          </w:tcPr>
          <w:p w14:paraId="44460F3A">
            <w:pPr>
              <w:widowControl/>
              <w:spacing w:line="180" w:lineRule="atLeas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17</w:t>
            </w:r>
          </w:p>
        </w:tc>
        <w:tc>
          <w:tcPr>
            <w:tcW w:w="3842" w:type="dxa"/>
            <w:vAlign w:val="center"/>
          </w:tcPr>
          <w:p w14:paraId="62FD2CB3"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</w:rPr>
              <w:t>、年末科研设备原值</w:t>
            </w:r>
          </w:p>
        </w:tc>
        <w:tc>
          <w:tcPr>
            <w:tcW w:w="1363" w:type="dxa"/>
            <w:vAlign w:val="center"/>
          </w:tcPr>
          <w:p w14:paraId="4DF94113">
            <w:pPr>
              <w:rPr>
                <w:rFonts w:ascii="宋体"/>
                <w:color w:val="000000"/>
                <w:szCs w:val="21"/>
                <w:lang w:val="da-DK"/>
              </w:rPr>
            </w:pPr>
          </w:p>
        </w:tc>
        <w:tc>
          <w:tcPr>
            <w:tcW w:w="1405" w:type="dxa"/>
            <w:vAlign w:val="center"/>
          </w:tcPr>
          <w:p w14:paraId="11C70901">
            <w:pPr>
              <w:rPr>
                <w:rFonts w:ascii="宋体"/>
                <w:color w:val="000000"/>
                <w:szCs w:val="21"/>
                <w:lang w:val="da-DK"/>
              </w:rPr>
            </w:pPr>
          </w:p>
        </w:tc>
        <w:tc>
          <w:tcPr>
            <w:tcW w:w="1671" w:type="dxa"/>
            <w:vAlign w:val="center"/>
          </w:tcPr>
          <w:p w14:paraId="16A6450D">
            <w:pPr>
              <w:rPr>
                <w:rFonts w:ascii="宋体"/>
                <w:color w:val="000000"/>
                <w:szCs w:val="21"/>
                <w:lang w:val="da-DK"/>
              </w:rPr>
            </w:pPr>
          </w:p>
        </w:tc>
      </w:tr>
      <w:tr w14:paraId="42233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1" w:hRule="atLeast"/>
        </w:trPr>
        <w:tc>
          <w:tcPr>
            <w:tcW w:w="555" w:type="dxa"/>
            <w:vAlign w:val="center"/>
          </w:tcPr>
          <w:p w14:paraId="45CFBB72">
            <w:pPr>
              <w:widowControl/>
              <w:spacing w:line="180" w:lineRule="atLeas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18</w:t>
            </w:r>
          </w:p>
        </w:tc>
        <w:tc>
          <w:tcPr>
            <w:tcW w:w="3842" w:type="dxa"/>
            <w:vAlign w:val="center"/>
          </w:tcPr>
          <w:p w14:paraId="4862D690"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</w:rPr>
              <w:t>、其他固定资产原值</w:t>
            </w:r>
          </w:p>
        </w:tc>
        <w:tc>
          <w:tcPr>
            <w:tcW w:w="1363" w:type="dxa"/>
            <w:vAlign w:val="center"/>
          </w:tcPr>
          <w:p w14:paraId="2B1C156A">
            <w:pPr>
              <w:rPr>
                <w:rFonts w:ascii="宋体"/>
                <w:color w:val="000000"/>
                <w:szCs w:val="21"/>
                <w:lang w:val="da-DK"/>
              </w:rPr>
            </w:pPr>
          </w:p>
        </w:tc>
        <w:tc>
          <w:tcPr>
            <w:tcW w:w="1405" w:type="dxa"/>
            <w:vAlign w:val="center"/>
          </w:tcPr>
          <w:p w14:paraId="09BB4974">
            <w:pPr>
              <w:rPr>
                <w:rFonts w:ascii="宋体"/>
                <w:color w:val="000000"/>
                <w:szCs w:val="21"/>
                <w:lang w:val="da-DK"/>
              </w:rPr>
            </w:pPr>
          </w:p>
        </w:tc>
        <w:tc>
          <w:tcPr>
            <w:tcW w:w="1671" w:type="dxa"/>
            <w:vAlign w:val="center"/>
          </w:tcPr>
          <w:p w14:paraId="7C010CE2">
            <w:pPr>
              <w:rPr>
                <w:rFonts w:ascii="宋体"/>
                <w:color w:val="000000"/>
                <w:szCs w:val="21"/>
                <w:lang w:val="da-DK"/>
              </w:rPr>
            </w:pPr>
          </w:p>
        </w:tc>
      </w:tr>
      <w:tr w14:paraId="60A9C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1" w:hRule="atLeast"/>
        </w:trPr>
        <w:tc>
          <w:tcPr>
            <w:tcW w:w="555" w:type="dxa"/>
            <w:vAlign w:val="center"/>
          </w:tcPr>
          <w:p w14:paraId="05D9C329">
            <w:pPr>
              <w:widowControl/>
              <w:spacing w:line="180" w:lineRule="atLeas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19</w:t>
            </w:r>
          </w:p>
        </w:tc>
        <w:tc>
          <w:tcPr>
            <w:tcW w:w="3842" w:type="dxa"/>
            <w:vAlign w:val="center"/>
          </w:tcPr>
          <w:p w14:paraId="1F451F60"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六、固定资产增长率</w:t>
            </w:r>
          </w:p>
        </w:tc>
        <w:tc>
          <w:tcPr>
            <w:tcW w:w="1363" w:type="dxa"/>
            <w:vAlign w:val="center"/>
          </w:tcPr>
          <w:p w14:paraId="39B62B0F">
            <w:pPr>
              <w:rPr>
                <w:color w:val="000000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5E79B440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71" w:type="dxa"/>
            <w:vAlign w:val="center"/>
          </w:tcPr>
          <w:p w14:paraId="6B916A79">
            <w:pPr>
              <w:rPr>
                <w:rFonts w:ascii="宋体"/>
                <w:color w:val="000000"/>
                <w:szCs w:val="21"/>
              </w:rPr>
            </w:pPr>
          </w:p>
        </w:tc>
      </w:tr>
      <w:tr w14:paraId="04C06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1" w:hRule="atLeast"/>
        </w:trPr>
        <w:tc>
          <w:tcPr>
            <w:tcW w:w="555" w:type="dxa"/>
            <w:vAlign w:val="center"/>
          </w:tcPr>
          <w:p w14:paraId="5E127868">
            <w:pPr>
              <w:widowControl/>
              <w:spacing w:line="180" w:lineRule="atLeas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</w:t>
            </w:r>
          </w:p>
        </w:tc>
        <w:tc>
          <w:tcPr>
            <w:tcW w:w="3842" w:type="dxa"/>
            <w:vAlign w:val="center"/>
          </w:tcPr>
          <w:p w14:paraId="6887F0E6"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七、科研设备资产增长率</w:t>
            </w:r>
          </w:p>
        </w:tc>
        <w:tc>
          <w:tcPr>
            <w:tcW w:w="1363" w:type="dxa"/>
            <w:vAlign w:val="center"/>
          </w:tcPr>
          <w:p w14:paraId="773E17F6">
            <w:pPr>
              <w:rPr>
                <w:color w:val="000000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066652C8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71" w:type="dxa"/>
            <w:vAlign w:val="center"/>
          </w:tcPr>
          <w:p w14:paraId="2802588B">
            <w:pPr>
              <w:rPr>
                <w:rFonts w:ascii="宋体"/>
                <w:color w:val="000000"/>
                <w:szCs w:val="21"/>
              </w:rPr>
            </w:pPr>
          </w:p>
        </w:tc>
      </w:tr>
      <w:tr w14:paraId="42726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1" w:hRule="atLeast"/>
        </w:trPr>
        <w:tc>
          <w:tcPr>
            <w:tcW w:w="555" w:type="dxa"/>
            <w:vAlign w:val="center"/>
          </w:tcPr>
          <w:p w14:paraId="34320228">
            <w:pPr>
              <w:widowControl/>
              <w:spacing w:line="180" w:lineRule="atLeas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21</w:t>
            </w:r>
          </w:p>
        </w:tc>
        <w:tc>
          <w:tcPr>
            <w:tcW w:w="3842" w:type="dxa"/>
            <w:vAlign w:val="center"/>
          </w:tcPr>
          <w:p w14:paraId="212D553B"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八、年末负债总额</w:t>
            </w:r>
          </w:p>
        </w:tc>
        <w:tc>
          <w:tcPr>
            <w:tcW w:w="1363" w:type="dxa"/>
            <w:vAlign w:val="center"/>
          </w:tcPr>
          <w:p w14:paraId="40FFF52E">
            <w:pPr>
              <w:rPr>
                <w:color w:val="000000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6A122AF5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71" w:type="dxa"/>
            <w:vAlign w:val="center"/>
          </w:tcPr>
          <w:p w14:paraId="263B8288">
            <w:pPr>
              <w:rPr>
                <w:rFonts w:ascii="宋体"/>
                <w:color w:val="000000"/>
                <w:szCs w:val="21"/>
              </w:rPr>
            </w:pPr>
          </w:p>
        </w:tc>
      </w:tr>
      <w:tr w14:paraId="0D6A8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1" w:hRule="atLeast"/>
        </w:trPr>
        <w:tc>
          <w:tcPr>
            <w:tcW w:w="555" w:type="dxa"/>
            <w:vAlign w:val="center"/>
          </w:tcPr>
          <w:p w14:paraId="668233B6">
            <w:pPr>
              <w:widowControl/>
              <w:spacing w:line="18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2</w:t>
            </w:r>
          </w:p>
        </w:tc>
        <w:tc>
          <w:tcPr>
            <w:tcW w:w="3842" w:type="dxa"/>
            <w:vAlign w:val="center"/>
          </w:tcPr>
          <w:p w14:paraId="250584F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九、年末货币资金金额</w:t>
            </w:r>
          </w:p>
        </w:tc>
        <w:tc>
          <w:tcPr>
            <w:tcW w:w="1363" w:type="dxa"/>
            <w:vAlign w:val="center"/>
          </w:tcPr>
          <w:p w14:paraId="76818DD1">
            <w:pPr>
              <w:rPr>
                <w:color w:val="000000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3E1F75E8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71" w:type="dxa"/>
            <w:vAlign w:val="center"/>
          </w:tcPr>
          <w:p w14:paraId="269A9EDF">
            <w:pPr>
              <w:rPr>
                <w:rFonts w:ascii="宋体"/>
                <w:color w:val="000000"/>
                <w:szCs w:val="21"/>
              </w:rPr>
            </w:pPr>
          </w:p>
        </w:tc>
      </w:tr>
      <w:tr w14:paraId="4C820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1" w:hRule="atLeast"/>
        </w:trPr>
        <w:tc>
          <w:tcPr>
            <w:tcW w:w="555" w:type="dxa"/>
            <w:vAlign w:val="center"/>
          </w:tcPr>
          <w:p w14:paraId="50B575D0">
            <w:pPr>
              <w:widowControl/>
              <w:spacing w:line="18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3</w:t>
            </w:r>
          </w:p>
        </w:tc>
        <w:tc>
          <w:tcPr>
            <w:tcW w:w="3842" w:type="dxa"/>
            <w:vAlign w:val="center"/>
          </w:tcPr>
          <w:p w14:paraId="09A6DA00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十、年末借入款项金额</w:t>
            </w:r>
          </w:p>
        </w:tc>
        <w:tc>
          <w:tcPr>
            <w:tcW w:w="1363" w:type="dxa"/>
            <w:vAlign w:val="center"/>
          </w:tcPr>
          <w:p w14:paraId="0539356F">
            <w:pPr>
              <w:rPr>
                <w:color w:val="000000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67B2F241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71" w:type="dxa"/>
            <w:vAlign w:val="center"/>
          </w:tcPr>
          <w:p w14:paraId="587D8C83">
            <w:pPr>
              <w:rPr>
                <w:rFonts w:ascii="宋体"/>
                <w:color w:val="000000"/>
                <w:szCs w:val="21"/>
              </w:rPr>
            </w:pPr>
          </w:p>
        </w:tc>
      </w:tr>
      <w:bookmarkEnd w:id="2"/>
    </w:tbl>
    <w:p w14:paraId="2F410894">
      <w:pPr>
        <w:tabs>
          <w:tab w:val="left" w:pos="0"/>
        </w:tabs>
        <w:spacing w:after="78" w:afterLines="25"/>
        <w:jc w:val="left"/>
        <w:outlineLvl w:val="0"/>
        <w:rPr>
          <w:rFonts w:ascii="宋体" w:cs="宋体"/>
          <w:b/>
          <w:bCs/>
          <w:color w:val="000000"/>
          <w:sz w:val="24"/>
        </w:rPr>
      </w:pPr>
      <w:r>
        <w:rPr>
          <w:rFonts w:ascii="宋体" w:hAnsi="宋体" w:cs="宋体"/>
          <w:b/>
          <w:bCs/>
          <w:color w:val="000000"/>
          <w:sz w:val="24"/>
        </w:rPr>
        <w:br w:type="page"/>
      </w:r>
      <w:r>
        <w:rPr>
          <w:rFonts w:hint="eastAsia" w:ascii="宋体" w:hAnsi="宋体" w:cs="宋体"/>
          <w:b/>
          <w:bCs/>
          <w:color w:val="000000"/>
          <w:sz w:val="24"/>
        </w:rPr>
        <w:t>三、国家、省、市财政近</w:t>
      </w:r>
      <w:r>
        <w:rPr>
          <w:rFonts w:hint="eastAsia" w:ascii="宋体" w:hAnsi="宋体" w:cs="宋体"/>
          <w:b/>
          <w:bCs/>
          <w:color w:val="000000"/>
          <w:sz w:val="24"/>
          <w:lang w:eastAsia="zh-CN"/>
        </w:rPr>
        <w:t>3年</w:t>
      </w:r>
      <w:r>
        <w:rPr>
          <w:rFonts w:hint="eastAsia" w:ascii="宋体" w:hAnsi="宋体" w:cs="宋体"/>
          <w:b/>
          <w:bCs/>
          <w:color w:val="000000"/>
          <w:sz w:val="24"/>
        </w:rPr>
        <w:t>全部支持情况</w:t>
      </w:r>
    </w:p>
    <w:tbl>
      <w:tblPr>
        <w:tblStyle w:val="3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1272"/>
        <w:gridCol w:w="789"/>
        <w:gridCol w:w="301"/>
        <w:gridCol w:w="328"/>
        <w:gridCol w:w="653"/>
        <w:gridCol w:w="764"/>
        <w:gridCol w:w="367"/>
        <w:gridCol w:w="1062"/>
        <w:gridCol w:w="272"/>
        <w:gridCol w:w="2078"/>
      </w:tblGrid>
      <w:tr w14:paraId="15D94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6" w:type="dxa"/>
            <w:vAlign w:val="center"/>
          </w:tcPr>
          <w:p w14:paraId="79D1870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项目名称</w:t>
            </w:r>
            <w:r>
              <w:rPr>
                <w:rFonts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7886" w:type="dxa"/>
            <w:gridSpan w:val="10"/>
            <w:vAlign w:val="center"/>
          </w:tcPr>
          <w:p w14:paraId="68008231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45BAA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6" w:type="dxa"/>
            <w:vAlign w:val="center"/>
          </w:tcPr>
          <w:p w14:paraId="4CAFAFD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资助单位</w:t>
            </w:r>
          </w:p>
        </w:tc>
        <w:tc>
          <w:tcPr>
            <w:tcW w:w="2061" w:type="dxa"/>
            <w:gridSpan w:val="2"/>
            <w:vAlign w:val="center"/>
          </w:tcPr>
          <w:p w14:paraId="6FC4A1E6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82" w:type="dxa"/>
            <w:gridSpan w:val="3"/>
            <w:vAlign w:val="center"/>
          </w:tcPr>
          <w:p w14:paraId="28BB11C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受资助年份</w:t>
            </w:r>
          </w:p>
        </w:tc>
        <w:tc>
          <w:tcPr>
            <w:tcW w:w="1131" w:type="dxa"/>
            <w:gridSpan w:val="2"/>
            <w:vAlign w:val="center"/>
          </w:tcPr>
          <w:p w14:paraId="0755DB7E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2" w:type="dxa"/>
            <w:vAlign w:val="center"/>
          </w:tcPr>
          <w:p w14:paraId="54AC51A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下达文号</w:t>
            </w:r>
          </w:p>
        </w:tc>
        <w:tc>
          <w:tcPr>
            <w:tcW w:w="2350" w:type="dxa"/>
            <w:gridSpan w:val="2"/>
            <w:vAlign w:val="center"/>
          </w:tcPr>
          <w:p w14:paraId="410750AC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35373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6" w:type="dxa"/>
            <w:vAlign w:val="center"/>
          </w:tcPr>
          <w:p w14:paraId="5DB4DCB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资助金额（万元）</w:t>
            </w:r>
          </w:p>
        </w:tc>
        <w:tc>
          <w:tcPr>
            <w:tcW w:w="2061" w:type="dxa"/>
            <w:gridSpan w:val="2"/>
            <w:vAlign w:val="center"/>
          </w:tcPr>
          <w:p w14:paraId="08A8BFF4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82" w:type="dxa"/>
            <w:gridSpan w:val="3"/>
            <w:vAlign w:val="center"/>
          </w:tcPr>
          <w:p w14:paraId="2F74E0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项目负责人</w:t>
            </w:r>
          </w:p>
        </w:tc>
        <w:tc>
          <w:tcPr>
            <w:tcW w:w="1131" w:type="dxa"/>
            <w:gridSpan w:val="2"/>
            <w:vAlign w:val="center"/>
          </w:tcPr>
          <w:p w14:paraId="6EEC13EA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2" w:type="dxa"/>
            <w:vAlign w:val="center"/>
          </w:tcPr>
          <w:p w14:paraId="6C53C2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联系电话</w:t>
            </w:r>
          </w:p>
        </w:tc>
        <w:tc>
          <w:tcPr>
            <w:tcW w:w="2350" w:type="dxa"/>
            <w:gridSpan w:val="2"/>
            <w:vAlign w:val="center"/>
          </w:tcPr>
          <w:p w14:paraId="793C782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37402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1246" w:type="dxa"/>
            <w:vAlign w:val="center"/>
          </w:tcPr>
          <w:p w14:paraId="39978AA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项目建设内容、规模</w:t>
            </w:r>
          </w:p>
        </w:tc>
        <w:tc>
          <w:tcPr>
            <w:tcW w:w="7886" w:type="dxa"/>
            <w:gridSpan w:val="10"/>
            <w:vAlign w:val="center"/>
          </w:tcPr>
          <w:p w14:paraId="1E147D8D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25037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246" w:type="dxa"/>
            <w:tcBorders>
              <w:bottom w:val="double" w:color="auto" w:sz="4" w:space="0"/>
            </w:tcBorders>
            <w:vAlign w:val="center"/>
          </w:tcPr>
          <w:p w14:paraId="4CF25E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项目实施年限</w:t>
            </w:r>
          </w:p>
        </w:tc>
        <w:tc>
          <w:tcPr>
            <w:tcW w:w="1272" w:type="dxa"/>
            <w:tcBorders>
              <w:bottom w:val="double" w:color="auto" w:sz="4" w:space="0"/>
            </w:tcBorders>
            <w:vAlign w:val="center"/>
          </w:tcPr>
          <w:p w14:paraId="1A65E0C2">
            <w:pPr>
              <w:jc w:val="left"/>
              <w:rPr>
                <w:color w:val="000000"/>
              </w:rPr>
            </w:pPr>
          </w:p>
        </w:tc>
        <w:tc>
          <w:tcPr>
            <w:tcW w:w="1418" w:type="dxa"/>
            <w:gridSpan w:val="3"/>
            <w:tcBorders>
              <w:bottom w:val="double" w:color="auto" w:sz="4" w:space="0"/>
            </w:tcBorders>
            <w:vAlign w:val="center"/>
          </w:tcPr>
          <w:p w14:paraId="7544B4A1"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是否完成验收及时间</w:t>
            </w:r>
          </w:p>
        </w:tc>
        <w:tc>
          <w:tcPr>
            <w:tcW w:w="1417" w:type="dxa"/>
            <w:gridSpan w:val="2"/>
            <w:tcBorders>
              <w:bottom w:val="double" w:color="auto" w:sz="4" w:space="0"/>
            </w:tcBorders>
            <w:vAlign w:val="center"/>
          </w:tcPr>
          <w:p w14:paraId="770C103A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01" w:type="dxa"/>
            <w:gridSpan w:val="3"/>
            <w:tcBorders>
              <w:bottom w:val="double" w:color="auto" w:sz="4" w:space="0"/>
            </w:tcBorders>
            <w:vAlign w:val="center"/>
          </w:tcPr>
          <w:p w14:paraId="193DF4D6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未完成验收原因（已完成不填）</w:t>
            </w:r>
          </w:p>
        </w:tc>
        <w:tc>
          <w:tcPr>
            <w:tcW w:w="2078" w:type="dxa"/>
            <w:tcBorders>
              <w:bottom w:val="double" w:color="auto" w:sz="4" w:space="0"/>
            </w:tcBorders>
            <w:vAlign w:val="center"/>
          </w:tcPr>
          <w:p w14:paraId="2531939F">
            <w:pPr>
              <w:jc w:val="left"/>
              <w:rPr>
                <w:color w:val="000000"/>
              </w:rPr>
            </w:pPr>
          </w:p>
        </w:tc>
      </w:tr>
      <w:tr w14:paraId="03732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6" w:type="dxa"/>
            <w:tcBorders>
              <w:top w:val="double" w:color="auto" w:sz="4" w:space="0"/>
            </w:tcBorders>
            <w:vAlign w:val="center"/>
          </w:tcPr>
          <w:p w14:paraId="2848592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项目名称</w:t>
            </w:r>
            <w:r>
              <w:rPr>
                <w:rFonts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7886" w:type="dxa"/>
            <w:gridSpan w:val="10"/>
            <w:tcBorders>
              <w:top w:val="double" w:color="auto" w:sz="4" w:space="0"/>
            </w:tcBorders>
            <w:vAlign w:val="center"/>
          </w:tcPr>
          <w:p w14:paraId="7C42B6A3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55E1C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6" w:type="dxa"/>
            <w:vAlign w:val="center"/>
          </w:tcPr>
          <w:p w14:paraId="231B8F2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资助单位</w:t>
            </w:r>
          </w:p>
        </w:tc>
        <w:tc>
          <w:tcPr>
            <w:tcW w:w="2061" w:type="dxa"/>
            <w:gridSpan w:val="2"/>
            <w:vAlign w:val="center"/>
          </w:tcPr>
          <w:p w14:paraId="77950812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82" w:type="dxa"/>
            <w:gridSpan w:val="3"/>
            <w:vAlign w:val="center"/>
          </w:tcPr>
          <w:p w14:paraId="4A80040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受资助年份</w:t>
            </w:r>
          </w:p>
        </w:tc>
        <w:tc>
          <w:tcPr>
            <w:tcW w:w="1131" w:type="dxa"/>
            <w:gridSpan w:val="2"/>
            <w:vAlign w:val="center"/>
          </w:tcPr>
          <w:p w14:paraId="45287835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2" w:type="dxa"/>
            <w:vAlign w:val="center"/>
          </w:tcPr>
          <w:p w14:paraId="170DB0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下达文号</w:t>
            </w:r>
          </w:p>
        </w:tc>
        <w:tc>
          <w:tcPr>
            <w:tcW w:w="2350" w:type="dxa"/>
            <w:gridSpan w:val="2"/>
            <w:vAlign w:val="center"/>
          </w:tcPr>
          <w:p w14:paraId="200C94E0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2EA60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6" w:type="dxa"/>
            <w:vAlign w:val="center"/>
          </w:tcPr>
          <w:p w14:paraId="3DCB157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资助金额（万元）</w:t>
            </w:r>
          </w:p>
        </w:tc>
        <w:tc>
          <w:tcPr>
            <w:tcW w:w="2061" w:type="dxa"/>
            <w:gridSpan w:val="2"/>
            <w:vAlign w:val="center"/>
          </w:tcPr>
          <w:p w14:paraId="37F1D11A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82" w:type="dxa"/>
            <w:gridSpan w:val="3"/>
            <w:vAlign w:val="center"/>
          </w:tcPr>
          <w:p w14:paraId="209C394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项目负责人</w:t>
            </w:r>
          </w:p>
        </w:tc>
        <w:tc>
          <w:tcPr>
            <w:tcW w:w="1131" w:type="dxa"/>
            <w:gridSpan w:val="2"/>
            <w:vAlign w:val="center"/>
          </w:tcPr>
          <w:p w14:paraId="4B7D0693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2" w:type="dxa"/>
            <w:vAlign w:val="center"/>
          </w:tcPr>
          <w:p w14:paraId="4B9EA7B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联系电话</w:t>
            </w:r>
          </w:p>
        </w:tc>
        <w:tc>
          <w:tcPr>
            <w:tcW w:w="2350" w:type="dxa"/>
            <w:gridSpan w:val="2"/>
            <w:vAlign w:val="center"/>
          </w:tcPr>
          <w:p w14:paraId="7A58DE53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5573F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3" w:hRule="atLeast"/>
        </w:trPr>
        <w:tc>
          <w:tcPr>
            <w:tcW w:w="1246" w:type="dxa"/>
            <w:vAlign w:val="center"/>
          </w:tcPr>
          <w:p w14:paraId="1D6A30F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项目建设内容、规模</w:t>
            </w:r>
          </w:p>
        </w:tc>
        <w:tc>
          <w:tcPr>
            <w:tcW w:w="7886" w:type="dxa"/>
            <w:gridSpan w:val="10"/>
            <w:vAlign w:val="center"/>
          </w:tcPr>
          <w:p w14:paraId="09992FE0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60A98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246" w:type="dxa"/>
            <w:tcBorders>
              <w:bottom w:val="double" w:color="auto" w:sz="4" w:space="0"/>
            </w:tcBorders>
            <w:vAlign w:val="center"/>
          </w:tcPr>
          <w:p w14:paraId="762A0E4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项目实施年限</w:t>
            </w:r>
          </w:p>
        </w:tc>
        <w:tc>
          <w:tcPr>
            <w:tcW w:w="1272" w:type="dxa"/>
            <w:tcBorders>
              <w:bottom w:val="double" w:color="auto" w:sz="4" w:space="0"/>
            </w:tcBorders>
            <w:vAlign w:val="center"/>
          </w:tcPr>
          <w:p w14:paraId="46C5C6CD">
            <w:pPr>
              <w:jc w:val="lef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tcBorders>
              <w:bottom w:val="double" w:color="auto" w:sz="4" w:space="0"/>
            </w:tcBorders>
            <w:vAlign w:val="center"/>
          </w:tcPr>
          <w:p w14:paraId="1A02786B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是否完成验收及时间</w:t>
            </w:r>
          </w:p>
        </w:tc>
        <w:tc>
          <w:tcPr>
            <w:tcW w:w="1417" w:type="dxa"/>
            <w:gridSpan w:val="2"/>
            <w:tcBorders>
              <w:bottom w:val="double" w:color="auto" w:sz="4" w:space="0"/>
            </w:tcBorders>
            <w:vAlign w:val="center"/>
          </w:tcPr>
          <w:p w14:paraId="6102B1D2">
            <w:pPr>
              <w:jc w:val="lef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tcBorders>
              <w:bottom w:val="double" w:color="auto" w:sz="4" w:space="0"/>
            </w:tcBorders>
            <w:vAlign w:val="center"/>
          </w:tcPr>
          <w:p w14:paraId="43B5DF9B">
            <w:pPr>
              <w:jc w:val="left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未完成验收原因（已完成不填）</w:t>
            </w:r>
          </w:p>
        </w:tc>
        <w:tc>
          <w:tcPr>
            <w:tcW w:w="2078" w:type="dxa"/>
            <w:tcBorders>
              <w:bottom w:val="double" w:color="auto" w:sz="4" w:space="0"/>
            </w:tcBorders>
            <w:vAlign w:val="center"/>
          </w:tcPr>
          <w:p w14:paraId="31141864">
            <w:pPr>
              <w:jc w:val="left"/>
              <w:rPr>
                <w:rFonts w:ascii="宋体" w:cs="宋体"/>
                <w:color w:val="000000"/>
                <w:sz w:val="24"/>
              </w:rPr>
            </w:pPr>
          </w:p>
        </w:tc>
      </w:tr>
      <w:tr w14:paraId="3957B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246" w:type="dxa"/>
            <w:tcBorders>
              <w:top w:val="double" w:color="auto" w:sz="4" w:space="0"/>
            </w:tcBorders>
            <w:vAlign w:val="center"/>
          </w:tcPr>
          <w:p w14:paraId="252FA6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……</w:t>
            </w:r>
          </w:p>
        </w:tc>
        <w:tc>
          <w:tcPr>
            <w:tcW w:w="2362" w:type="dxa"/>
            <w:gridSpan w:val="3"/>
            <w:tcBorders>
              <w:top w:val="double" w:color="auto" w:sz="4" w:space="0"/>
            </w:tcBorders>
            <w:vAlign w:val="center"/>
          </w:tcPr>
          <w:p w14:paraId="06C9239F">
            <w:pPr>
              <w:jc w:val="left"/>
              <w:rPr>
                <w:color w:val="000000"/>
              </w:rPr>
            </w:pPr>
          </w:p>
        </w:tc>
        <w:tc>
          <w:tcPr>
            <w:tcW w:w="1745" w:type="dxa"/>
            <w:gridSpan w:val="3"/>
            <w:tcBorders>
              <w:top w:val="double" w:color="auto" w:sz="4" w:space="0"/>
            </w:tcBorders>
            <w:vAlign w:val="center"/>
          </w:tcPr>
          <w:p w14:paraId="7C688DF8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79" w:type="dxa"/>
            <w:gridSpan w:val="4"/>
            <w:tcBorders>
              <w:top w:val="double" w:color="auto" w:sz="4" w:space="0"/>
            </w:tcBorders>
            <w:vAlign w:val="center"/>
          </w:tcPr>
          <w:p w14:paraId="4D60EE7E">
            <w:pPr>
              <w:jc w:val="left"/>
              <w:rPr>
                <w:rFonts w:ascii="宋体" w:cs="宋体"/>
                <w:color w:val="000000"/>
                <w:sz w:val="24"/>
              </w:rPr>
            </w:pPr>
          </w:p>
        </w:tc>
      </w:tr>
    </w:tbl>
    <w:p w14:paraId="562D6E8E">
      <w:pPr>
        <w:spacing w:line="420" w:lineRule="exact"/>
        <w:outlineLvl w:val="0"/>
        <w:rPr>
          <w:rFonts w:asci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br w:type="page"/>
      </w:r>
      <w:r>
        <w:rPr>
          <w:rFonts w:hint="eastAsia" w:ascii="宋体" w:hAnsi="宋体"/>
          <w:b/>
          <w:color w:val="000000"/>
          <w:sz w:val="24"/>
        </w:rPr>
        <w:t>四、项目承担单位基本情况（限</w:t>
      </w:r>
      <w:r>
        <w:rPr>
          <w:rFonts w:ascii="宋体" w:hAnsi="宋体"/>
          <w:b/>
          <w:color w:val="000000"/>
          <w:sz w:val="24"/>
        </w:rPr>
        <w:t>500</w:t>
      </w:r>
      <w:r>
        <w:rPr>
          <w:rFonts w:hint="eastAsia" w:ascii="宋体" w:hAnsi="宋体"/>
          <w:b/>
          <w:color w:val="000000"/>
          <w:sz w:val="24"/>
        </w:rPr>
        <w:t>字之内）</w:t>
      </w:r>
    </w:p>
    <w:p w14:paraId="65F239BD">
      <w:pPr>
        <w:rPr>
          <w:rFonts w:ascii="宋体"/>
          <w:color w:val="000000"/>
          <w:sz w:val="18"/>
          <w:szCs w:val="18"/>
        </w:rPr>
      </w:pPr>
      <w:r>
        <w:rPr>
          <w:rFonts w:hint="eastAsia" w:ascii="宋体" w:hAnsi="宋体"/>
          <w:color w:val="000000"/>
          <w:sz w:val="18"/>
          <w:szCs w:val="18"/>
        </w:rPr>
        <w:t>项目单位基本情况、经营管理状况、布局全国情况、行业地位及行业影响力等，包括但不限于：成立时间、规模、在行业内的地位、主营业务和主要产品及市场占有率、人才结构、经营业绩、已获得的各类资质认证和知识产权情况。</w:t>
      </w:r>
    </w:p>
    <w:tbl>
      <w:tblPr>
        <w:tblStyle w:val="3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7"/>
      </w:tblGrid>
      <w:tr w14:paraId="70739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6" w:hRule="atLeast"/>
        </w:trPr>
        <w:tc>
          <w:tcPr>
            <w:tcW w:w="9287" w:type="dxa"/>
          </w:tcPr>
          <w:p w14:paraId="54F973DB">
            <w:pPr>
              <w:rPr>
                <w:color w:val="000000"/>
              </w:rPr>
            </w:pPr>
          </w:p>
          <w:p w14:paraId="1C2A79AE">
            <w:pPr>
              <w:rPr>
                <w:rFonts w:ascii="宋体"/>
                <w:color w:val="000000"/>
              </w:rPr>
            </w:pPr>
          </w:p>
          <w:p w14:paraId="70DB41E2">
            <w:pPr>
              <w:rPr>
                <w:rFonts w:ascii="宋体"/>
                <w:color w:val="000000"/>
              </w:rPr>
            </w:pPr>
          </w:p>
          <w:p w14:paraId="59569052">
            <w:pPr>
              <w:rPr>
                <w:rFonts w:ascii="宋体"/>
                <w:color w:val="000000"/>
              </w:rPr>
            </w:pPr>
          </w:p>
          <w:p w14:paraId="285063F4">
            <w:pPr>
              <w:rPr>
                <w:rFonts w:ascii="宋体"/>
                <w:color w:val="000000"/>
              </w:rPr>
            </w:pPr>
          </w:p>
          <w:p w14:paraId="20CC26FB">
            <w:pPr>
              <w:rPr>
                <w:rFonts w:ascii="宋体"/>
                <w:color w:val="000000"/>
              </w:rPr>
            </w:pPr>
          </w:p>
          <w:p w14:paraId="7D39F4C7">
            <w:pPr>
              <w:rPr>
                <w:rFonts w:ascii="仿宋_GB2312" w:eastAsia="仿宋_GB2312"/>
                <w:color w:val="000000"/>
              </w:rPr>
            </w:pPr>
          </w:p>
          <w:p w14:paraId="56F6E953">
            <w:pPr>
              <w:rPr>
                <w:rFonts w:ascii="仿宋_GB2312" w:eastAsia="仿宋_GB2312"/>
                <w:color w:val="000000"/>
              </w:rPr>
            </w:pPr>
          </w:p>
          <w:p w14:paraId="430D9CCF">
            <w:pPr>
              <w:rPr>
                <w:rFonts w:ascii="仿宋_GB2312" w:eastAsia="仿宋_GB2312"/>
                <w:color w:val="000000"/>
              </w:rPr>
            </w:pPr>
          </w:p>
          <w:p w14:paraId="6DE1BA3B">
            <w:pPr>
              <w:rPr>
                <w:rFonts w:ascii="仿宋_GB2312" w:eastAsia="仿宋_GB2312"/>
                <w:color w:val="000000"/>
              </w:rPr>
            </w:pPr>
          </w:p>
          <w:p w14:paraId="491DE97F">
            <w:pPr>
              <w:rPr>
                <w:rFonts w:ascii="仿宋_GB2312" w:eastAsia="仿宋_GB2312"/>
                <w:color w:val="000000"/>
              </w:rPr>
            </w:pPr>
          </w:p>
          <w:p w14:paraId="4DFA5564">
            <w:pPr>
              <w:rPr>
                <w:rFonts w:ascii="仿宋_GB2312" w:eastAsia="仿宋_GB2312"/>
                <w:color w:val="000000"/>
              </w:rPr>
            </w:pPr>
          </w:p>
          <w:p w14:paraId="74FCD6A1">
            <w:pPr>
              <w:rPr>
                <w:rFonts w:ascii="仿宋_GB2312" w:eastAsia="仿宋_GB2312"/>
                <w:color w:val="000000"/>
              </w:rPr>
            </w:pPr>
          </w:p>
          <w:p w14:paraId="49C5795C">
            <w:pPr>
              <w:rPr>
                <w:rFonts w:ascii="仿宋_GB2312" w:eastAsia="仿宋_GB2312"/>
                <w:color w:val="000000"/>
              </w:rPr>
            </w:pPr>
          </w:p>
          <w:p w14:paraId="5551F6CE">
            <w:pPr>
              <w:rPr>
                <w:rFonts w:ascii="仿宋_GB2312" w:eastAsia="仿宋_GB2312"/>
                <w:color w:val="000000"/>
              </w:rPr>
            </w:pPr>
          </w:p>
          <w:p w14:paraId="40DF1276">
            <w:pPr>
              <w:rPr>
                <w:rFonts w:ascii="仿宋_GB2312" w:eastAsia="仿宋_GB2312"/>
                <w:color w:val="000000"/>
              </w:rPr>
            </w:pPr>
          </w:p>
          <w:p w14:paraId="4164A587">
            <w:pPr>
              <w:rPr>
                <w:rFonts w:ascii="仿宋_GB2312" w:eastAsia="仿宋_GB2312"/>
                <w:color w:val="000000"/>
              </w:rPr>
            </w:pPr>
          </w:p>
          <w:p w14:paraId="2261438F">
            <w:pPr>
              <w:rPr>
                <w:rFonts w:ascii="仿宋_GB2312" w:eastAsia="仿宋_GB2312"/>
                <w:color w:val="000000"/>
              </w:rPr>
            </w:pPr>
          </w:p>
          <w:p w14:paraId="5A21CCE9">
            <w:pPr>
              <w:rPr>
                <w:rFonts w:ascii="仿宋_GB2312" w:eastAsia="仿宋_GB2312"/>
                <w:color w:val="000000"/>
              </w:rPr>
            </w:pPr>
          </w:p>
          <w:p w14:paraId="15177B4A">
            <w:pPr>
              <w:rPr>
                <w:rFonts w:ascii="仿宋_GB2312" w:eastAsia="仿宋_GB2312"/>
                <w:color w:val="000000"/>
              </w:rPr>
            </w:pPr>
          </w:p>
          <w:p w14:paraId="4627362C">
            <w:pPr>
              <w:rPr>
                <w:rFonts w:ascii="仿宋_GB2312" w:eastAsia="仿宋_GB2312"/>
                <w:color w:val="000000"/>
              </w:rPr>
            </w:pPr>
          </w:p>
          <w:p w14:paraId="5F1AF4B9">
            <w:pPr>
              <w:rPr>
                <w:rFonts w:ascii="仿宋_GB2312" w:eastAsia="仿宋_GB2312"/>
                <w:color w:val="000000"/>
              </w:rPr>
            </w:pPr>
          </w:p>
        </w:tc>
      </w:tr>
    </w:tbl>
    <w:p w14:paraId="78CE847F">
      <w:pPr>
        <w:jc w:val="left"/>
        <w:outlineLvl w:val="0"/>
        <w:rPr>
          <w:rFonts w:ascii="宋体"/>
          <w:color w:val="000000"/>
          <w:sz w:val="24"/>
        </w:rPr>
      </w:pPr>
      <w:r>
        <w:rPr>
          <w:rFonts w:ascii="宋体"/>
          <w:b/>
          <w:color w:val="000000"/>
          <w:sz w:val="24"/>
        </w:rPr>
        <w:br w:type="page"/>
      </w:r>
      <w:r>
        <w:rPr>
          <w:rFonts w:hint="eastAsia" w:ascii="宋体" w:hAnsi="宋体"/>
          <w:b/>
          <w:color w:val="000000"/>
          <w:sz w:val="24"/>
        </w:rPr>
        <w:t>五、项目实施的背景、意义及实施内容</w:t>
      </w:r>
      <w:r>
        <w:rPr>
          <w:rFonts w:hint="eastAsia" w:ascii="宋体" w:hAnsi="宋体"/>
          <w:color w:val="000000"/>
          <w:sz w:val="24"/>
        </w:rPr>
        <w:t>（限</w:t>
      </w:r>
      <w:r>
        <w:rPr>
          <w:rFonts w:ascii="宋体" w:hAnsi="宋体"/>
          <w:color w:val="000000"/>
          <w:sz w:val="24"/>
        </w:rPr>
        <w:t>1500</w:t>
      </w:r>
      <w:r>
        <w:rPr>
          <w:rFonts w:hint="eastAsia" w:ascii="宋体" w:hAnsi="宋体"/>
          <w:color w:val="000000"/>
          <w:sz w:val="24"/>
        </w:rPr>
        <w:t>字之内</w:t>
      </w:r>
      <w:r>
        <w:rPr>
          <w:rFonts w:hint="eastAsia" w:ascii="宋体" w:hAnsi="宋体"/>
          <w:color w:val="000000"/>
          <w:sz w:val="24"/>
          <w:lang w:eastAsia="zh-CN"/>
        </w:rPr>
        <w:t>）</w:t>
      </w:r>
    </w:p>
    <w:tbl>
      <w:tblPr>
        <w:tblStyle w:val="3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 w14:paraId="732FC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86" w:type="dxa"/>
          </w:tcPr>
          <w:p w14:paraId="2B28771D">
            <w:pPr>
              <w:rPr>
                <w:color w:val="000000"/>
              </w:rPr>
            </w:pPr>
            <w:bookmarkStart w:id="3" w:name="basis"/>
            <w:bookmarkEnd w:id="3"/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、实施背景：</w:t>
            </w:r>
          </w:p>
          <w:p w14:paraId="5B450A7E">
            <w:pPr>
              <w:rPr>
                <w:color w:val="000000"/>
              </w:rPr>
            </w:pPr>
          </w:p>
          <w:p w14:paraId="195E4E50">
            <w:pPr>
              <w:rPr>
                <w:color w:val="000000"/>
              </w:rPr>
            </w:pPr>
          </w:p>
          <w:p w14:paraId="7C029617">
            <w:pPr>
              <w:rPr>
                <w:color w:val="000000"/>
              </w:rPr>
            </w:pPr>
          </w:p>
          <w:p w14:paraId="2B252E2E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、实施必要性：</w:t>
            </w:r>
          </w:p>
          <w:p w14:paraId="237F201F">
            <w:pPr>
              <w:rPr>
                <w:color w:val="000000"/>
              </w:rPr>
            </w:pPr>
          </w:p>
          <w:p w14:paraId="64429BDF">
            <w:pPr>
              <w:rPr>
                <w:color w:val="000000"/>
              </w:rPr>
            </w:pPr>
          </w:p>
          <w:p w14:paraId="1C0065DD">
            <w:pPr>
              <w:rPr>
                <w:color w:val="000000"/>
              </w:rPr>
            </w:pPr>
          </w:p>
          <w:p w14:paraId="062C8EA6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、实际完成建设内容：</w:t>
            </w:r>
          </w:p>
          <w:p w14:paraId="50D87779">
            <w:pPr>
              <w:rPr>
                <w:color w:val="000000"/>
              </w:rPr>
            </w:pPr>
          </w:p>
          <w:p w14:paraId="51928835">
            <w:pPr>
              <w:rPr>
                <w:color w:val="000000"/>
              </w:rPr>
            </w:pPr>
          </w:p>
          <w:p w14:paraId="49792672">
            <w:pPr>
              <w:rPr>
                <w:color w:val="000000"/>
              </w:rPr>
            </w:pPr>
          </w:p>
          <w:p w14:paraId="02E24654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、经济效益（销售量、营业收入、纳税额等）：</w:t>
            </w:r>
          </w:p>
          <w:p w14:paraId="7151CACF">
            <w:pPr>
              <w:rPr>
                <w:color w:val="000000"/>
              </w:rPr>
            </w:pPr>
          </w:p>
          <w:p w14:paraId="7A60AA03">
            <w:pPr>
              <w:rPr>
                <w:color w:val="000000"/>
              </w:rPr>
            </w:pPr>
          </w:p>
          <w:p w14:paraId="79FF62A7">
            <w:pPr>
              <w:rPr>
                <w:color w:val="000000"/>
              </w:rPr>
            </w:pPr>
          </w:p>
          <w:p w14:paraId="469BC980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、社会效益（包括运行效益或预期效益，如增加就业、节约资源、促进民生等）：</w:t>
            </w:r>
          </w:p>
          <w:p w14:paraId="3AB74E1E">
            <w:pPr>
              <w:rPr>
                <w:color w:val="000000"/>
              </w:rPr>
            </w:pPr>
          </w:p>
          <w:p w14:paraId="647F8B6A">
            <w:pPr>
              <w:rPr>
                <w:color w:val="000000"/>
              </w:rPr>
            </w:pPr>
          </w:p>
          <w:p w14:paraId="2355D3A1">
            <w:pPr>
              <w:rPr>
                <w:color w:val="000000"/>
              </w:rPr>
            </w:pPr>
          </w:p>
          <w:p w14:paraId="5FC3649D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、其他需要重点说明的情况：</w:t>
            </w:r>
          </w:p>
          <w:p w14:paraId="7F302061">
            <w:pPr>
              <w:rPr>
                <w:color w:val="000000"/>
              </w:rPr>
            </w:pPr>
          </w:p>
          <w:p w14:paraId="0B355177">
            <w:pPr>
              <w:pStyle w:val="2"/>
              <w:ind w:left="0" w:leftChars="0" w:firstLine="0" w:firstLineChars="0"/>
            </w:pPr>
          </w:p>
          <w:p w14:paraId="2273F547">
            <w:pPr>
              <w:rPr>
                <w:color w:val="000000"/>
              </w:rPr>
            </w:pPr>
          </w:p>
          <w:p w14:paraId="50B4FF5B">
            <w:pPr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lang w:eastAsia="zh-CN"/>
              </w:rPr>
              <w:t>、项目现场考察地址：</w:t>
            </w:r>
          </w:p>
          <w:p w14:paraId="55AABC5A">
            <w:pPr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lang w:val="en-US" w:eastAsia="zh-CN"/>
              </w:rPr>
              <w:t xml:space="preserve">      市      区      街道      号      </w:t>
            </w:r>
          </w:p>
          <w:p w14:paraId="0AEAC5D4">
            <w:pPr>
              <w:rPr>
                <w:color w:val="000000"/>
              </w:rPr>
            </w:pPr>
          </w:p>
          <w:p w14:paraId="10CCAB0D">
            <w:pPr>
              <w:rPr>
                <w:color w:val="000000"/>
              </w:rPr>
            </w:pPr>
          </w:p>
          <w:p w14:paraId="5C7E6AE2">
            <w:pPr>
              <w:rPr>
                <w:color w:val="000000"/>
              </w:rPr>
            </w:pPr>
          </w:p>
          <w:p w14:paraId="0DF2AC0E">
            <w:pPr>
              <w:rPr>
                <w:color w:val="000000"/>
              </w:rPr>
            </w:pPr>
          </w:p>
          <w:p w14:paraId="14C56BBE">
            <w:pPr>
              <w:rPr>
                <w:color w:val="000000"/>
              </w:rPr>
            </w:pPr>
          </w:p>
          <w:p w14:paraId="0532C0A8">
            <w:pPr>
              <w:rPr>
                <w:color w:val="000000"/>
              </w:rPr>
            </w:pPr>
          </w:p>
          <w:p w14:paraId="68C36D16">
            <w:pPr>
              <w:pStyle w:val="2"/>
              <w:ind w:left="0" w:leftChars="0" w:firstLine="0" w:firstLineChars="0"/>
            </w:pPr>
          </w:p>
          <w:p w14:paraId="1852001B">
            <w:pPr>
              <w:rPr>
                <w:color w:val="000000"/>
              </w:rPr>
            </w:pPr>
          </w:p>
          <w:p w14:paraId="34DDA8F3">
            <w:pPr>
              <w:rPr>
                <w:color w:val="000000"/>
              </w:rPr>
            </w:pPr>
          </w:p>
          <w:p w14:paraId="033A84DC">
            <w:pPr>
              <w:rPr>
                <w:color w:val="000000"/>
              </w:rPr>
            </w:pPr>
          </w:p>
          <w:p w14:paraId="16E2CA70">
            <w:pPr>
              <w:rPr>
                <w:color w:val="000000"/>
              </w:rPr>
            </w:pPr>
          </w:p>
          <w:p w14:paraId="0F2D39FF">
            <w:pPr>
              <w:rPr>
                <w:color w:val="000000"/>
              </w:rPr>
            </w:pPr>
          </w:p>
          <w:p w14:paraId="543A6896">
            <w:pPr>
              <w:rPr>
                <w:color w:val="000000"/>
              </w:rPr>
            </w:pPr>
          </w:p>
          <w:p w14:paraId="03DB09C1">
            <w:pPr>
              <w:rPr>
                <w:color w:val="000000"/>
              </w:rPr>
            </w:pPr>
          </w:p>
        </w:tc>
      </w:tr>
    </w:tbl>
    <w:p w14:paraId="32058044">
      <w:pPr>
        <w:jc w:val="left"/>
        <w:outlineLvl w:val="0"/>
        <w:rPr>
          <w:rFonts w:ascii="宋体"/>
          <w:color w:val="000000"/>
          <w:sz w:val="24"/>
        </w:rPr>
      </w:pPr>
      <w:r>
        <w:rPr>
          <w:rFonts w:hint="eastAsia" w:ascii="宋体" w:hAnsi="宋体"/>
          <w:b/>
          <w:color w:val="000000"/>
          <w:szCs w:val="21"/>
        </w:rPr>
        <w:br w:type="page"/>
      </w:r>
      <w:r>
        <w:rPr>
          <w:rFonts w:hint="eastAsia" w:ascii="宋体" w:hAnsi="宋体"/>
          <w:b/>
          <w:color w:val="000000"/>
          <w:szCs w:val="21"/>
        </w:rPr>
        <w:t>六、</w:t>
      </w:r>
      <w:r>
        <w:rPr>
          <w:rFonts w:hint="eastAsia" w:ascii="宋体" w:hAnsi="宋体"/>
          <w:b/>
          <w:bCs/>
          <w:color w:val="000000"/>
          <w:sz w:val="24"/>
        </w:rPr>
        <w:t>项目投资情况</w:t>
      </w:r>
      <w:r>
        <w:rPr>
          <w:rFonts w:hint="eastAsia" w:ascii="宋体" w:hAnsi="宋体"/>
          <w:b/>
          <w:bCs/>
          <w:color w:val="000000"/>
          <w:sz w:val="24"/>
          <w:lang w:eastAsia="zh-CN"/>
        </w:rPr>
        <w:t>（</w:t>
      </w:r>
      <w:r>
        <w:rPr>
          <w:rFonts w:hint="eastAsia" w:ascii="宋体" w:hAnsi="宋体"/>
          <w:color w:val="000000"/>
        </w:rPr>
        <w:t>单位：万元</w:t>
      </w:r>
      <w:r>
        <w:rPr>
          <w:rFonts w:hint="eastAsia" w:ascii="宋体" w:hAnsi="宋体"/>
          <w:color w:val="000000"/>
          <w:lang w:eastAsia="zh-CN"/>
        </w:rPr>
        <w:t>）</w:t>
      </w:r>
    </w:p>
    <w:p w14:paraId="6CEEC934">
      <w:pPr>
        <w:widowControl/>
        <w:tabs>
          <w:tab w:val="left" w:pos="720"/>
        </w:tabs>
        <w:snapToGrid w:val="0"/>
        <w:spacing w:before="78" w:beforeLines="25" w:after="78" w:afterLines="25"/>
        <w:jc w:val="left"/>
        <w:rPr>
          <w:rFonts w:ascii="宋体" w:cs="宋体"/>
          <w:color w:val="000000"/>
          <w:kern w:val="0"/>
          <w:sz w:val="22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 w:val="22"/>
          <w:szCs w:val="21"/>
        </w:rPr>
        <w:t>项目投资完成情况需列明</w:t>
      </w:r>
      <w:r>
        <w:rPr>
          <w:rFonts w:hint="eastAsia" w:ascii="宋体" w:hAnsi="宋体" w:cs="宋体"/>
          <w:color w:val="000000"/>
          <w:kern w:val="0"/>
          <w:sz w:val="22"/>
          <w:szCs w:val="21"/>
        </w:rPr>
        <w:t>包括建筑工程、</w:t>
      </w:r>
      <w:r>
        <w:rPr>
          <w:rFonts w:hint="eastAsia"/>
          <w:color w:val="000000"/>
          <w:sz w:val="22"/>
          <w:szCs w:val="21"/>
        </w:rPr>
        <w:t>生产设施建设、仪器设备、工程建设其他费用</w:t>
      </w:r>
      <w:r>
        <w:rPr>
          <w:rFonts w:hint="eastAsia" w:ascii="宋体" w:hAnsi="宋体" w:cs="宋体"/>
          <w:color w:val="000000"/>
          <w:kern w:val="0"/>
          <w:sz w:val="22"/>
          <w:szCs w:val="21"/>
        </w:rPr>
        <w:t>等类别的详细内容，描述应清晰、准确。其中，建筑工程需列明建筑内容、建筑面积，主要仪器、设备需列出清单。</w:t>
      </w:r>
    </w:p>
    <w:p w14:paraId="761BA11A">
      <w:pPr>
        <w:widowControl/>
        <w:spacing w:line="360" w:lineRule="exact"/>
        <w:jc w:val="center"/>
        <w:rPr>
          <w:rFonts w:asciiTheme="minorEastAsia" w:hAnsiTheme="minorEastAsia" w:eastAsiaTheme="minorEastAsia"/>
          <w:b/>
          <w:bCs/>
          <w:szCs w:val="20"/>
        </w:rPr>
      </w:pPr>
      <w:r>
        <w:rPr>
          <w:rFonts w:hint="eastAsia" w:asciiTheme="minorEastAsia" w:hAnsiTheme="minorEastAsia" w:eastAsiaTheme="minorEastAsia"/>
          <w:b/>
          <w:bCs/>
          <w:szCs w:val="20"/>
        </w:rPr>
        <w:t>表1</w:t>
      </w:r>
      <w:r>
        <w:rPr>
          <w:rFonts w:asciiTheme="minorEastAsia" w:hAnsiTheme="minorEastAsia" w:eastAsiaTheme="minorEastAsia"/>
          <w:b/>
          <w:bCs/>
          <w:szCs w:val="20"/>
        </w:rPr>
        <w:t xml:space="preserve">    </w:t>
      </w:r>
      <w:r>
        <w:rPr>
          <w:rFonts w:hint="eastAsia" w:asciiTheme="minorEastAsia" w:hAnsiTheme="minorEastAsia" w:eastAsiaTheme="minorEastAsia"/>
          <w:b/>
          <w:bCs/>
          <w:szCs w:val="20"/>
        </w:rPr>
        <w:t>项目投资总额（万元）</w:t>
      </w:r>
    </w:p>
    <w:tbl>
      <w:tblPr>
        <w:tblStyle w:val="33"/>
        <w:tblW w:w="9392" w:type="dxa"/>
        <w:tblInd w:w="134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47"/>
        <w:gridCol w:w="2508"/>
        <w:gridCol w:w="4019"/>
      </w:tblGrid>
      <w:tr w14:paraId="78B85F9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418" w:type="dxa"/>
            <w:vAlign w:val="center"/>
          </w:tcPr>
          <w:p w14:paraId="42B59CF4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项目总投资</w:t>
            </w:r>
          </w:p>
        </w:tc>
        <w:tc>
          <w:tcPr>
            <w:tcW w:w="1447" w:type="dxa"/>
            <w:vAlign w:val="center"/>
          </w:tcPr>
          <w:p w14:paraId="66028BC5">
            <w:pPr>
              <w:spacing w:line="360" w:lineRule="auto"/>
              <w:jc w:val="center"/>
              <w:rPr>
                <w:rFonts w:ascii="宋体" w:hAnsi="宋体"/>
                <w:bCs/>
                <w:iCs/>
                <w:color w:val="000000"/>
                <w:szCs w:val="21"/>
              </w:rPr>
            </w:pPr>
          </w:p>
        </w:tc>
        <w:tc>
          <w:tcPr>
            <w:tcW w:w="2508" w:type="dxa"/>
            <w:vAlign w:val="center"/>
          </w:tcPr>
          <w:p w14:paraId="048F2DE7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申请市财政资助额</w:t>
            </w:r>
          </w:p>
        </w:tc>
        <w:tc>
          <w:tcPr>
            <w:tcW w:w="4019" w:type="dxa"/>
            <w:vAlign w:val="center"/>
          </w:tcPr>
          <w:p w14:paraId="104EC59A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14:paraId="187D0A7E">
      <w:pPr>
        <w:rPr>
          <w:rFonts w:ascii="宋体"/>
          <w:color w:val="000000"/>
          <w:szCs w:val="21"/>
        </w:rPr>
      </w:pPr>
    </w:p>
    <w:p w14:paraId="78651F16">
      <w:pPr>
        <w:widowControl/>
        <w:spacing w:line="360" w:lineRule="exact"/>
        <w:jc w:val="center"/>
        <w:rPr>
          <w:rFonts w:hint="eastAsia" w:asciiTheme="minorEastAsia" w:hAnsiTheme="minorEastAsia" w:eastAsiaTheme="minorEastAsia"/>
          <w:b/>
          <w:bCs/>
          <w:szCs w:val="20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szCs w:val="20"/>
          <w:lang w:eastAsia="zh-CN"/>
        </w:rPr>
        <w:t>表</w:t>
      </w:r>
      <w:r>
        <w:rPr>
          <w:rFonts w:hint="eastAsia" w:asciiTheme="minorEastAsia" w:hAnsiTheme="minorEastAsia" w:eastAsiaTheme="minorEastAsia"/>
          <w:b/>
          <w:bCs/>
          <w:szCs w:val="20"/>
          <w:lang w:val="en-US" w:eastAsia="zh-CN"/>
        </w:rPr>
        <w:t xml:space="preserve">2    </w:t>
      </w:r>
      <w:r>
        <w:rPr>
          <w:rFonts w:hint="eastAsia" w:asciiTheme="minorEastAsia" w:hAnsiTheme="minorEastAsia" w:eastAsiaTheme="minorEastAsia"/>
          <w:b/>
          <w:bCs/>
          <w:szCs w:val="20"/>
        </w:rPr>
        <w:t>建筑工程类投资明细</w:t>
      </w:r>
    </w:p>
    <w:tbl>
      <w:tblPr>
        <w:tblStyle w:val="3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1535"/>
        <w:gridCol w:w="825"/>
        <w:gridCol w:w="2490"/>
        <w:gridCol w:w="1215"/>
        <w:gridCol w:w="1275"/>
        <w:gridCol w:w="1245"/>
      </w:tblGrid>
      <w:tr w14:paraId="054E7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0" w:hRule="atLeast"/>
        </w:trPr>
        <w:tc>
          <w:tcPr>
            <w:tcW w:w="64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48714"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序号</w:t>
            </w:r>
          </w:p>
        </w:tc>
        <w:tc>
          <w:tcPr>
            <w:tcW w:w="153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2DB7A"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支出类别</w:t>
            </w:r>
          </w:p>
        </w:tc>
        <w:tc>
          <w:tcPr>
            <w:tcW w:w="82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4D09C"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/>
                <w:b/>
                <w:color w:val="000000"/>
                <w:sz w:val="24"/>
              </w:rPr>
              <w:t>起止时间</w:t>
            </w:r>
          </w:p>
        </w:tc>
        <w:tc>
          <w:tcPr>
            <w:tcW w:w="249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4AE7A"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建成项目</w:t>
            </w:r>
            <w:r>
              <w:rPr>
                <w:rFonts w:hint="eastAsia"/>
                <w:b/>
                <w:color w:val="000000"/>
                <w:sz w:val="24"/>
              </w:rPr>
              <w:t>主要内容</w:t>
            </w:r>
          </w:p>
        </w:tc>
        <w:tc>
          <w:tcPr>
            <w:tcW w:w="12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438CA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金额</w:t>
            </w:r>
          </w:p>
          <w:p w14:paraId="45E12E93"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/>
                <w:b/>
                <w:color w:val="000000"/>
                <w:sz w:val="24"/>
              </w:rPr>
              <w:t>（万元）</w:t>
            </w:r>
          </w:p>
        </w:tc>
        <w:tc>
          <w:tcPr>
            <w:tcW w:w="25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96AB5"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/>
                <w:b/>
                <w:color w:val="000000"/>
                <w:sz w:val="24"/>
              </w:rPr>
              <w:t>形成资产（万元）</w:t>
            </w:r>
          </w:p>
        </w:tc>
      </w:tr>
      <w:tr w14:paraId="3ED5E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4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96993">
            <w:pPr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53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F2195">
            <w:pPr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82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E2841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49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58451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21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D9F55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57216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固定资产</w:t>
            </w:r>
          </w:p>
        </w:tc>
        <w:tc>
          <w:tcPr>
            <w:tcW w:w="1245" w:type="dxa"/>
            <w:vAlign w:val="center"/>
          </w:tcPr>
          <w:p w14:paraId="482D0D25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其他资产</w:t>
            </w:r>
          </w:p>
        </w:tc>
      </w:tr>
      <w:tr w14:paraId="2DA86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3F00F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</w:t>
            </w:r>
          </w:p>
        </w:tc>
        <w:tc>
          <w:tcPr>
            <w:tcW w:w="15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B08A8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24B0E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4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7BDF7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7406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ADB02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45" w:type="dxa"/>
            <w:vAlign w:val="center"/>
          </w:tcPr>
          <w:p w14:paraId="21A73653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14:paraId="7D524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A7E83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</w:t>
            </w:r>
          </w:p>
        </w:tc>
        <w:tc>
          <w:tcPr>
            <w:tcW w:w="15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D995D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6CA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4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1EE62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62E1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446DB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45" w:type="dxa"/>
            <w:vAlign w:val="center"/>
          </w:tcPr>
          <w:p w14:paraId="33F13B19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14:paraId="33C8C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</w:trPr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3BE2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5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CA755"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……</w:t>
            </w:r>
          </w:p>
        </w:tc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EC1F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4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F77D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4397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00DA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45" w:type="dxa"/>
            <w:vAlign w:val="center"/>
          </w:tcPr>
          <w:p w14:paraId="71C66632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</w:tbl>
    <w:p w14:paraId="3038A009">
      <w:pPr>
        <w:widowControl/>
        <w:jc w:val="left"/>
        <w:rPr>
          <w:rFonts w:ascii="宋体"/>
          <w:b/>
          <w:color w:val="000000"/>
          <w:sz w:val="24"/>
        </w:rPr>
      </w:pPr>
    </w:p>
    <w:p w14:paraId="64706674">
      <w:pPr>
        <w:widowControl/>
        <w:spacing w:line="360" w:lineRule="exact"/>
        <w:jc w:val="center"/>
        <w:rPr>
          <w:rFonts w:hint="eastAsia" w:asciiTheme="minorEastAsia" w:hAnsiTheme="minorEastAsia" w:eastAsiaTheme="minorEastAsia"/>
          <w:b/>
          <w:bCs/>
          <w:szCs w:val="20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sz w:val="21"/>
          <w:szCs w:val="20"/>
          <w:lang w:eastAsia="zh-CN"/>
        </w:rPr>
        <w:t>表</w:t>
      </w:r>
      <w:r>
        <w:rPr>
          <w:rFonts w:hint="eastAsia" w:asciiTheme="minorEastAsia" w:hAnsiTheme="minorEastAsia" w:eastAsiaTheme="minorEastAsia"/>
          <w:b/>
          <w:bCs/>
          <w:sz w:val="21"/>
          <w:szCs w:val="20"/>
          <w:lang w:val="en-US" w:eastAsia="zh-CN"/>
        </w:rPr>
        <w:t xml:space="preserve">3    </w:t>
      </w:r>
      <w:r>
        <w:rPr>
          <w:rFonts w:hint="eastAsia" w:asciiTheme="minorEastAsia" w:hAnsiTheme="minorEastAsia" w:eastAsiaTheme="minorEastAsia"/>
          <w:b/>
          <w:bCs/>
          <w:szCs w:val="20"/>
        </w:rPr>
        <w:t>生产设施建设类投资明细</w:t>
      </w:r>
    </w:p>
    <w:tbl>
      <w:tblPr>
        <w:tblStyle w:val="3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1535"/>
        <w:gridCol w:w="825"/>
        <w:gridCol w:w="2490"/>
        <w:gridCol w:w="1215"/>
        <w:gridCol w:w="1275"/>
        <w:gridCol w:w="1245"/>
      </w:tblGrid>
      <w:tr w14:paraId="37D77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4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52666"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序号</w:t>
            </w:r>
          </w:p>
        </w:tc>
        <w:tc>
          <w:tcPr>
            <w:tcW w:w="153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6BB18"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支出类别</w:t>
            </w:r>
          </w:p>
        </w:tc>
        <w:tc>
          <w:tcPr>
            <w:tcW w:w="82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A6495"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/>
                <w:b/>
                <w:color w:val="000000"/>
                <w:sz w:val="24"/>
              </w:rPr>
              <w:t>起止时间</w:t>
            </w:r>
          </w:p>
        </w:tc>
        <w:tc>
          <w:tcPr>
            <w:tcW w:w="249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BF953"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建成项目</w:t>
            </w:r>
            <w:r>
              <w:rPr>
                <w:rFonts w:hint="eastAsia"/>
                <w:b/>
                <w:color w:val="000000"/>
                <w:sz w:val="24"/>
              </w:rPr>
              <w:t>主要内容</w:t>
            </w:r>
          </w:p>
        </w:tc>
        <w:tc>
          <w:tcPr>
            <w:tcW w:w="12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3440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金额</w:t>
            </w:r>
          </w:p>
          <w:p w14:paraId="5B1A23F5"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/>
                <w:b/>
                <w:color w:val="000000"/>
                <w:sz w:val="24"/>
              </w:rPr>
              <w:t>（万元）</w:t>
            </w:r>
          </w:p>
        </w:tc>
        <w:tc>
          <w:tcPr>
            <w:tcW w:w="25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69751"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/>
                <w:b/>
                <w:color w:val="000000"/>
                <w:sz w:val="24"/>
              </w:rPr>
              <w:t>形成资产（万元）</w:t>
            </w:r>
          </w:p>
        </w:tc>
      </w:tr>
      <w:tr w14:paraId="58F45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4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6CCC0">
            <w:pPr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53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3CBA0">
            <w:pPr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82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4F975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49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0A228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21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4CE73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FE6DE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固定资产</w:t>
            </w:r>
          </w:p>
        </w:tc>
        <w:tc>
          <w:tcPr>
            <w:tcW w:w="1245" w:type="dxa"/>
            <w:vAlign w:val="center"/>
          </w:tcPr>
          <w:p w14:paraId="2D39A7C7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其他资产</w:t>
            </w:r>
          </w:p>
        </w:tc>
      </w:tr>
      <w:tr w14:paraId="2983B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E82F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</w:t>
            </w:r>
          </w:p>
        </w:tc>
        <w:tc>
          <w:tcPr>
            <w:tcW w:w="15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FA353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4A97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4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AF8E7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16DE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EFFE7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45" w:type="dxa"/>
            <w:vAlign w:val="center"/>
          </w:tcPr>
          <w:p w14:paraId="06473BD2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14:paraId="4B852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04E53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</w:t>
            </w:r>
          </w:p>
        </w:tc>
        <w:tc>
          <w:tcPr>
            <w:tcW w:w="15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75174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2543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4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7BCD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B5E74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24E9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45" w:type="dxa"/>
            <w:vAlign w:val="center"/>
          </w:tcPr>
          <w:p w14:paraId="0C84EE12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14:paraId="03FD5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F0C3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5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301AE"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……</w:t>
            </w:r>
          </w:p>
        </w:tc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45B31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4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FF6AE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AE7B4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9B311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45" w:type="dxa"/>
            <w:vAlign w:val="center"/>
          </w:tcPr>
          <w:p w14:paraId="570B3747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</w:tbl>
    <w:p w14:paraId="782F9E9F">
      <w:pPr>
        <w:widowControl/>
        <w:jc w:val="left"/>
        <w:rPr>
          <w:rFonts w:ascii="宋体"/>
          <w:b/>
          <w:color w:val="000000"/>
          <w:sz w:val="24"/>
        </w:rPr>
      </w:pPr>
    </w:p>
    <w:p w14:paraId="3B3E8D2C">
      <w:pPr>
        <w:widowControl/>
        <w:spacing w:line="360" w:lineRule="exact"/>
        <w:jc w:val="center"/>
        <w:rPr>
          <w:rFonts w:hint="eastAsia" w:asciiTheme="minorEastAsia" w:hAnsiTheme="minorEastAsia" w:eastAsiaTheme="minorEastAsia"/>
          <w:b/>
          <w:bCs/>
          <w:szCs w:val="20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sz w:val="21"/>
          <w:szCs w:val="20"/>
          <w:lang w:eastAsia="zh-CN"/>
        </w:rPr>
        <w:t>表</w:t>
      </w:r>
      <w:r>
        <w:rPr>
          <w:rFonts w:hint="eastAsia" w:asciiTheme="minorEastAsia" w:hAnsiTheme="minorEastAsia" w:eastAsiaTheme="minorEastAsia"/>
          <w:b/>
          <w:bCs/>
          <w:sz w:val="21"/>
          <w:szCs w:val="20"/>
          <w:lang w:val="en-US" w:eastAsia="zh-CN"/>
        </w:rPr>
        <w:t xml:space="preserve">4    </w:t>
      </w:r>
      <w:r>
        <w:rPr>
          <w:rFonts w:hint="eastAsia" w:asciiTheme="minorEastAsia" w:hAnsiTheme="minorEastAsia" w:eastAsiaTheme="minorEastAsia"/>
          <w:b/>
          <w:bCs/>
          <w:szCs w:val="20"/>
        </w:rPr>
        <w:t>仪器、设备类投资明细</w:t>
      </w:r>
    </w:p>
    <w:tbl>
      <w:tblPr>
        <w:tblStyle w:val="3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1535"/>
        <w:gridCol w:w="825"/>
        <w:gridCol w:w="2490"/>
        <w:gridCol w:w="1215"/>
        <w:gridCol w:w="1275"/>
        <w:gridCol w:w="1245"/>
      </w:tblGrid>
      <w:tr w14:paraId="03C3B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4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C6993"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序号</w:t>
            </w:r>
          </w:p>
        </w:tc>
        <w:tc>
          <w:tcPr>
            <w:tcW w:w="153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F08D8"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支出类别</w:t>
            </w:r>
          </w:p>
        </w:tc>
        <w:tc>
          <w:tcPr>
            <w:tcW w:w="82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A2840"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/>
                <w:b/>
                <w:color w:val="000000"/>
                <w:sz w:val="24"/>
              </w:rPr>
              <w:t>起止时间</w:t>
            </w:r>
          </w:p>
        </w:tc>
        <w:tc>
          <w:tcPr>
            <w:tcW w:w="249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2FB54"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建成项目</w:t>
            </w:r>
            <w:r>
              <w:rPr>
                <w:rFonts w:hint="eastAsia"/>
                <w:b/>
                <w:color w:val="000000"/>
                <w:sz w:val="24"/>
              </w:rPr>
              <w:t>主要内容</w:t>
            </w:r>
          </w:p>
        </w:tc>
        <w:tc>
          <w:tcPr>
            <w:tcW w:w="12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CE8AF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金额</w:t>
            </w:r>
          </w:p>
          <w:p w14:paraId="6FE844FD"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/>
                <w:b/>
                <w:color w:val="000000"/>
                <w:sz w:val="24"/>
              </w:rPr>
              <w:t>（万元）</w:t>
            </w:r>
          </w:p>
        </w:tc>
        <w:tc>
          <w:tcPr>
            <w:tcW w:w="25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593A7"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/>
                <w:b/>
                <w:color w:val="000000"/>
                <w:sz w:val="24"/>
              </w:rPr>
              <w:t>形成资产（万元）</w:t>
            </w:r>
          </w:p>
        </w:tc>
      </w:tr>
      <w:tr w14:paraId="31A70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4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9D89F">
            <w:pPr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53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DF588">
            <w:pPr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82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FF6D3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49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A874B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21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451DB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89415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固定资产</w:t>
            </w:r>
          </w:p>
        </w:tc>
        <w:tc>
          <w:tcPr>
            <w:tcW w:w="1245" w:type="dxa"/>
            <w:vAlign w:val="center"/>
          </w:tcPr>
          <w:p w14:paraId="1CA1ED17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其他资产</w:t>
            </w:r>
          </w:p>
        </w:tc>
      </w:tr>
      <w:tr w14:paraId="70351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B95EE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</w:t>
            </w:r>
          </w:p>
        </w:tc>
        <w:tc>
          <w:tcPr>
            <w:tcW w:w="15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E9F03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07C9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4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1F6A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F4B67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5A7C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45" w:type="dxa"/>
            <w:vAlign w:val="center"/>
          </w:tcPr>
          <w:p w14:paraId="6DE815BF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14:paraId="7509D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B59B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</w:t>
            </w:r>
          </w:p>
        </w:tc>
        <w:tc>
          <w:tcPr>
            <w:tcW w:w="15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78B93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EEAA2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4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29522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EB05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00304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45" w:type="dxa"/>
            <w:vAlign w:val="center"/>
          </w:tcPr>
          <w:p w14:paraId="19FD5620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14:paraId="059AD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9341D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5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629BC"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……</w:t>
            </w:r>
          </w:p>
        </w:tc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3A994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4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E169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3CE6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C3401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45" w:type="dxa"/>
            <w:vAlign w:val="center"/>
          </w:tcPr>
          <w:p w14:paraId="255033C0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</w:tbl>
    <w:p w14:paraId="5CFE085B">
      <w:pPr>
        <w:widowControl/>
        <w:jc w:val="left"/>
        <w:rPr>
          <w:rFonts w:ascii="宋体"/>
          <w:b/>
          <w:color w:val="000000"/>
          <w:sz w:val="24"/>
        </w:rPr>
      </w:pPr>
    </w:p>
    <w:p w14:paraId="1952D6AE">
      <w:pPr>
        <w:pStyle w:val="10"/>
      </w:pPr>
    </w:p>
    <w:p w14:paraId="510A9E8D">
      <w:pPr>
        <w:widowControl/>
        <w:spacing w:line="360" w:lineRule="exact"/>
        <w:jc w:val="center"/>
        <w:rPr>
          <w:rFonts w:asciiTheme="minorEastAsia" w:hAnsiTheme="minorEastAsia" w:eastAsiaTheme="minorEastAsia"/>
          <w:b/>
          <w:bCs/>
          <w:szCs w:val="20"/>
        </w:rPr>
      </w:pPr>
      <w:r>
        <w:rPr>
          <w:rFonts w:hint="eastAsia" w:asciiTheme="minorEastAsia" w:hAnsiTheme="minorEastAsia" w:eastAsiaTheme="minorEastAsia"/>
          <w:b/>
          <w:bCs/>
          <w:szCs w:val="20"/>
        </w:rPr>
        <w:t>表</w:t>
      </w:r>
      <w:r>
        <w:rPr>
          <w:rFonts w:hint="eastAsia" w:asciiTheme="minorEastAsia" w:hAnsiTheme="minorEastAsia" w:eastAsiaTheme="minorEastAsia"/>
          <w:b/>
          <w:bCs/>
          <w:szCs w:val="20"/>
          <w:lang w:val="en-US" w:eastAsia="zh-CN"/>
        </w:rPr>
        <w:t>5</w:t>
      </w:r>
      <w:r>
        <w:rPr>
          <w:rFonts w:hint="eastAsia" w:asciiTheme="minorEastAsia" w:hAnsiTheme="minorEastAsia" w:eastAsiaTheme="minorEastAsia"/>
          <w:b/>
          <w:bCs/>
          <w:szCs w:val="20"/>
        </w:rPr>
        <w:t>　　</w:t>
      </w:r>
      <w:r>
        <w:rPr>
          <w:rFonts w:hint="eastAsia" w:ascii="宋体" w:hAnsi="宋体"/>
          <w:b/>
          <w:bCs/>
          <w:color w:val="000000"/>
        </w:rPr>
        <w:t>其他项目投资明细</w:t>
      </w:r>
      <w:r>
        <w:rPr>
          <w:rFonts w:hint="eastAsia" w:asciiTheme="minorEastAsia" w:hAnsiTheme="minorEastAsia" w:eastAsiaTheme="minorEastAsia"/>
          <w:b/>
          <w:bCs/>
          <w:szCs w:val="20"/>
        </w:rPr>
        <w:t>（万元）</w:t>
      </w:r>
    </w:p>
    <w:tbl>
      <w:tblPr>
        <w:tblStyle w:val="33"/>
        <w:tblW w:w="92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1535"/>
        <w:gridCol w:w="825"/>
        <w:gridCol w:w="2490"/>
        <w:gridCol w:w="1215"/>
        <w:gridCol w:w="1275"/>
        <w:gridCol w:w="1245"/>
      </w:tblGrid>
      <w:tr w14:paraId="751ED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4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AAAF3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Cs w:val="21"/>
              </w:rPr>
              <w:t>序号</w:t>
            </w:r>
          </w:p>
        </w:tc>
        <w:tc>
          <w:tcPr>
            <w:tcW w:w="153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39FDD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Cs w:val="21"/>
              </w:rPr>
              <w:t>支出类别</w:t>
            </w:r>
          </w:p>
        </w:tc>
        <w:tc>
          <w:tcPr>
            <w:tcW w:w="82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60434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Cs w:val="21"/>
              </w:rPr>
              <w:t>起止时间</w:t>
            </w:r>
          </w:p>
        </w:tc>
        <w:tc>
          <w:tcPr>
            <w:tcW w:w="249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507E0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建成项目</w:t>
            </w:r>
            <w:r>
              <w:rPr>
                <w:rFonts w:hint="eastAsia" w:asciiTheme="minorEastAsia" w:hAnsiTheme="minorEastAsia" w:eastAsiaTheme="minorEastAsia"/>
                <w:b/>
                <w:color w:val="000000"/>
                <w:szCs w:val="21"/>
              </w:rPr>
              <w:t>主要内容</w:t>
            </w:r>
          </w:p>
        </w:tc>
        <w:tc>
          <w:tcPr>
            <w:tcW w:w="12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AFF6C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Cs w:val="21"/>
              </w:rPr>
              <w:t>金额</w:t>
            </w:r>
          </w:p>
          <w:p w14:paraId="0D5E941B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Cs w:val="21"/>
              </w:rPr>
              <w:t>（万元）</w:t>
            </w:r>
          </w:p>
        </w:tc>
        <w:tc>
          <w:tcPr>
            <w:tcW w:w="25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CD518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Cs w:val="21"/>
              </w:rPr>
              <w:t>形成资产（万元）</w:t>
            </w:r>
          </w:p>
        </w:tc>
      </w:tr>
      <w:tr w14:paraId="4AE7D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4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7DA5B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color w:val="000000"/>
                <w:szCs w:val="21"/>
              </w:rPr>
            </w:pPr>
          </w:p>
        </w:tc>
        <w:tc>
          <w:tcPr>
            <w:tcW w:w="153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8E6E7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color w:val="000000"/>
                <w:szCs w:val="21"/>
              </w:rPr>
            </w:pPr>
          </w:p>
        </w:tc>
        <w:tc>
          <w:tcPr>
            <w:tcW w:w="82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492BF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color w:val="000000"/>
                <w:szCs w:val="21"/>
              </w:rPr>
            </w:pPr>
          </w:p>
        </w:tc>
        <w:tc>
          <w:tcPr>
            <w:tcW w:w="249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59247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szCs w:val="21"/>
              </w:rPr>
            </w:pPr>
          </w:p>
        </w:tc>
        <w:tc>
          <w:tcPr>
            <w:tcW w:w="121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2D6D3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color w:val="000000"/>
                <w:szCs w:val="21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B4E1A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Cs w:val="21"/>
              </w:rPr>
              <w:t>固定资产</w:t>
            </w:r>
          </w:p>
        </w:tc>
        <w:tc>
          <w:tcPr>
            <w:tcW w:w="1245" w:type="dxa"/>
            <w:vAlign w:val="center"/>
          </w:tcPr>
          <w:p w14:paraId="4316D588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Cs w:val="21"/>
              </w:rPr>
              <w:t>其他资产</w:t>
            </w:r>
          </w:p>
        </w:tc>
      </w:tr>
      <w:tr w14:paraId="0DF48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C02D4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1</w:t>
            </w:r>
          </w:p>
        </w:tc>
        <w:tc>
          <w:tcPr>
            <w:tcW w:w="15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91F19">
            <w:pPr>
              <w:spacing w:line="360" w:lineRule="exact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A1EFA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24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C4EDC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88894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E20A2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245" w:type="dxa"/>
            <w:vAlign w:val="center"/>
          </w:tcPr>
          <w:p w14:paraId="3E71C0ED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</w:tr>
      <w:tr w14:paraId="39F72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0C709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2</w:t>
            </w:r>
          </w:p>
        </w:tc>
        <w:tc>
          <w:tcPr>
            <w:tcW w:w="15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F5699">
            <w:pPr>
              <w:spacing w:line="360" w:lineRule="exact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50EF8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24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88E03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DF3F8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CED20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245" w:type="dxa"/>
            <w:vAlign w:val="center"/>
          </w:tcPr>
          <w:p w14:paraId="32C4CE35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</w:tr>
      <w:tr w14:paraId="573D7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4B26F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5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CDE0F">
            <w:pPr>
              <w:spacing w:line="360" w:lineRule="exac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……</w:t>
            </w:r>
          </w:p>
        </w:tc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9623A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24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D032C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ACEF4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B73E6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245" w:type="dxa"/>
            <w:vAlign w:val="center"/>
          </w:tcPr>
          <w:p w14:paraId="6BBFF02B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</w:tr>
    </w:tbl>
    <w:p w14:paraId="6875E3BB">
      <w:pPr>
        <w:rPr>
          <w:rFonts w:ascii="宋体"/>
          <w:b/>
          <w:color w:val="000000"/>
          <w:sz w:val="24"/>
        </w:rPr>
      </w:pPr>
    </w:p>
    <w:p w14:paraId="2157E6B6">
      <w:pPr>
        <w:widowControl/>
        <w:spacing w:line="360" w:lineRule="exact"/>
        <w:jc w:val="center"/>
        <w:rPr>
          <w:rFonts w:hint="eastAsia" w:asciiTheme="minorEastAsia" w:hAnsiTheme="minorEastAsia" w:eastAsiaTheme="minorEastAsia"/>
          <w:b/>
          <w:bCs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color w:val="000000"/>
          <w:sz w:val="21"/>
          <w:szCs w:val="21"/>
          <w:lang w:eastAsia="zh-CN"/>
        </w:rPr>
        <w:t>表</w:t>
      </w:r>
      <w:r>
        <w:rPr>
          <w:rFonts w:hint="eastAsia" w:asciiTheme="minorEastAsia" w:hAnsiTheme="minorEastAsia" w:eastAsiaTheme="minorEastAsia"/>
          <w:b/>
          <w:bCs/>
          <w:color w:val="000000"/>
          <w:sz w:val="21"/>
          <w:szCs w:val="21"/>
          <w:lang w:val="en-US" w:eastAsia="zh-CN"/>
        </w:rPr>
        <w:t xml:space="preserve">6    </w:t>
      </w:r>
      <w:r>
        <w:rPr>
          <w:rFonts w:hint="eastAsia" w:asciiTheme="minorEastAsia" w:hAnsiTheme="minorEastAsia" w:eastAsiaTheme="minorEastAsia"/>
          <w:b/>
          <w:bCs/>
          <w:color w:val="000000"/>
          <w:szCs w:val="21"/>
        </w:rPr>
        <w:t>项目资金</w:t>
      </w:r>
      <w:r>
        <w:rPr>
          <w:rFonts w:hint="eastAsia" w:asciiTheme="minorEastAsia" w:hAnsiTheme="minorEastAsia" w:eastAsiaTheme="minorEastAsia"/>
          <w:b/>
          <w:bCs/>
          <w:color w:val="000000"/>
          <w:szCs w:val="21"/>
          <w:lang w:val="en-US" w:eastAsia="zh-CN"/>
        </w:rPr>
        <w:t>支出进度</w:t>
      </w:r>
    </w:p>
    <w:tbl>
      <w:tblPr>
        <w:tblStyle w:val="33"/>
        <w:tblW w:w="9053" w:type="dxa"/>
        <w:tblInd w:w="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4"/>
        <w:gridCol w:w="2467"/>
        <w:gridCol w:w="2300"/>
        <w:gridCol w:w="2022"/>
      </w:tblGrid>
      <w:tr w14:paraId="61AC4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2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EE833">
            <w:pPr>
              <w:jc w:val="center"/>
              <w:rPr>
                <w:rFonts w:hint="default" w:ascii="宋体" w:hAnsi="宋体" w:eastAsia="宋体"/>
                <w:b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>项目建设期（按季度）</w:t>
            </w:r>
          </w:p>
        </w:tc>
        <w:tc>
          <w:tcPr>
            <w:tcW w:w="24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B4E59"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>该阶段主要建设内容</w:t>
            </w:r>
          </w:p>
        </w:tc>
        <w:tc>
          <w:tcPr>
            <w:tcW w:w="2300" w:type="dxa"/>
            <w:vAlign w:val="center"/>
          </w:tcPr>
          <w:p w14:paraId="519FBDE4">
            <w:pPr>
              <w:jc w:val="center"/>
              <w:rPr>
                <w:rFonts w:hint="eastAsia" w:ascii="宋体" w:hAnsi="宋体"/>
                <w:b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>该阶段资金支出</w:t>
            </w:r>
          </w:p>
          <w:p w14:paraId="75367A4D">
            <w:pPr>
              <w:jc w:val="center"/>
              <w:rPr>
                <w:rFonts w:hint="default" w:ascii="宋体" w:hAnsi="宋体" w:eastAsia="宋体"/>
                <w:b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>（万元）</w:t>
            </w:r>
          </w:p>
        </w:tc>
        <w:tc>
          <w:tcPr>
            <w:tcW w:w="20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1A0B0">
            <w:pPr>
              <w:jc w:val="center"/>
              <w:rPr>
                <w:rFonts w:hint="eastAsia" w:ascii="宋体" w:hAnsi="宋体"/>
                <w:b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>该阶段资金支出</w:t>
            </w:r>
          </w:p>
          <w:p w14:paraId="39B18AB2">
            <w:pPr>
              <w:jc w:val="center"/>
              <w:rPr>
                <w:rFonts w:hint="default" w:ascii="宋体" w:hAnsi="宋体" w:eastAsia="宋体"/>
                <w:b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>占比</w:t>
            </w:r>
          </w:p>
        </w:tc>
      </w:tr>
      <w:tr w14:paraId="5D886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2264" w:type="dxa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 w14:paraId="732D6845">
            <w:pPr>
              <w:spacing w:line="204" w:lineRule="auto"/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例：2022年第1季度</w:t>
            </w:r>
          </w:p>
        </w:tc>
        <w:tc>
          <w:tcPr>
            <w:tcW w:w="2467" w:type="dxa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 w14:paraId="13DD684F">
            <w:pPr>
              <w:spacing w:line="204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购买安装实验设备一套</w:t>
            </w:r>
          </w:p>
        </w:tc>
        <w:tc>
          <w:tcPr>
            <w:tcW w:w="2300" w:type="dxa"/>
            <w:vAlign w:val="center"/>
          </w:tcPr>
          <w:p w14:paraId="07612D5A">
            <w:pPr>
              <w:spacing w:line="204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22" w:type="dxa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 w14:paraId="746BC8B2">
            <w:pPr>
              <w:spacing w:line="204" w:lineRule="auto"/>
              <w:jc w:val="center"/>
              <w:rPr>
                <w:rFonts w:ascii="宋体" w:hAnsi="宋体"/>
                <w:color w:val="000000"/>
              </w:rPr>
            </w:pPr>
          </w:p>
        </w:tc>
      </w:tr>
      <w:tr w14:paraId="1ABBD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64" w:type="dxa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 w14:paraId="072E23E4">
            <w:pPr>
              <w:spacing w:line="204" w:lineRule="auto"/>
              <w:jc w:val="center"/>
              <w:rPr>
                <w:rFonts w:hint="eastAsia" w:ascii="宋体" w:hAnsi="宋体"/>
                <w:color w:val="000000"/>
                <w:lang w:val="en-US" w:eastAsia="zh-CN"/>
              </w:rPr>
            </w:pPr>
          </w:p>
        </w:tc>
        <w:tc>
          <w:tcPr>
            <w:tcW w:w="2467" w:type="dxa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 w14:paraId="631BE6A4">
            <w:pPr>
              <w:spacing w:line="204" w:lineRule="auto"/>
              <w:jc w:val="center"/>
              <w:rPr>
                <w:rFonts w:hint="eastAsia" w:ascii="宋体" w:hAnsi="宋体"/>
                <w:color w:val="000000"/>
                <w:lang w:val="en-US" w:eastAsia="zh-CN"/>
              </w:rPr>
            </w:pPr>
          </w:p>
        </w:tc>
        <w:tc>
          <w:tcPr>
            <w:tcW w:w="2300" w:type="dxa"/>
            <w:vAlign w:val="center"/>
          </w:tcPr>
          <w:p w14:paraId="73D7161F">
            <w:pPr>
              <w:spacing w:line="204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22" w:type="dxa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 w14:paraId="3A3C07C7">
            <w:pPr>
              <w:spacing w:line="204" w:lineRule="auto"/>
              <w:jc w:val="center"/>
              <w:rPr>
                <w:rFonts w:ascii="宋体" w:hAnsi="宋体"/>
                <w:color w:val="000000"/>
              </w:rPr>
            </w:pPr>
          </w:p>
        </w:tc>
      </w:tr>
      <w:tr w14:paraId="475EE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53" w:type="dxa"/>
            <w:gridSpan w:val="4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 w14:paraId="5ED8DD3B">
            <w:pPr>
              <w:spacing w:line="204" w:lineRule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/>
                <w:bCs/>
                <w:color w:val="000000"/>
                <w:szCs w:val="21"/>
              </w:rPr>
              <w:t>……</w:t>
            </w:r>
          </w:p>
        </w:tc>
      </w:tr>
    </w:tbl>
    <w:p w14:paraId="1C19E4AA">
      <w:pPr>
        <w:widowControl/>
        <w:jc w:val="left"/>
        <w:rPr>
          <w:rFonts w:ascii="宋体"/>
          <w:b/>
          <w:color w:val="000000"/>
          <w:sz w:val="24"/>
        </w:rPr>
      </w:pPr>
    </w:p>
    <w:p w14:paraId="0E9919F1">
      <w:pPr>
        <w:widowControl/>
        <w:spacing w:line="360" w:lineRule="exact"/>
        <w:jc w:val="center"/>
        <w:rPr>
          <w:rFonts w:asciiTheme="minorEastAsia" w:hAnsiTheme="minorEastAsia" w:eastAsiaTheme="minorEastAsia"/>
          <w:b/>
          <w:bCs/>
          <w:szCs w:val="20"/>
        </w:rPr>
      </w:pPr>
      <w:r>
        <w:rPr>
          <w:rFonts w:hint="eastAsia" w:asciiTheme="minorEastAsia" w:hAnsiTheme="minorEastAsia" w:eastAsiaTheme="minorEastAsia"/>
          <w:b/>
          <w:bCs/>
          <w:szCs w:val="20"/>
        </w:rPr>
        <w:t>表</w:t>
      </w:r>
      <w:r>
        <w:rPr>
          <w:rFonts w:hint="eastAsia" w:asciiTheme="minorEastAsia" w:hAnsiTheme="minorEastAsia" w:eastAsiaTheme="minorEastAsia"/>
          <w:b/>
          <w:bCs/>
          <w:szCs w:val="20"/>
          <w:lang w:val="en-US" w:eastAsia="zh-CN"/>
        </w:rPr>
        <w:t>7</w:t>
      </w:r>
      <w:r>
        <w:rPr>
          <w:rFonts w:hint="eastAsia" w:asciiTheme="minorEastAsia" w:hAnsiTheme="minorEastAsia" w:eastAsiaTheme="minorEastAsia"/>
          <w:b/>
          <w:bCs/>
          <w:szCs w:val="20"/>
        </w:rPr>
        <w:t>　　</w:t>
      </w:r>
      <w:r>
        <w:rPr>
          <w:rFonts w:hint="eastAsia" w:asciiTheme="minorEastAsia" w:hAnsiTheme="minorEastAsia" w:eastAsiaTheme="minorEastAsia"/>
          <w:b/>
          <w:bCs/>
          <w:color w:val="000000"/>
          <w:szCs w:val="21"/>
        </w:rPr>
        <w:t>主要设施设备清单</w:t>
      </w:r>
      <w:r>
        <w:rPr>
          <w:rFonts w:hint="eastAsia" w:asciiTheme="minorEastAsia" w:hAnsiTheme="minorEastAsia" w:eastAsiaTheme="minorEastAsia"/>
          <w:b/>
          <w:bCs/>
          <w:szCs w:val="20"/>
        </w:rPr>
        <w:t>（万元）</w:t>
      </w:r>
    </w:p>
    <w:tbl>
      <w:tblPr>
        <w:tblStyle w:val="33"/>
        <w:tblW w:w="9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525"/>
        <w:gridCol w:w="872"/>
        <w:gridCol w:w="872"/>
        <w:gridCol w:w="872"/>
        <w:gridCol w:w="1157"/>
        <w:gridCol w:w="587"/>
        <w:gridCol w:w="881"/>
        <w:gridCol w:w="1692"/>
      </w:tblGrid>
      <w:tr w14:paraId="084C7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93D1B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Cs w:val="21"/>
              </w:rPr>
              <w:t>序号</w:t>
            </w:r>
          </w:p>
        </w:tc>
        <w:tc>
          <w:tcPr>
            <w:tcW w:w="15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2ADEF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Cs w:val="21"/>
              </w:rPr>
              <w:t>设备名称</w:t>
            </w:r>
          </w:p>
        </w:tc>
        <w:tc>
          <w:tcPr>
            <w:tcW w:w="872" w:type="dxa"/>
            <w:vAlign w:val="center"/>
          </w:tcPr>
          <w:p w14:paraId="6DD5B9D2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Cs w:val="21"/>
              </w:rPr>
              <w:t>采购日期</w:t>
            </w:r>
          </w:p>
        </w:tc>
        <w:tc>
          <w:tcPr>
            <w:tcW w:w="872" w:type="dxa"/>
            <w:vAlign w:val="center"/>
          </w:tcPr>
          <w:p w14:paraId="5F80A8B8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Cs w:val="21"/>
              </w:rPr>
              <w:t>规格型号</w:t>
            </w:r>
          </w:p>
        </w:tc>
        <w:tc>
          <w:tcPr>
            <w:tcW w:w="8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972A3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Cs w:val="21"/>
              </w:rPr>
              <w:t>设备</w:t>
            </w:r>
          </w:p>
          <w:p w14:paraId="2582481D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Cs w:val="21"/>
              </w:rPr>
              <w:t>编号</w:t>
            </w:r>
          </w:p>
        </w:tc>
        <w:tc>
          <w:tcPr>
            <w:tcW w:w="1157" w:type="dxa"/>
            <w:vAlign w:val="center"/>
          </w:tcPr>
          <w:p w14:paraId="265F9259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Cs w:val="21"/>
              </w:rPr>
              <w:t>数量</w:t>
            </w:r>
            <w:r>
              <w:rPr>
                <w:rFonts w:asciiTheme="minorEastAsia" w:hAnsiTheme="minorEastAsia" w:eastAsiaTheme="minorEastAsia"/>
                <w:b/>
                <w:color w:val="000000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/>
                <w:b/>
                <w:color w:val="000000"/>
                <w:szCs w:val="21"/>
              </w:rPr>
              <w:t>单位</w:t>
            </w:r>
          </w:p>
        </w:tc>
        <w:tc>
          <w:tcPr>
            <w:tcW w:w="5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F1BA2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Cs w:val="21"/>
              </w:rPr>
              <w:t>单价</w:t>
            </w:r>
          </w:p>
        </w:tc>
        <w:tc>
          <w:tcPr>
            <w:tcW w:w="881" w:type="dxa"/>
            <w:vAlign w:val="center"/>
          </w:tcPr>
          <w:p w14:paraId="7E1527D7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Cs w:val="21"/>
              </w:rPr>
              <w:t>金额</w:t>
            </w:r>
          </w:p>
        </w:tc>
        <w:tc>
          <w:tcPr>
            <w:tcW w:w="16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7AF55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Cs w:val="21"/>
              </w:rPr>
              <w:t>设备安装</w:t>
            </w:r>
            <w:r>
              <w:rPr>
                <w:rFonts w:asciiTheme="minorEastAsia" w:hAnsiTheme="minorEastAsia" w:eastAsiaTheme="minorEastAsia"/>
                <w:b/>
                <w:color w:val="000000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/>
                <w:b/>
                <w:color w:val="000000"/>
                <w:szCs w:val="21"/>
              </w:rPr>
              <w:t>存放地点</w:t>
            </w:r>
          </w:p>
        </w:tc>
      </w:tr>
      <w:tr w14:paraId="411EC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42" w:type="dxa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 w14:paraId="7E00CD3C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1</w:t>
            </w:r>
          </w:p>
        </w:tc>
        <w:tc>
          <w:tcPr>
            <w:tcW w:w="1525" w:type="dxa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 w14:paraId="1E1C90C2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872" w:type="dxa"/>
          </w:tcPr>
          <w:p w14:paraId="7AA8B4E5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872" w:type="dxa"/>
          </w:tcPr>
          <w:p w14:paraId="7F56DC1E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872" w:type="dxa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 w14:paraId="5873B443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157" w:type="dxa"/>
            <w:vAlign w:val="center"/>
          </w:tcPr>
          <w:p w14:paraId="0E951F43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587" w:type="dxa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 w14:paraId="6C32FE01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881" w:type="dxa"/>
            <w:vAlign w:val="center"/>
          </w:tcPr>
          <w:p w14:paraId="10CCEA99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692" w:type="dxa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 w14:paraId="748042EB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</w:tr>
      <w:tr w14:paraId="3F977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3" w:hRule="atLeast"/>
        </w:trPr>
        <w:tc>
          <w:tcPr>
            <w:tcW w:w="742" w:type="dxa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 w14:paraId="660E614E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2</w:t>
            </w:r>
          </w:p>
        </w:tc>
        <w:tc>
          <w:tcPr>
            <w:tcW w:w="1525" w:type="dxa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 w14:paraId="14113A97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872" w:type="dxa"/>
          </w:tcPr>
          <w:p w14:paraId="06172EE2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872" w:type="dxa"/>
          </w:tcPr>
          <w:p w14:paraId="29CF1970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872" w:type="dxa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 w14:paraId="764392B6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157" w:type="dxa"/>
            <w:vAlign w:val="center"/>
          </w:tcPr>
          <w:p w14:paraId="170EF601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587" w:type="dxa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 w14:paraId="08814C89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881" w:type="dxa"/>
            <w:vAlign w:val="center"/>
          </w:tcPr>
          <w:p w14:paraId="5FB50180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692" w:type="dxa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 w14:paraId="641CA9E3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</w:tr>
      <w:tr w14:paraId="27352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42" w:type="dxa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 w14:paraId="53EF7F28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525" w:type="dxa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 w14:paraId="4DC01F0F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872" w:type="dxa"/>
          </w:tcPr>
          <w:p w14:paraId="2A2580C1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872" w:type="dxa"/>
          </w:tcPr>
          <w:p w14:paraId="21C0FA1E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872" w:type="dxa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 w14:paraId="464042DB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157" w:type="dxa"/>
            <w:vAlign w:val="center"/>
          </w:tcPr>
          <w:p w14:paraId="2363A381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587" w:type="dxa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 w14:paraId="2EF81FBC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881" w:type="dxa"/>
            <w:vAlign w:val="center"/>
          </w:tcPr>
          <w:p w14:paraId="65EAEDC2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692" w:type="dxa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 w14:paraId="412EEDB3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</w:tr>
      <w:tr w14:paraId="6CC6C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42" w:type="dxa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 w14:paraId="210E25A3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525" w:type="dxa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 w14:paraId="17E2A359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872" w:type="dxa"/>
          </w:tcPr>
          <w:p w14:paraId="33118F6A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872" w:type="dxa"/>
          </w:tcPr>
          <w:p w14:paraId="7116662C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872" w:type="dxa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 w14:paraId="189ADBAA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157" w:type="dxa"/>
            <w:vAlign w:val="center"/>
          </w:tcPr>
          <w:p w14:paraId="533C18CE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587" w:type="dxa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 w14:paraId="17FCBACD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881" w:type="dxa"/>
            <w:vAlign w:val="center"/>
          </w:tcPr>
          <w:p w14:paraId="2BEAC963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692" w:type="dxa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 w14:paraId="304B0A3C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</w:tr>
      <w:tr w14:paraId="21211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42" w:type="dxa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 w14:paraId="56C3F71A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525" w:type="dxa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 w14:paraId="6B60EBEE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872" w:type="dxa"/>
          </w:tcPr>
          <w:p w14:paraId="4F0D9C1F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872" w:type="dxa"/>
          </w:tcPr>
          <w:p w14:paraId="0BE926E4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872" w:type="dxa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 w14:paraId="47EFC82B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157" w:type="dxa"/>
            <w:vAlign w:val="center"/>
          </w:tcPr>
          <w:p w14:paraId="505DB300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587" w:type="dxa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 w14:paraId="68997A72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881" w:type="dxa"/>
            <w:vAlign w:val="center"/>
          </w:tcPr>
          <w:p w14:paraId="19A122AC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692" w:type="dxa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 w14:paraId="51E003FA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</w:tr>
      <w:tr w14:paraId="06A26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42" w:type="dxa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 w14:paraId="3071D912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525" w:type="dxa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 w14:paraId="153BA718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872" w:type="dxa"/>
          </w:tcPr>
          <w:p w14:paraId="115C2F93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872" w:type="dxa"/>
          </w:tcPr>
          <w:p w14:paraId="40DC5C26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872" w:type="dxa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 w14:paraId="416FC2C8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157" w:type="dxa"/>
            <w:vAlign w:val="center"/>
          </w:tcPr>
          <w:p w14:paraId="025EA665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587" w:type="dxa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 w14:paraId="4177B69E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881" w:type="dxa"/>
            <w:vAlign w:val="center"/>
          </w:tcPr>
          <w:p w14:paraId="1BA25D5C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692" w:type="dxa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 w14:paraId="67D4F5C3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</w:tr>
      <w:tr w14:paraId="4932E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42" w:type="dxa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 w14:paraId="6C7C5E1B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525" w:type="dxa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 w14:paraId="2E752EDE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872" w:type="dxa"/>
          </w:tcPr>
          <w:p w14:paraId="4ABCCA3E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872" w:type="dxa"/>
          </w:tcPr>
          <w:p w14:paraId="1D3C0E2F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872" w:type="dxa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 w14:paraId="0A344460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157" w:type="dxa"/>
            <w:vAlign w:val="center"/>
          </w:tcPr>
          <w:p w14:paraId="7B0EF454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587" w:type="dxa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 w14:paraId="3A13DD7A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881" w:type="dxa"/>
            <w:vAlign w:val="center"/>
          </w:tcPr>
          <w:p w14:paraId="64391E67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692" w:type="dxa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 w14:paraId="612AD31F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</w:tr>
      <w:tr w14:paraId="08283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42" w:type="dxa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 w14:paraId="14493BA3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525" w:type="dxa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 w14:paraId="77E47EF1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872" w:type="dxa"/>
          </w:tcPr>
          <w:p w14:paraId="671A77B1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872" w:type="dxa"/>
          </w:tcPr>
          <w:p w14:paraId="07439F18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872" w:type="dxa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 w14:paraId="3C6214A3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157" w:type="dxa"/>
            <w:vAlign w:val="center"/>
          </w:tcPr>
          <w:p w14:paraId="59FB7E6F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587" w:type="dxa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 w14:paraId="63C8EF84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881" w:type="dxa"/>
            <w:vAlign w:val="center"/>
          </w:tcPr>
          <w:p w14:paraId="62E925F9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692" w:type="dxa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 w14:paraId="41FE4D8B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</w:tr>
      <w:tr w14:paraId="14ED1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42" w:type="dxa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 w14:paraId="3FC82A8D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525" w:type="dxa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 w14:paraId="2E0FCAAD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872" w:type="dxa"/>
          </w:tcPr>
          <w:p w14:paraId="11309543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872" w:type="dxa"/>
          </w:tcPr>
          <w:p w14:paraId="1A7F51FF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872" w:type="dxa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 w14:paraId="239776A6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157" w:type="dxa"/>
            <w:vAlign w:val="center"/>
          </w:tcPr>
          <w:p w14:paraId="4CF2B8AA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587" w:type="dxa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 w14:paraId="6D1C37D2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881" w:type="dxa"/>
            <w:vAlign w:val="center"/>
          </w:tcPr>
          <w:p w14:paraId="52D8A14C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692" w:type="dxa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 w14:paraId="556C29B0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</w:tr>
      <w:tr w14:paraId="29502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42" w:type="dxa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 w14:paraId="0912DC45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525" w:type="dxa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 w14:paraId="49A5A204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872" w:type="dxa"/>
          </w:tcPr>
          <w:p w14:paraId="78EDD166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872" w:type="dxa"/>
          </w:tcPr>
          <w:p w14:paraId="6F43128E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872" w:type="dxa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 w14:paraId="49EC0B72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157" w:type="dxa"/>
            <w:vAlign w:val="center"/>
          </w:tcPr>
          <w:p w14:paraId="515082D8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587" w:type="dxa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 w14:paraId="5DD788D9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881" w:type="dxa"/>
            <w:vAlign w:val="center"/>
          </w:tcPr>
          <w:p w14:paraId="6639D474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692" w:type="dxa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 w14:paraId="4BB33C77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</w:tr>
      <w:tr w14:paraId="13F1C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42" w:type="dxa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 w14:paraId="734E3C95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525" w:type="dxa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 w14:paraId="069A3FE0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872" w:type="dxa"/>
          </w:tcPr>
          <w:p w14:paraId="7C10C7AC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872" w:type="dxa"/>
          </w:tcPr>
          <w:p w14:paraId="12E8D0D4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872" w:type="dxa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 w14:paraId="1785B09A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157" w:type="dxa"/>
            <w:vAlign w:val="center"/>
          </w:tcPr>
          <w:p w14:paraId="36772B9B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587" w:type="dxa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 w14:paraId="11BB299F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881" w:type="dxa"/>
            <w:vAlign w:val="center"/>
          </w:tcPr>
          <w:p w14:paraId="4BED4069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692" w:type="dxa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 w14:paraId="36612307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</w:tr>
      <w:tr w14:paraId="62A51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42" w:type="dxa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 w14:paraId="2FA470D7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525" w:type="dxa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 w14:paraId="3F7550C1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872" w:type="dxa"/>
          </w:tcPr>
          <w:p w14:paraId="18BDBC98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872" w:type="dxa"/>
          </w:tcPr>
          <w:p w14:paraId="34819575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872" w:type="dxa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 w14:paraId="174D49F1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157" w:type="dxa"/>
            <w:vAlign w:val="center"/>
          </w:tcPr>
          <w:p w14:paraId="4CC0E588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587" w:type="dxa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 w14:paraId="1B0E2290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881" w:type="dxa"/>
            <w:vAlign w:val="center"/>
          </w:tcPr>
          <w:p w14:paraId="08A9F4DB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692" w:type="dxa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 w14:paraId="6A8F6804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</w:tr>
      <w:tr w14:paraId="12239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627" w:type="dxa"/>
            <w:gridSpan w:val="7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 w14:paraId="0A15C833">
            <w:pPr>
              <w:spacing w:line="360" w:lineRule="exact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金额合计（万元）</w:t>
            </w:r>
          </w:p>
        </w:tc>
        <w:tc>
          <w:tcPr>
            <w:tcW w:w="881" w:type="dxa"/>
            <w:vAlign w:val="center"/>
          </w:tcPr>
          <w:p w14:paraId="78D4ECF9">
            <w:pPr>
              <w:spacing w:line="360" w:lineRule="exact"/>
              <w:rPr>
                <w:rFonts w:asciiTheme="minorEastAsia" w:hAnsiTheme="minorEastAsia" w:eastAsiaTheme="minorEastAsia"/>
                <w:bCs/>
                <w:color w:val="000000"/>
                <w:szCs w:val="21"/>
              </w:rPr>
            </w:pPr>
          </w:p>
        </w:tc>
        <w:tc>
          <w:tcPr>
            <w:tcW w:w="1692" w:type="dxa"/>
            <w:vAlign w:val="center"/>
          </w:tcPr>
          <w:p w14:paraId="6F376ABF">
            <w:pPr>
              <w:spacing w:line="360" w:lineRule="exact"/>
              <w:rPr>
                <w:rFonts w:asciiTheme="minorEastAsia" w:hAnsiTheme="minorEastAsia" w:eastAsiaTheme="minorEastAsia"/>
                <w:bCs/>
                <w:color w:val="000000"/>
                <w:szCs w:val="21"/>
              </w:rPr>
            </w:pPr>
          </w:p>
        </w:tc>
      </w:tr>
    </w:tbl>
    <w:p w14:paraId="43945881">
      <w:pPr>
        <w:pStyle w:val="77"/>
        <w:spacing w:line="360" w:lineRule="exact"/>
        <w:outlineLvl w:val="9"/>
        <w:rPr>
          <w:rStyle w:val="73"/>
          <w:rFonts w:asciiTheme="minorEastAsia" w:hAnsiTheme="minorEastAsia" w:eastAsiaTheme="minorEastAsia"/>
          <w:b w:val="0"/>
          <w:bCs w:val="0"/>
          <w:sz w:val="21"/>
          <w:szCs w:val="21"/>
        </w:rPr>
      </w:pPr>
      <w:r>
        <w:rPr>
          <w:rStyle w:val="73"/>
          <w:rFonts w:asciiTheme="minorEastAsia" w:hAnsiTheme="minorEastAsia" w:eastAsiaTheme="minorEastAsia"/>
          <w:b w:val="0"/>
          <w:bCs w:val="0"/>
          <w:sz w:val="21"/>
          <w:szCs w:val="21"/>
        </w:rPr>
        <w:t>（</w:t>
      </w:r>
      <w:r>
        <w:rPr>
          <w:rStyle w:val="73"/>
          <w:rFonts w:hint="eastAsia" w:asciiTheme="minorEastAsia" w:hAnsiTheme="minorEastAsia" w:eastAsiaTheme="minorEastAsia"/>
          <w:b w:val="0"/>
          <w:bCs w:val="0"/>
          <w:sz w:val="21"/>
          <w:szCs w:val="21"/>
        </w:rPr>
        <w:t>日期为发票开具日期或会计凭证日期，设备编号为申报单位具有唯一性的内部管理编号，如表格不够可续加</w:t>
      </w:r>
      <w:r>
        <w:rPr>
          <w:rStyle w:val="73"/>
          <w:rFonts w:asciiTheme="minorEastAsia" w:hAnsiTheme="minorEastAsia" w:eastAsiaTheme="minorEastAsia"/>
          <w:b w:val="0"/>
          <w:bCs w:val="0"/>
          <w:sz w:val="21"/>
          <w:szCs w:val="21"/>
        </w:rPr>
        <w:t>）</w:t>
      </w:r>
    </w:p>
    <w:p w14:paraId="0E245336">
      <w:pPr>
        <w:outlineLvl w:val="9"/>
        <w:rPr>
          <w:rFonts w:ascii="宋体" w:hAnsi="宋体"/>
          <w:b/>
          <w:color w:val="000000"/>
          <w:sz w:val="24"/>
        </w:rPr>
      </w:pPr>
    </w:p>
    <w:p w14:paraId="1D0F6584">
      <w:pPr>
        <w:outlineLvl w:val="0"/>
        <w:rPr>
          <w:rFonts w:asci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br w:type="page"/>
      </w:r>
      <w:r>
        <w:rPr>
          <w:rFonts w:hint="eastAsia" w:ascii="宋体" w:hAnsi="宋体"/>
          <w:b/>
          <w:color w:val="000000"/>
          <w:sz w:val="24"/>
          <w:lang w:eastAsia="zh-Hans"/>
        </w:rPr>
        <w:t>七</w:t>
      </w:r>
      <w:r>
        <w:rPr>
          <w:rFonts w:hint="eastAsia" w:ascii="宋体" w:hAnsi="宋体"/>
          <w:b/>
          <w:color w:val="000000"/>
          <w:sz w:val="24"/>
        </w:rPr>
        <w:t>、</w:t>
      </w:r>
      <w:r>
        <w:rPr>
          <w:rFonts w:hint="eastAsia" w:ascii="宋体" w:hAnsi="宋体"/>
          <w:b/>
          <w:color w:val="000000"/>
          <w:sz w:val="24"/>
          <w:lang w:eastAsia="zh-CN"/>
        </w:rPr>
        <w:t>其他</w:t>
      </w:r>
    </w:p>
    <w:tbl>
      <w:tblPr>
        <w:tblStyle w:val="3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1"/>
        <w:gridCol w:w="2321"/>
        <w:gridCol w:w="2321"/>
        <w:gridCol w:w="2323"/>
      </w:tblGrid>
      <w:tr w14:paraId="73B5E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86" w:type="dxa"/>
            <w:gridSpan w:val="4"/>
            <w:vAlign w:val="center"/>
          </w:tcPr>
          <w:p w14:paraId="1D0B72E2"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项目单位取得的资质证书或业务许可证书</w:t>
            </w:r>
            <w:r>
              <w:rPr>
                <w:rFonts w:hint="eastAsia" w:ascii="宋体" w:hAnsi="宋体"/>
                <w:color w:val="000000"/>
                <w:szCs w:val="21"/>
              </w:rPr>
              <w:t>（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有效期内，并在材料清单附上扫描件</w:t>
            </w:r>
            <w:r>
              <w:rPr>
                <w:rFonts w:hint="eastAsia" w:ascii="宋体" w:hAnsi="宋体"/>
                <w:color w:val="000000"/>
                <w:szCs w:val="21"/>
              </w:rPr>
              <w:t>）</w:t>
            </w:r>
          </w:p>
        </w:tc>
      </w:tr>
      <w:tr w14:paraId="7DCED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321" w:type="dxa"/>
            <w:vAlign w:val="center"/>
          </w:tcPr>
          <w:p w14:paraId="061E4313">
            <w:pPr>
              <w:jc w:val="center"/>
              <w:rPr>
                <w:rFonts w:ascii="宋体"/>
                <w:color w:val="000000"/>
                <w:szCs w:val="21"/>
              </w:rPr>
            </w:pPr>
            <w:bookmarkStart w:id="4" w:name="dwjjjjsyj"/>
            <w:bookmarkEnd w:id="4"/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序号</w:t>
            </w:r>
          </w:p>
        </w:tc>
        <w:tc>
          <w:tcPr>
            <w:tcW w:w="2321" w:type="dxa"/>
            <w:vAlign w:val="center"/>
          </w:tcPr>
          <w:p w14:paraId="7A629F61">
            <w:pPr>
              <w:jc w:val="center"/>
              <w:rPr>
                <w:rFonts w:hint="default" w:asci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证书名称</w:t>
            </w:r>
          </w:p>
        </w:tc>
        <w:tc>
          <w:tcPr>
            <w:tcW w:w="2321" w:type="dxa"/>
            <w:vAlign w:val="center"/>
          </w:tcPr>
          <w:p w14:paraId="2C9E23F3">
            <w:pPr>
              <w:jc w:val="center"/>
              <w:rPr>
                <w:rFonts w:hint="default" w:asci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证书编号</w:t>
            </w:r>
          </w:p>
        </w:tc>
        <w:tc>
          <w:tcPr>
            <w:tcW w:w="2323" w:type="dxa"/>
            <w:vAlign w:val="center"/>
          </w:tcPr>
          <w:p w14:paraId="562889FB">
            <w:pPr>
              <w:jc w:val="center"/>
              <w:rPr>
                <w:rFonts w:hint="eastAsia" w:asci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证书取得时间</w:t>
            </w:r>
          </w:p>
        </w:tc>
      </w:tr>
      <w:tr w14:paraId="56459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21" w:type="dxa"/>
          </w:tcPr>
          <w:p w14:paraId="73666243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321" w:type="dxa"/>
          </w:tcPr>
          <w:p w14:paraId="463F1EF6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321" w:type="dxa"/>
          </w:tcPr>
          <w:p w14:paraId="0D0ADA32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323" w:type="dxa"/>
          </w:tcPr>
          <w:p w14:paraId="550B1E50">
            <w:pPr>
              <w:rPr>
                <w:rFonts w:ascii="宋体"/>
                <w:color w:val="000000"/>
                <w:szCs w:val="21"/>
              </w:rPr>
            </w:pPr>
          </w:p>
        </w:tc>
      </w:tr>
      <w:tr w14:paraId="2EAF4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2321" w:type="dxa"/>
          </w:tcPr>
          <w:p w14:paraId="57EF4F56">
            <w:pPr>
              <w:rPr>
                <w:rFonts w:hint="eastAsia" w:asci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321" w:type="dxa"/>
          </w:tcPr>
          <w:p w14:paraId="320FED69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321" w:type="dxa"/>
          </w:tcPr>
          <w:p w14:paraId="15787EE7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323" w:type="dxa"/>
          </w:tcPr>
          <w:p w14:paraId="02922939">
            <w:pPr>
              <w:rPr>
                <w:rFonts w:ascii="宋体"/>
                <w:color w:val="000000"/>
                <w:szCs w:val="21"/>
              </w:rPr>
            </w:pPr>
          </w:p>
        </w:tc>
      </w:tr>
    </w:tbl>
    <w:p w14:paraId="194BE845">
      <w:pPr>
        <w:widowControl/>
        <w:tabs>
          <w:tab w:val="left" w:pos="720"/>
        </w:tabs>
        <w:snapToGrid w:val="0"/>
        <w:jc w:val="left"/>
        <w:rPr>
          <w:rFonts w:ascii="仿宋_GB2312" w:hAnsi="宋体" w:eastAsia="仿宋_GB2312"/>
          <w:b/>
          <w:color w:val="000000"/>
          <w:sz w:val="32"/>
          <w:szCs w:val="32"/>
        </w:rPr>
      </w:pPr>
    </w:p>
    <w:p w14:paraId="60E6A88E">
      <w:pPr>
        <w:spacing w:line="420" w:lineRule="exact"/>
        <w:ind w:firstLine="0" w:firstLineChars="0"/>
        <w:outlineLvl w:val="0"/>
        <w:rPr>
          <w:rFonts w:ascii="宋体" w:hAnsi="Times New Roman" w:eastAsia="宋体" w:cs="Times New Roman"/>
          <w:b/>
          <w:color w:val="000000"/>
          <w:sz w:val="24"/>
        </w:rPr>
      </w:pPr>
      <w:r>
        <w:rPr>
          <w:color w:val="000000"/>
        </w:rPr>
        <w:br w:type="page"/>
      </w:r>
      <w:r>
        <w:rPr>
          <w:rFonts w:hint="eastAsia" w:ascii="宋体" w:hAnsi="宋体"/>
          <w:b/>
          <w:color w:val="000000"/>
          <w:sz w:val="24"/>
          <w:lang w:eastAsia="zh-Hans"/>
        </w:rPr>
        <w:t>八、</w:t>
      </w:r>
      <w:r>
        <w:rPr>
          <w:rFonts w:hint="eastAsia" w:ascii="宋体" w:hAnsi="宋体" w:eastAsia="宋体" w:cs="Times New Roman"/>
          <w:b/>
          <w:color w:val="000000"/>
          <w:sz w:val="24"/>
          <w:lang w:eastAsia="zh-CN"/>
        </w:rPr>
        <w:t>项目申报材料自查确认表</w:t>
      </w:r>
      <w:r>
        <w:rPr>
          <w:rFonts w:hint="eastAsia" w:ascii="宋体" w:hAnsi="宋体" w:eastAsia="宋体" w:cs="Times New Roman"/>
          <w:b/>
          <w:color w:val="000000"/>
          <w:sz w:val="24"/>
          <w:lang w:eastAsia="zh-Hans"/>
        </w:rPr>
        <w:t>（在本申请表后按顺序补充以下材料）</w:t>
      </w:r>
    </w:p>
    <w:p w14:paraId="4F5D59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楷体_GB2312" w:hAnsi="楷体" w:eastAsia="楷体_GB2312" w:cs="楷体"/>
          <w:color w:val="000000"/>
          <w:sz w:val="24"/>
          <w:szCs w:val="24"/>
          <w:lang w:eastAsia="zh-CN"/>
        </w:rPr>
      </w:pPr>
      <w:r>
        <w:rPr>
          <w:rFonts w:hint="eastAsia" w:ascii="楷体_GB2312" w:hAnsi="楷体" w:eastAsia="楷体_GB2312" w:cs="楷体"/>
          <w:color w:val="000000"/>
          <w:sz w:val="24"/>
          <w:szCs w:val="24"/>
          <w:lang w:eastAsia="zh-CN"/>
        </w:rPr>
        <w:t>申报方向：</w:t>
      </w:r>
      <w:r>
        <w:rPr>
          <w:rFonts w:hint="eastAsia" w:ascii="楷体_GB2312" w:hAnsi="楷体" w:eastAsia="楷体_GB2312" w:cs="楷体"/>
          <w:color w:val="000000"/>
          <w:sz w:val="24"/>
          <w:szCs w:val="24"/>
          <w:lang w:eastAsia="zh-Hans"/>
        </w:rPr>
        <w:t>休闲渔业建设项目</w:t>
      </w:r>
      <w:r>
        <w:rPr>
          <w:rFonts w:hint="eastAsia" w:ascii="楷体_GB2312" w:hAnsi="楷体" w:eastAsia="楷体_GB2312" w:cs="楷体"/>
          <w:color w:val="000000"/>
          <w:sz w:val="24"/>
          <w:szCs w:val="24"/>
          <w:lang w:eastAsia="zh-CN"/>
        </w:rPr>
        <w:t>方向</w:t>
      </w:r>
    </w:p>
    <w:p w14:paraId="2CCD50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楷体_GB2312" w:hAnsi="楷体" w:eastAsia="楷体_GB2312" w:cs="楷体"/>
          <w:color w:val="000000"/>
          <w:sz w:val="24"/>
          <w:szCs w:val="24"/>
          <w:lang w:eastAsia="zh-CN"/>
        </w:rPr>
      </w:pPr>
      <w:r>
        <w:rPr>
          <w:rFonts w:hint="eastAsia" w:ascii="楷体_GB2312" w:hAnsi="楷体" w:eastAsia="楷体_GB2312" w:cs="楷体"/>
          <w:color w:val="000000"/>
          <w:sz w:val="24"/>
          <w:szCs w:val="24"/>
          <w:lang w:eastAsia="zh-CN"/>
        </w:rPr>
        <w:t>项目名称：</w:t>
      </w:r>
      <w:r>
        <w:rPr>
          <w:rFonts w:hint="eastAsia" w:ascii="楷体_GB2312" w:hAnsi="楷体" w:eastAsia="楷体_GB2312" w:cs="楷体"/>
          <w:color w:val="000000"/>
          <w:sz w:val="24"/>
          <w:szCs w:val="24"/>
          <w:u w:val="single"/>
          <w:lang w:val="en-US" w:eastAsia="zh-CN"/>
        </w:rPr>
        <w:t xml:space="preserve">                                                        </w:t>
      </w:r>
    </w:p>
    <w:p w14:paraId="388FA975">
      <w:pPr>
        <w:widowControl/>
        <w:jc w:val="left"/>
        <w:outlineLvl w:val="0"/>
        <w:rPr>
          <w:vanish/>
          <w:color w:val="000000"/>
          <w:lang w:eastAsia="zh-Hans"/>
        </w:rPr>
      </w:pPr>
      <w:r>
        <w:rPr>
          <w:rFonts w:hint="eastAsia" w:ascii="楷体_GB2312" w:hAnsi="楷体" w:eastAsia="楷体_GB2312" w:cs="楷体"/>
          <w:color w:val="000000"/>
          <w:sz w:val="24"/>
          <w:szCs w:val="24"/>
          <w:lang w:eastAsia="zh-CN"/>
        </w:rPr>
        <w:t>申报单位（盖章）：</w:t>
      </w:r>
      <w:r>
        <w:rPr>
          <w:rFonts w:hint="eastAsia" w:ascii="楷体_GB2312" w:hAnsi="楷体" w:eastAsia="楷体_GB2312" w:cs="楷体"/>
          <w:color w:val="000000"/>
          <w:sz w:val="24"/>
          <w:szCs w:val="24"/>
          <w:u w:val="single"/>
          <w:lang w:val="en-US" w:eastAsia="zh-CN"/>
        </w:rPr>
        <w:t xml:space="preserve">                                                 </w:t>
      </w:r>
    </w:p>
    <w:tbl>
      <w:tblPr>
        <w:tblStyle w:val="33"/>
        <w:tblW w:w="4996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5435"/>
        <w:gridCol w:w="1177"/>
        <w:gridCol w:w="977"/>
        <w:gridCol w:w="977"/>
      </w:tblGrid>
      <w:tr w14:paraId="58DE74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85" w:type="pct"/>
            <w:vAlign w:val="center"/>
          </w:tcPr>
          <w:p w14:paraId="1D85B038">
            <w:pPr>
              <w:jc w:val="center"/>
              <w:rPr>
                <w:rFonts w:ascii="宋体"/>
                <w:b/>
                <w:bCs/>
                <w:color w:val="000000"/>
              </w:rPr>
            </w:pPr>
            <w:bookmarkStart w:id="5" w:name="_Hlk74148088"/>
            <w:r>
              <w:rPr>
                <w:rFonts w:hint="eastAsia" w:ascii="宋体" w:hAnsi="宋体" w:cs="宋体"/>
                <w:b/>
                <w:bCs/>
                <w:color w:val="000000"/>
              </w:rPr>
              <w:t>序号</w:t>
            </w:r>
          </w:p>
        </w:tc>
        <w:tc>
          <w:tcPr>
            <w:tcW w:w="2927" w:type="pct"/>
            <w:vAlign w:val="center"/>
          </w:tcPr>
          <w:p w14:paraId="51CEBE42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lang w:eastAsia="zh-Hans"/>
              </w:rPr>
              <w:t>材料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名称</w:t>
            </w:r>
          </w:p>
        </w:tc>
        <w:tc>
          <w:tcPr>
            <w:tcW w:w="633" w:type="pct"/>
            <w:vAlign w:val="center"/>
          </w:tcPr>
          <w:p w14:paraId="4C25CB60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lang w:eastAsia="zh-Hans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申报书对应页码</w:t>
            </w:r>
          </w:p>
        </w:tc>
        <w:tc>
          <w:tcPr>
            <w:tcW w:w="526" w:type="pct"/>
            <w:vAlign w:val="center"/>
          </w:tcPr>
          <w:p w14:paraId="6F117D70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lang w:eastAsia="zh-CN"/>
              </w:rPr>
              <w:t>材料完备打√</w:t>
            </w:r>
          </w:p>
        </w:tc>
        <w:tc>
          <w:tcPr>
            <w:tcW w:w="526" w:type="pct"/>
            <w:vAlign w:val="center"/>
          </w:tcPr>
          <w:p w14:paraId="46FFEEED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lang w:eastAsia="zh-CN"/>
              </w:rPr>
              <w:t>备注说明</w:t>
            </w:r>
          </w:p>
        </w:tc>
      </w:tr>
      <w:tr w14:paraId="71EF88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85" w:type="pct"/>
            <w:vAlign w:val="center"/>
          </w:tcPr>
          <w:p w14:paraId="631A2053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</w:t>
            </w:r>
          </w:p>
        </w:tc>
        <w:tc>
          <w:tcPr>
            <w:tcW w:w="2927" w:type="pct"/>
            <w:vAlign w:val="center"/>
          </w:tcPr>
          <w:p w14:paraId="1062B326">
            <w:pPr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法定代表人或主要负责人身份证复印件（加盖申请单位公章）</w:t>
            </w:r>
          </w:p>
        </w:tc>
        <w:tc>
          <w:tcPr>
            <w:tcW w:w="633" w:type="pct"/>
            <w:vAlign w:val="center"/>
          </w:tcPr>
          <w:p w14:paraId="5A3C8A38">
            <w:pPr>
              <w:rPr>
                <w:rFonts w:hint="eastAsia" w:ascii="宋体"/>
                <w:color w:val="000000"/>
              </w:rPr>
            </w:pPr>
          </w:p>
        </w:tc>
        <w:tc>
          <w:tcPr>
            <w:tcW w:w="526" w:type="pct"/>
            <w:vAlign w:val="center"/>
          </w:tcPr>
          <w:p w14:paraId="645C8C74">
            <w:pPr>
              <w:rPr>
                <w:rFonts w:hint="eastAsia" w:ascii="宋体"/>
                <w:color w:val="000000"/>
              </w:rPr>
            </w:pPr>
          </w:p>
        </w:tc>
        <w:tc>
          <w:tcPr>
            <w:tcW w:w="526" w:type="pct"/>
            <w:vAlign w:val="center"/>
          </w:tcPr>
          <w:p w14:paraId="228F62B7">
            <w:pPr>
              <w:rPr>
                <w:rFonts w:hint="eastAsia" w:ascii="宋体"/>
                <w:color w:val="000000"/>
              </w:rPr>
            </w:pPr>
          </w:p>
        </w:tc>
      </w:tr>
      <w:tr w14:paraId="144FAB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5" w:type="pct"/>
            <w:vAlign w:val="center"/>
          </w:tcPr>
          <w:p w14:paraId="32F256B6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</w:t>
            </w:r>
          </w:p>
        </w:tc>
        <w:tc>
          <w:tcPr>
            <w:tcW w:w="2927" w:type="pct"/>
            <w:vAlign w:val="center"/>
          </w:tcPr>
          <w:p w14:paraId="48EEFD28">
            <w:pPr>
              <w:rPr>
                <w:color w:val="000000"/>
                <w:lang w:eastAsia="zh-Hans"/>
              </w:rPr>
            </w:pPr>
            <w:r>
              <w:rPr>
                <w:rFonts w:hint="eastAsia"/>
                <w:color w:val="000000"/>
                <w:lang w:eastAsia="zh-Hans"/>
              </w:rPr>
              <w:t>申报单位主体资格证明复印件（如企业营业执照、事业单位法人证书、组织机构代码证、军内单位相关证明等）</w:t>
            </w:r>
          </w:p>
        </w:tc>
        <w:tc>
          <w:tcPr>
            <w:tcW w:w="633" w:type="pct"/>
            <w:vAlign w:val="center"/>
          </w:tcPr>
          <w:p w14:paraId="27C2CDEB">
            <w:pPr>
              <w:rPr>
                <w:rFonts w:hint="eastAsia"/>
                <w:color w:val="000000"/>
                <w:lang w:eastAsia="zh-Hans"/>
              </w:rPr>
            </w:pPr>
          </w:p>
        </w:tc>
        <w:tc>
          <w:tcPr>
            <w:tcW w:w="526" w:type="pct"/>
            <w:vAlign w:val="center"/>
          </w:tcPr>
          <w:p w14:paraId="2FD5E408">
            <w:pPr>
              <w:rPr>
                <w:rFonts w:hint="eastAsia"/>
                <w:color w:val="000000"/>
                <w:lang w:eastAsia="zh-Hans"/>
              </w:rPr>
            </w:pPr>
          </w:p>
        </w:tc>
        <w:tc>
          <w:tcPr>
            <w:tcW w:w="526" w:type="pct"/>
            <w:vAlign w:val="center"/>
          </w:tcPr>
          <w:p w14:paraId="78577742">
            <w:pPr>
              <w:rPr>
                <w:rFonts w:hint="eastAsia"/>
                <w:color w:val="000000"/>
                <w:lang w:eastAsia="zh-Hans"/>
              </w:rPr>
            </w:pPr>
          </w:p>
        </w:tc>
      </w:tr>
      <w:tr w14:paraId="043E1D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85" w:type="pct"/>
            <w:vAlign w:val="center"/>
          </w:tcPr>
          <w:p w14:paraId="7AE34040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3</w:t>
            </w:r>
          </w:p>
        </w:tc>
        <w:tc>
          <w:tcPr>
            <w:tcW w:w="2927" w:type="pct"/>
            <w:vAlign w:val="center"/>
          </w:tcPr>
          <w:p w14:paraId="64A8685B">
            <w:pPr>
              <w:rPr>
                <w:rFonts w:hint="eastAsia" w:ascii="宋体" w:eastAsia="宋体"/>
                <w:color w:val="000000"/>
                <w:lang w:eastAsia="zh-CN"/>
              </w:rPr>
            </w:pPr>
            <w:r>
              <w:rPr>
                <w:rFonts w:hint="eastAsia" w:ascii="宋体"/>
                <w:color w:val="000000"/>
              </w:rPr>
              <w:t>税务部门出具的202</w:t>
            </w:r>
            <w:r>
              <w:rPr>
                <w:rFonts w:hint="eastAsia" w:ascii="宋体"/>
                <w:color w:val="000000"/>
                <w:lang w:val="en-US" w:eastAsia="zh-CN"/>
              </w:rPr>
              <w:t>4</w:t>
            </w:r>
            <w:r>
              <w:rPr>
                <w:rFonts w:hint="eastAsia" w:ascii="宋体"/>
                <w:color w:val="000000"/>
              </w:rPr>
              <w:t>年度纳税证明或者无欠税证明复印件</w:t>
            </w:r>
            <w:r>
              <w:rPr>
                <w:rFonts w:hint="eastAsia" w:ascii="宋体"/>
                <w:color w:val="000000"/>
                <w:lang w:eastAsia="zh-CN"/>
              </w:rPr>
              <w:t>；</w:t>
            </w:r>
          </w:p>
        </w:tc>
        <w:tc>
          <w:tcPr>
            <w:tcW w:w="633" w:type="pct"/>
            <w:vAlign w:val="center"/>
          </w:tcPr>
          <w:p w14:paraId="252DB09D">
            <w:pPr>
              <w:rPr>
                <w:rFonts w:hint="eastAsia" w:ascii="宋体"/>
                <w:color w:val="000000"/>
              </w:rPr>
            </w:pPr>
          </w:p>
        </w:tc>
        <w:tc>
          <w:tcPr>
            <w:tcW w:w="526" w:type="pct"/>
            <w:vAlign w:val="center"/>
          </w:tcPr>
          <w:p w14:paraId="467011FD">
            <w:pPr>
              <w:rPr>
                <w:rFonts w:hint="eastAsia" w:ascii="宋体"/>
                <w:color w:val="000000"/>
              </w:rPr>
            </w:pPr>
          </w:p>
        </w:tc>
        <w:tc>
          <w:tcPr>
            <w:tcW w:w="526" w:type="pct"/>
            <w:vAlign w:val="center"/>
          </w:tcPr>
          <w:p w14:paraId="2728A05F">
            <w:pPr>
              <w:rPr>
                <w:rFonts w:hint="eastAsia" w:ascii="宋体"/>
                <w:color w:val="000000"/>
              </w:rPr>
            </w:pPr>
          </w:p>
        </w:tc>
      </w:tr>
      <w:tr w14:paraId="0B97D7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385" w:type="pct"/>
            <w:vAlign w:val="center"/>
          </w:tcPr>
          <w:p w14:paraId="2C52C166">
            <w:pPr>
              <w:jc w:val="center"/>
              <w:rPr>
                <w:rFonts w:hint="eastAsia" w:ascii="宋体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color w:val="000000"/>
              </w:rPr>
              <w:t>4</w:t>
            </w:r>
          </w:p>
        </w:tc>
        <w:tc>
          <w:tcPr>
            <w:tcW w:w="2927" w:type="pct"/>
            <w:vAlign w:val="center"/>
          </w:tcPr>
          <w:p w14:paraId="5688F2DA">
            <w:pPr>
              <w:rPr>
                <w:rFonts w:hint="eastAsia" w:ascii="宋体" w:eastAsia="宋体"/>
                <w:color w:val="000000"/>
                <w:lang w:eastAsia="zh-CN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"/>
                <w:sz w:val="21"/>
                <w:szCs w:val="24"/>
                <w:lang w:eastAsia="zh-CN"/>
              </w:rPr>
              <w:t>相关行业或业务开展核准、备案或者资质许可材料</w:t>
            </w:r>
            <w:r>
              <w:rPr>
                <w:rFonts w:hint="eastAsia" w:ascii="宋体" w:eastAsia="宋体" w:cs="Times New Roman"/>
                <w:color w:val="000000"/>
                <w:kern w:val="2"/>
                <w:sz w:val="21"/>
                <w:szCs w:val="24"/>
                <w:lang w:eastAsia="zh-CN"/>
              </w:rPr>
              <w:t>；</w:t>
            </w:r>
          </w:p>
        </w:tc>
        <w:tc>
          <w:tcPr>
            <w:tcW w:w="633" w:type="pct"/>
            <w:vAlign w:val="center"/>
          </w:tcPr>
          <w:p w14:paraId="42A61976">
            <w:pPr>
              <w:rPr>
                <w:rFonts w:hint="eastAsia"/>
                <w:color w:val="000000"/>
              </w:rPr>
            </w:pPr>
          </w:p>
        </w:tc>
        <w:tc>
          <w:tcPr>
            <w:tcW w:w="526" w:type="pct"/>
            <w:vAlign w:val="center"/>
          </w:tcPr>
          <w:p w14:paraId="28C15DAD">
            <w:pPr>
              <w:rPr>
                <w:rFonts w:hint="eastAsia"/>
                <w:color w:val="000000"/>
              </w:rPr>
            </w:pPr>
          </w:p>
        </w:tc>
        <w:tc>
          <w:tcPr>
            <w:tcW w:w="526" w:type="pct"/>
            <w:vAlign w:val="center"/>
          </w:tcPr>
          <w:p w14:paraId="455D4422">
            <w:pPr>
              <w:rPr>
                <w:rFonts w:hint="eastAsia"/>
                <w:color w:val="000000"/>
              </w:rPr>
            </w:pPr>
          </w:p>
        </w:tc>
      </w:tr>
      <w:tr w14:paraId="417B40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85" w:type="pct"/>
            <w:vAlign w:val="center"/>
          </w:tcPr>
          <w:p w14:paraId="527FD012">
            <w:pPr>
              <w:jc w:val="center"/>
              <w:rPr>
                <w:rFonts w:ascii="宋体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/>
                <w:color w:val="000000"/>
              </w:rPr>
              <w:t>5</w:t>
            </w:r>
          </w:p>
        </w:tc>
        <w:tc>
          <w:tcPr>
            <w:tcW w:w="2927" w:type="pct"/>
            <w:vAlign w:val="center"/>
          </w:tcPr>
          <w:p w14:paraId="13E65F88">
            <w:pPr>
              <w:rPr>
                <w:color w:val="000000"/>
              </w:rPr>
            </w:pPr>
            <w:r>
              <w:rPr>
                <w:rFonts w:hint="eastAsia" w:ascii="宋体" w:eastAsia="宋体"/>
                <w:color w:val="000000"/>
                <w:lang w:eastAsia="zh-CN"/>
              </w:rPr>
              <w:t>2022、2023、2024</w:t>
            </w:r>
            <w:r>
              <w:rPr>
                <w:rFonts w:hint="eastAsia" w:ascii="宋体" w:eastAsia="宋体"/>
                <w:color w:val="000000"/>
              </w:rPr>
              <w:t>年度财务报告或者通过审查的事业单位财务决算报表复印件</w:t>
            </w:r>
          </w:p>
        </w:tc>
        <w:tc>
          <w:tcPr>
            <w:tcW w:w="633" w:type="pct"/>
            <w:vAlign w:val="center"/>
          </w:tcPr>
          <w:p w14:paraId="6902F152">
            <w:pPr>
              <w:rPr>
                <w:rFonts w:hint="eastAsia"/>
                <w:color w:val="000000"/>
              </w:rPr>
            </w:pPr>
          </w:p>
        </w:tc>
        <w:tc>
          <w:tcPr>
            <w:tcW w:w="526" w:type="pct"/>
            <w:vAlign w:val="center"/>
          </w:tcPr>
          <w:p w14:paraId="2F8C6D8F">
            <w:pPr>
              <w:rPr>
                <w:rFonts w:hint="eastAsia"/>
                <w:color w:val="000000"/>
              </w:rPr>
            </w:pPr>
          </w:p>
        </w:tc>
        <w:tc>
          <w:tcPr>
            <w:tcW w:w="526" w:type="pct"/>
            <w:vAlign w:val="center"/>
          </w:tcPr>
          <w:p w14:paraId="7080D0C7">
            <w:pPr>
              <w:rPr>
                <w:rFonts w:hint="eastAsia"/>
                <w:color w:val="000000"/>
              </w:rPr>
            </w:pPr>
          </w:p>
        </w:tc>
      </w:tr>
      <w:tr w14:paraId="6293EE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85" w:type="pct"/>
            <w:vAlign w:val="center"/>
          </w:tcPr>
          <w:p w14:paraId="38D6653C">
            <w:pPr>
              <w:jc w:val="center"/>
              <w:rPr>
                <w:rFonts w:hint="eastAsia" w:ascii="宋体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>6</w:t>
            </w:r>
          </w:p>
        </w:tc>
        <w:tc>
          <w:tcPr>
            <w:tcW w:w="2927" w:type="pct"/>
            <w:vAlign w:val="center"/>
          </w:tcPr>
          <w:p w14:paraId="6380BA11">
            <w:pPr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</w:rPr>
              <w:t>场地所有权或者使用证明</w:t>
            </w:r>
            <w:r>
              <w:rPr>
                <w:rFonts w:hint="eastAsia"/>
                <w:color w:val="000000"/>
                <w:lang w:eastAsia="zh-Hans"/>
              </w:rPr>
              <w:t>复印件</w:t>
            </w:r>
            <w:r>
              <w:rPr>
                <w:rFonts w:hint="eastAsia"/>
                <w:color w:val="000000"/>
              </w:rPr>
              <w:t>（如土地使用权出让合同、租赁合同等，合同剩余年限需在3年</w:t>
            </w:r>
            <w:r>
              <w:rPr>
                <w:rFonts w:hint="eastAsia"/>
                <w:color w:val="000000"/>
                <w:lang w:eastAsia="zh-CN"/>
              </w:rPr>
              <w:t>及以上</w:t>
            </w:r>
            <w:r>
              <w:rPr>
                <w:rFonts w:hint="eastAsia"/>
                <w:color w:val="000000"/>
              </w:rPr>
              <w:t>，剩余年限不足3年的，需出具承诺继续经营不少于3年的书面材料并加盖公章）</w:t>
            </w:r>
            <w:r>
              <w:rPr>
                <w:rFonts w:hint="eastAsia"/>
                <w:color w:val="000000"/>
                <w:lang w:eastAsia="zh-CN"/>
              </w:rPr>
              <w:t>；</w:t>
            </w:r>
          </w:p>
        </w:tc>
        <w:tc>
          <w:tcPr>
            <w:tcW w:w="633" w:type="pct"/>
            <w:vAlign w:val="center"/>
          </w:tcPr>
          <w:p w14:paraId="39BDB2E0">
            <w:pPr>
              <w:rPr>
                <w:rFonts w:hint="eastAsia"/>
                <w:color w:val="000000"/>
              </w:rPr>
            </w:pPr>
          </w:p>
        </w:tc>
        <w:tc>
          <w:tcPr>
            <w:tcW w:w="526" w:type="pct"/>
            <w:vAlign w:val="center"/>
          </w:tcPr>
          <w:p w14:paraId="54946D62">
            <w:pPr>
              <w:rPr>
                <w:rFonts w:hint="eastAsia"/>
                <w:color w:val="000000"/>
              </w:rPr>
            </w:pPr>
          </w:p>
        </w:tc>
        <w:tc>
          <w:tcPr>
            <w:tcW w:w="526" w:type="pct"/>
            <w:vAlign w:val="center"/>
          </w:tcPr>
          <w:p w14:paraId="237E5300">
            <w:pPr>
              <w:rPr>
                <w:rFonts w:hint="eastAsia"/>
                <w:color w:val="000000"/>
              </w:rPr>
            </w:pPr>
          </w:p>
        </w:tc>
      </w:tr>
      <w:tr w14:paraId="1DCBFE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85" w:type="pct"/>
            <w:vAlign w:val="center"/>
          </w:tcPr>
          <w:p w14:paraId="7129F563">
            <w:pPr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cs="宋体"/>
                <w:color w:val="000000"/>
              </w:rPr>
              <w:t>7</w:t>
            </w:r>
          </w:p>
        </w:tc>
        <w:tc>
          <w:tcPr>
            <w:tcW w:w="2927" w:type="pct"/>
            <w:vAlign w:val="center"/>
          </w:tcPr>
          <w:p w14:paraId="305D90AF"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eastAsia="zh-CN"/>
              </w:rPr>
              <w:t>项目建设的实施方案（包括但不限于建设规划、目标、设施设备、实施流程等）、竣工报告以及项目投资证明材料（合同、发票、银行汇款凭证等材料）；</w:t>
            </w:r>
          </w:p>
        </w:tc>
        <w:tc>
          <w:tcPr>
            <w:tcW w:w="633" w:type="pct"/>
            <w:vAlign w:val="center"/>
          </w:tcPr>
          <w:p w14:paraId="5098224B">
            <w:pPr>
              <w:rPr>
                <w:rFonts w:hint="eastAsia"/>
                <w:color w:val="000000"/>
              </w:rPr>
            </w:pPr>
          </w:p>
        </w:tc>
        <w:tc>
          <w:tcPr>
            <w:tcW w:w="526" w:type="pct"/>
            <w:vAlign w:val="center"/>
          </w:tcPr>
          <w:p w14:paraId="7527076C">
            <w:pPr>
              <w:rPr>
                <w:rFonts w:hint="eastAsia"/>
                <w:color w:val="000000"/>
              </w:rPr>
            </w:pPr>
          </w:p>
        </w:tc>
        <w:tc>
          <w:tcPr>
            <w:tcW w:w="526" w:type="pct"/>
            <w:vAlign w:val="center"/>
          </w:tcPr>
          <w:p w14:paraId="08689A64">
            <w:pPr>
              <w:rPr>
                <w:rFonts w:hint="eastAsia"/>
                <w:color w:val="000000"/>
              </w:rPr>
            </w:pPr>
          </w:p>
        </w:tc>
      </w:tr>
      <w:tr w14:paraId="25BE14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85" w:type="pct"/>
            <w:vAlign w:val="center"/>
          </w:tcPr>
          <w:p w14:paraId="2DB311D5">
            <w:pPr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lang w:val="en-US" w:eastAsia="zh-CN"/>
              </w:rPr>
              <w:t>8</w:t>
            </w:r>
          </w:p>
        </w:tc>
        <w:tc>
          <w:tcPr>
            <w:tcW w:w="2927" w:type="pct"/>
            <w:vAlign w:val="center"/>
          </w:tcPr>
          <w:p w14:paraId="09D82356"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项目管理制度或方案（包括但不限于生产管理、质量管理、安全管理、员工管理等方面）；</w:t>
            </w:r>
          </w:p>
        </w:tc>
        <w:tc>
          <w:tcPr>
            <w:tcW w:w="633" w:type="pct"/>
            <w:vAlign w:val="center"/>
          </w:tcPr>
          <w:p w14:paraId="11A0F4FD">
            <w:pPr>
              <w:rPr>
                <w:rFonts w:hint="eastAsia"/>
                <w:color w:val="000000"/>
              </w:rPr>
            </w:pPr>
          </w:p>
        </w:tc>
        <w:tc>
          <w:tcPr>
            <w:tcW w:w="526" w:type="pct"/>
            <w:vAlign w:val="center"/>
          </w:tcPr>
          <w:p w14:paraId="1FE3B7A7">
            <w:pPr>
              <w:rPr>
                <w:rFonts w:hint="eastAsia"/>
                <w:color w:val="000000"/>
              </w:rPr>
            </w:pPr>
          </w:p>
        </w:tc>
        <w:tc>
          <w:tcPr>
            <w:tcW w:w="526" w:type="pct"/>
            <w:vAlign w:val="center"/>
          </w:tcPr>
          <w:p w14:paraId="0EACD48F">
            <w:pPr>
              <w:rPr>
                <w:rFonts w:hint="eastAsia"/>
                <w:color w:val="000000"/>
              </w:rPr>
            </w:pPr>
          </w:p>
        </w:tc>
      </w:tr>
      <w:tr w14:paraId="4A5748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85" w:type="pct"/>
            <w:vAlign w:val="center"/>
          </w:tcPr>
          <w:p w14:paraId="27AEE8F8">
            <w:pPr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  <w:t>9</w:t>
            </w:r>
          </w:p>
        </w:tc>
        <w:tc>
          <w:tcPr>
            <w:tcW w:w="2927" w:type="pct"/>
            <w:vAlign w:val="center"/>
          </w:tcPr>
          <w:p w14:paraId="62BB7E4C">
            <w:pPr>
              <w:rPr>
                <w:rFonts w:hint="eastAsia" w:ascii="宋体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Times New Roman"/>
                <w:color w:val="000000"/>
                <w:sz w:val="21"/>
                <w:szCs w:val="24"/>
                <w:lang w:eastAsia="zh-CN"/>
              </w:rPr>
              <w:t>项目现场相关</w:t>
            </w:r>
            <w:r>
              <w:rPr>
                <w:rFonts w:hint="eastAsia" w:ascii="宋体" w:hAnsi="Times New Roman" w:eastAsia="宋体"/>
                <w:color w:val="000000"/>
                <w:sz w:val="21"/>
                <w:szCs w:val="24"/>
              </w:rPr>
              <w:t>照片（要求能够</w:t>
            </w:r>
            <w:r>
              <w:rPr>
                <w:rFonts w:hint="eastAsia" w:ascii="宋体" w:hAnsi="Times New Roman"/>
                <w:color w:val="000000"/>
                <w:sz w:val="21"/>
                <w:szCs w:val="24"/>
                <w:lang w:eastAsia="zh-CN"/>
              </w:rPr>
              <w:t>证明项目符合申报专项条件，如专项申报条件第（</w:t>
            </w:r>
            <w:r>
              <w:rPr>
                <w:rFonts w:hint="eastAsia" w:ascii="宋体" w:hAnsi="Times New Roman"/>
                <w:color w:val="000000"/>
                <w:sz w:val="21"/>
                <w:szCs w:val="24"/>
                <w:lang w:val="en-US" w:eastAsia="zh-CN"/>
              </w:rPr>
              <w:t>3</w:t>
            </w:r>
            <w:r>
              <w:rPr>
                <w:rFonts w:hint="eastAsia" w:ascii="宋体" w:hAnsi="Times New Roman"/>
                <w:color w:val="000000"/>
                <w:sz w:val="21"/>
                <w:szCs w:val="24"/>
                <w:lang w:eastAsia="zh-CN"/>
              </w:rPr>
              <w:t>）条和第（</w:t>
            </w:r>
            <w:r>
              <w:rPr>
                <w:rFonts w:hint="eastAsia" w:ascii="宋体" w:hAnsi="Times New Roman"/>
                <w:color w:val="000000"/>
                <w:sz w:val="21"/>
                <w:szCs w:val="24"/>
                <w:lang w:val="en-US" w:eastAsia="zh-CN"/>
              </w:rPr>
              <w:t>4</w:t>
            </w:r>
            <w:r>
              <w:rPr>
                <w:rFonts w:hint="eastAsia" w:ascii="宋体" w:hAnsi="Times New Roman"/>
                <w:color w:val="000000"/>
                <w:sz w:val="21"/>
                <w:szCs w:val="24"/>
                <w:lang w:eastAsia="zh-CN"/>
              </w:rPr>
              <w:t>）条</w:t>
            </w:r>
            <w:r>
              <w:rPr>
                <w:rFonts w:hint="eastAsia" w:ascii="宋体" w:hAnsi="Times New Roman" w:eastAsia="宋体"/>
                <w:color w:val="000000"/>
                <w:sz w:val="21"/>
                <w:szCs w:val="24"/>
              </w:rPr>
              <w:t>，清晰度高）</w:t>
            </w:r>
            <w:r>
              <w:rPr>
                <w:rFonts w:hint="eastAsia" w:ascii="宋体"/>
                <w:color w:val="000000"/>
                <w:sz w:val="21"/>
                <w:szCs w:val="24"/>
                <w:lang w:eastAsia="zh-CN"/>
              </w:rPr>
              <w:t>；</w:t>
            </w:r>
          </w:p>
        </w:tc>
        <w:tc>
          <w:tcPr>
            <w:tcW w:w="633" w:type="pct"/>
            <w:vAlign w:val="center"/>
          </w:tcPr>
          <w:p w14:paraId="02BAA4D4">
            <w:pPr>
              <w:rPr>
                <w:rFonts w:hint="eastAsia"/>
                <w:color w:val="000000"/>
              </w:rPr>
            </w:pPr>
          </w:p>
        </w:tc>
        <w:tc>
          <w:tcPr>
            <w:tcW w:w="526" w:type="pct"/>
            <w:vAlign w:val="center"/>
          </w:tcPr>
          <w:p w14:paraId="14D12267">
            <w:pPr>
              <w:rPr>
                <w:rFonts w:hint="eastAsia"/>
                <w:color w:val="000000"/>
              </w:rPr>
            </w:pPr>
          </w:p>
        </w:tc>
        <w:tc>
          <w:tcPr>
            <w:tcW w:w="526" w:type="pct"/>
            <w:vAlign w:val="center"/>
          </w:tcPr>
          <w:p w14:paraId="61C37BD0">
            <w:pPr>
              <w:rPr>
                <w:rFonts w:hint="eastAsia"/>
                <w:color w:val="000000"/>
              </w:rPr>
            </w:pPr>
          </w:p>
        </w:tc>
      </w:tr>
      <w:tr w14:paraId="75BEC8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85" w:type="pct"/>
            <w:vAlign w:val="center"/>
          </w:tcPr>
          <w:p w14:paraId="1DE39FAA">
            <w:pPr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  <w:t>10</w:t>
            </w:r>
          </w:p>
        </w:tc>
        <w:tc>
          <w:tcPr>
            <w:tcW w:w="2927" w:type="pct"/>
            <w:vAlign w:val="center"/>
          </w:tcPr>
          <w:p w14:paraId="5FD1B1D9"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其他</w:t>
            </w:r>
            <w:r>
              <w:rPr>
                <w:rFonts w:hint="eastAsia" w:eastAsia="宋体"/>
                <w:lang w:eastAsia="zh-CN"/>
              </w:rPr>
              <w:t>可以佐证申报条件的</w:t>
            </w:r>
            <w:r>
              <w:rPr>
                <w:rFonts w:hint="eastAsia" w:eastAsia="宋体"/>
              </w:rPr>
              <w:t>相关材料</w:t>
            </w:r>
            <w:r>
              <w:rPr>
                <w:rFonts w:hint="eastAsia" w:eastAsia="宋体"/>
                <w:lang w:eastAsia="zh-CN"/>
              </w:rPr>
              <w:t>。</w:t>
            </w:r>
          </w:p>
        </w:tc>
        <w:tc>
          <w:tcPr>
            <w:tcW w:w="633" w:type="pct"/>
            <w:vAlign w:val="center"/>
          </w:tcPr>
          <w:p w14:paraId="3092B64D">
            <w:pPr>
              <w:rPr>
                <w:rFonts w:hint="eastAsia"/>
                <w:color w:val="000000"/>
              </w:rPr>
            </w:pPr>
          </w:p>
        </w:tc>
        <w:tc>
          <w:tcPr>
            <w:tcW w:w="526" w:type="pct"/>
            <w:vAlign w:val="center"/>
          </w:tcPr>
          <w:p w14:paraId="3F4533D9">
            <w:pPr>
              <w:rPr>
                <w:rFonts w:hint="eastAsia"/>
                <w:color w:val="000000"/>
              </w:rPr>
            </w:pPr>
          </w:p>
        </w:tc>
        <w:tc>
          <w:tcPr>
            <w:tcW w:w="526" w:type="pct"/>
            <w:vAlign w:val="center"/>
          </w:tcPr>
          <w:p w14:paraId="1FBB95B8">
            <w:pPr>
              <w:rPr>
                <w:rFonts w:hint="eastAsia"/>
                <w:color w:val="000000"/>
              </w:rPr>
            </w:pPr>
          </w:p>
        </w:tc>
      </w:tr>
      <w:tr w14:paraId="1D3D31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946" w:type="pct"/>
            <w:gridSpan w:val="3"/>
            <w:vAlign w:val="center"/>
          </w:tcPr>
          <w:p w14:paraId="615B7464">
            <w:pPr>
              <w:snapToGrid w:val="0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其他说明：</w:t>
            </w:r>
          </w:p>
          <w:p w14:paraId="4E1A72AF">
            <w:pPr>
              <w:snapToGrid w:val="0"/>
              <w:rPr>
                <w:color w:val="auto"/>
                <w:szCs w:val="21"/>
                <w:highlight w:val="none"/>
              </w:rPr>
            </w:pPr>
            <w:bookmarkStart w:id="6" w:name="remark"/>
            <w:bookmarkEnd w:id="6"/>
          </w:p>
          <w:p w14:paraId="2A1FFB92">
            <w:pPr>
              <w:pStyle w:val="10"/>
            </w:pPr>
          </w:p>
          <w:p w14:paraId="54A5B051">
            <w:pPr>
              <w:spacing w:line="36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（企业认为项目有需要特别说明的情况）</w:t>
            </w:r>
          </w:p>
          <w:p w14:paraId="66AE0F0E">
            <w:pPr>
              <w:pStyle w:val="10"/>
            </w:pPr>
          </w:p>
          <w:p w14:paraId="475DEEA6"/>
          <w:p w14:paraId="723DF9FA">
            <w:pPr>
              <w:rPr>
                <w:rFonts w:hint="eastAsia"/>
                <w:color w:val="000000"/>
              </w:rPr>
            </w:pPr>
          </w:p>
        </w:tc>
        <w:tc>
          <w:tcPr>
            <w:tcW w:w="526" w:type="pct"/>
            <w:vAlign w:val="center"/>
          </w:tcPr>
          <w:p w14:paraId="10A8C871">
            <w:pPr>
              <w:rPr>
                <w:rFonts w:hint="eastAsia"/>
                <w:color w:val="000000"/>
              </w:rPr>
            </w:pPr>
          </w:p>
        </w:tc>
        <w:tc>
          <w:tcPr>
            <w:tcW w:w="526" w:type="pct"/>
            <w:vAlign w:val="center"/>
          </w:tcPr>
          <w:p w14:paraId="1F178501">
            <w:pPr>
              <w:rPr>
                <w:rFonts w:hint="eastAsia"/>
                <w:color w:val="000000"/>
              </w:rPr>
            </w:pPr>
          </w:p>
        </w:tc>
      </w:tr>
      <w:bookmarkEnd w:id="5"/>
    </w:tbl>
    <w:p w14:paraId="229A6B0B">
      <w:pPr>
        <w:pStyle w:val="72"/>
        <w:ind w:left="0" w:leftChars="0" w:firstLine="0" w:firstLineChars="0"/>
        <w:sectPr>
          <w:footerReference r:id="rId4" w:type="default"/>
          <w:pgSz w:w="11906" w:h="16838"/>
          <w:pgMar w:top="1417" w:right="1418" w:bottom="1417" w:left="1417" w:header="851" w:footer="737" w:gutter="0"/>
          <w:cols w:space="720" w:num="1"/>
          <w:docGrid w:type="lines" w:linePitch="312" w:charSpace="0"/>
        </w:sectPr>
      </w:pPr>
    </w:p>
    <w:p w14:paraId="12385002">
      <w:pPr>
        <w:pStyle w:val="30"/>
        <w:jc w:val="left"/>
        <w:rPr>
          <w:rFonts w:hint="eastAsia" w:ascii="黑体" w:hAnsi="黑体" w:eastAsia="黑体" w:cs="黑体"/>
          <w:b w:val="0"/>
          <w:bCs w:val="0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 w:val="0"/>
        </w:rPr>
        <w:t>附件</w:t>
      </w:r>
      <w:r>
        <w:rPr>
          <w:rFonts w:hint="eastAsia" w:ascii="黑体" w:hAnsi="黑体" w:eastAsia="黑体" w:cs="黑体"/>
          <w:b w:val="0"/>
          <w:bCs w:val="0"/>
          <w:lang w:val="en-US" w:eastAsia="zh-CN"/>
        </w:rPr>
        <w:t>2</w:t>
      </w:r>
    </w:p>
    <w:p w14:paraId="193E0C69">
      <w:pPr>
        <w:spacing w:line="560" w:lineRule="exact"/>
        <w:rPr>
          <w:rFonts w:ascii="方正小标宋简体" w:hAnsi="宋体" w:eastAsia="方正小标宋简体" w:cs="黑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48BFA431">
      <w:pPr>
        <w:spacing w:line="560" w:lineRule="exact"/>
        <w:rPr>
          <w:rFonts w:ascii="方正小标宋简体" w:hAnsi="宋体" w:eastAsia="方正小标宋简体" w:cs="黑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37F478D9">
      <w:pPr>
        <w:spacing w:line="560" w:lineRule="exact"/>
        <w:rPr>
          <w:rFonts w:ascii="方正小标宋简体" w:hAnsi="宋体" w:eastAsia="方正小标宋简体" w:cs="黑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557E709E">
      <w:pPr>
        <w:spacing w:line="560" w:lineRule="exact"/>
        <w:jc w:val="center"/>
        <w:rPr>
          <w:rFonts w:ascii="方正小标宋简体" w:hAnsi="宋体" w:eastAsia="方正小标宋简体" w:cs="黑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黑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2</w:t>
      </w:r>
      <w:r>
        <w:rPr>
          <w:rFonts w:ascii="方正小标宋简体" w:hAnsi="宋体" w:eastAsia="方正小标宋简体" w:cs="黑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02</w:t>
      </w:r>
      <w:r>
        <w:rPr>
          <w:rFonts w:hint="eastAsia" w:ascii="方正小标宋简体" w:hAnsi="宋体" w:eastAsia="方正小标宋简体" w:cs="黑体"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简体" w:hAnsi="宋体" w:eastAsia="方正小标宋简体" w:cs="黑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年深圳市农业发展专项资金（渔业类）</w:t>
      </w:r>
    </w:p>
    <w:p w14:paraId="0267534C">
      <w:pPr>
        <w:spacing w:line="560" w:lineRule="exact"/>
        <w:jc w:val="center"/>
        <w:rPr>
          <w:rFonts w:ascii="方正小标宋简体" w:hAnsi="宋体" w:eastAsia="方正小标宋简体" w:cs="黑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黑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项目申报书（</w:t>
      </w:r>
      <w:r>
        <w:rPr>
          <w:rFonts w:hint="eastAsia" w:ascii="方正小标宋简体" w:hAnsi="宋体" w:eastAsia="方正小标宋简体" w:cs="宋体"/>
          <w:bCs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渔业文化活动</w:t>
      </w:r>
      <w:r>
        <w:rPr>
          <w:rFonts w:hint="eastAsia" w:ascii="方正小标宋简体" w:hAnsi="宋体" w:eastAsia="方正小标宋简体" w:cs="宋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方向</w:t>
      </w:r>
      <w:r>
        <w:rPr>
          <w:rFonts w:hint="eastAsia" w:ascii="方正小标宋简体" w:hAnsi="宋体" w:eastAsia="方正小标宋简体" w:cs="黑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）</w:t>
      </w:r>
    </w:p>
    <w:p w14:paraId="6D4D4B3D">
      <w:pPr>
        <w:spacing w:line="560" w:lineRule="exact"/>
        <w:rPr>
          <w:rFonts w:asci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1EDFAEB9">
      <w:pPr>
        <w:spacing w:line="560" w:lineRule="exact"/>
        <w:rPr>
          <w:rFonts w:asci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7C078B07">
      <w:pPr>
        <w:spacing w:line="560" w:lineRule="exact"/>
        <w:rPr>
          <w:rFonts w:asci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2D0F771E">
      <w:pPr>
        <w:spacing w:line="560" w:lineRule="exact"/>
        <w:rPr>
          <w:rFonts w:asci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33C91002">
      <w:pPr>
        <w:spacing w:line="560" w:lineRule="exact"/>
        <w:rPr>
          <w:rFonts w:asci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tbl>
      <w:tblPr>
        <w:tblStyle w:val="3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3116"/>
        <w:gridCol w:w="1417"/>
        <w:gridCol w:w="708"/>
        <w:gridCol w:w="1274"/>
      </w:tblGrid>
      <w:tr w14:paraId="2F0C49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  <w:jc w:val="center"/>
        </w:trPr>
        <w:tc>
          <w:tcPr>
            <w:tcW w:w="13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CE48C0">
            <w:pPr>
              <w:spacing w:line="560" w:lineRule="exact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项目名称：</w:t>
            </w:r>
          </w:p>
        </w:tc>
        <w:tc>
          <w:tcPr>
            <w:tcW w:w="6515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1ACA2B">
            <w:pPr>
              <w:spacing w:line="560" w:lineRule="exact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040C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CC2BC1">
            <w:pPr>
              <w:spacing w:line="560" w:lineRule="exact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申报单位：</w:t>
            </w:r>
          </w:p>
        </w:tc>
        <w:tc>
          <w:tcPr>
            <w:tcW w:w="52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232DE5">
            <w:pPr>
              <w:spacing w:line="560" w:lineRule="exact"/>
              <w:ind w:left="105" w:leftChars="50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7BF62DD3">
            <w:pPr>
              <w:spacing w:line="560" w:lineRule="exact"/>
              <w:ind w:firstLine="120" w:firstLineChars="50"/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</w:tc>
      </w:tr>
      <w:tr w14:paraId="45D52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D67B1B">
            <w:pPr>
              <w:spacing w:line="560" w:lineRule="exact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注册地址：</w:t>
            </w:r>
          </w:p>
        </w:tc>
        <w:tc>
          <w:tcPr>
            <w:tcW w:w="65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6CC384">
            <w:pPr>
              <w:spacing w:line="560" w:lineRule="exact"/>
              <w:ind w:left="105" w:leftChars="50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2302C7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A9799E">
            <w:pPr>
              <w:spacing w:line="560" w:lineRule="exact"/>
              <w:rPr>
                <w:rFonts w:ascii="黑体" w:hAnsi="黑体" w:eastAsia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办公地址：</w:t>
            </w:r>
          </w:p>
        </w:tc>
        <w:tc>
          <w:tcPr>
            <w:tcW w:w="65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2F86F1">
            <w:pPr>
              <w:spacing w:line="560" w:lineRule="exact"/>
              <w:ind w:left="105" w:leftChars="50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BF51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8BC8E0">
            <w:pPr>
              <w:spacing w:line="560" w:lineRule="exact"/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项目负责人：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B91591">
            <w:pPr>
              <w:spacing w:line="560" w:lineRule="exact"/>
              <w:ind w:left="105" w:leftChars="50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7C91AA">
            <w:pPr>
              <w:spacing w:line="560" w:lineRule="exact"/>
              <w:ind w:right="-4" w:rightChars="-2"/>
              <w:rPr>
                <w:rFonts w:ascii="黑体" w:hAnsi="黑体" w:eastAsia="黑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移动电话：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3FC421">
            <w:pPr>
              <w:spacing w:line="560" w:lineRule="exact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1826A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F61B97">
            <w:pPr>
              <w:spacing w:line="560" w:lineRule="exact"/>
              <w:rPr>
                <w:rFonts w:ascii="黑体" w:hAnsi="黑体" w:eastAsia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项目联系人：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B9015C">
            <w:pPr>
              <w:spacing w:line="560" w:lineRule="exact"/>
              <w:ind w:left="105" w:leftChars="50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2C804E">
            <w:pPr>
              <w:spacing w:line="560" w:lineRule="exact"/>
              <w:ind w:right="-4" w:rightChars="-2"/>
              <w:rPr>
                <w:rFonts w:ascii="黑体" w:hAnsi="黑体" w:eastAsia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移动电话：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FFD9AC">
            <w:pPr>
              <w:spacing w:line="560" w:lineRule="exact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37D63D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88C4B3">
            <w:pPr>
              <w:spacing w:line="560" w:lineRule="exact"/>
              <w:rPr>
                <w:rFonts w:ascii="黑体" w:hAnsi="黑体" w:eastAsia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电子邮箱：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825FC3">
            <w:pPr>
              <w:spacing w:line="560" w:lineRule="exact"/>
              <w:ind w:left="105" w:leftChars="5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68E5B1">
            <w:pPr>
              <w:spacing w:line="560" w:lineRule="exact"/>
              <w:ind w:right="-4" w:rightChars="-2"/>
              <w:rPr>
                <w:rFonts w:ascii="黑体" w:hAnsi="黑体" w:eastAsia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传 </w:t>
            </w:r>
            <w:r>
              <w:rPr>
                <w:rFonts w:ascii="黑体" w:hAnsi="黑体" w:eastAsia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黑体" w:hAnsi="黑体" w:eastAsia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真：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9E52DE">
            <w:pPr>
              <w:spacing w:line="560" w:lineRule="exact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6134B2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B343BE">
            <w:pPr>
              <w:spacing w:line="560" w:lineRule="exact"/>
              <w:rPr>
                <w:rFonts w:ascii="黑体" w:hAnsi="黑体" w:eastAsia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单位网址：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BA5FA6">
            <w:pPr>
              <w:spacing w:line="560" w:lineRule="exact"/>
              <w:ind w:left="105" w:leftChars="50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B5F969">
            <w:pPr>
              <w:spacing w:line="560" w:lineRule="exact"/>
              <w:ind w:right="-4" w:rightChars="-2"/>
              <w:rPr>
                <w:rFonts w:ascii="黑体" w:hAnsi="黑体" w:eastAsia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申报日期：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24E284">
            <w:pPr>
              <w:spacing w:line="560" w:lineRule="exact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20××年×月×日</w:t>
            </w:r>
          </w:p>
        </w:tc>
      </w:tr>
    </w:tbl>
    <w:p w14:paraId="71DD174D">
      <w:pPr>
        <w:spacing w:line="560" w:lineRule="exact"/>
        <w:rPr>
          <w:rFonts w:asci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3B48EBE1">
      <w:pPr>
        <w:spacing w:line="560" w:lineRule="exact"/>
        <w:rPr>
          <w:rFonts w:asci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4B2B07C2">
      <w:pPr>
        <w:spacing w:line="560" w:lineRule="exact"/>
        <w:rPr>
          <w:rFonts w:ascii="宋体"/>
          <w:color w:val="000000" w:themeColor="text1"/>
          <w14:textFill>
            <w14:solidFill>
              <w14:schemeClr w14:val="tx1"/>
            </w14:solidFill>
          </w14:textFill>
        </w:rPr>
      </w:pPr>
    </w:p>
    <w:p w14:paraId="3C5D8D1E">
      <w:pPr>
        <w:spacing w:line="560" w:lineRule="exact"/>
        <w:jc w:val="center"/>
        <w:rPr>
          <w:rFonts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深圳市海洋发展局</w:t>
      </w:r>
    </w:p>
    <w:p w14:paraId="3401D8B6">
      <w:pPr>
        <w:spacing w:line="560" w:lineRule="exact"/>
        <w:jc w:val="center"/>
        <w:rPr>
          <w:rFonts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二〇二</w:t>
      </w:r>
      <w:r>
        <w:rPr>
          <w:rFonts w:hint="eastAsia" w:ascii="黑体" w:hAnsi="黑体" w:eastAsia="黑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</w:t>
      </w:r>
    </w:p>
    <w:p w14:paraId="67E2E105">
      <w:pPr>
        <w:widowControl/>
        <w:spacing w:line="560" w:lineRule="exact"/>
        <w:jc w:val="center"/>
        <w:rPr>
          <w:rFonts w:ascii="方正小标宋简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方正小标宋简体" w:hAnsi="宋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方正小标宋简体" w:hAnsi="宋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申报承诺书</w:t>
      </w:r>
    </w:p>
    <w:p w14:paraId="6493A136">
      <w:pPr>
        <w:spacing w:line="560" w:lineRule="exact"/>
        <w:ind w:firstLine="627" w:firstLineChars="224"/>
        <w:rPr>
          <w:rFonts w:asci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BD6C660">
      <w:pPr>
        <w:widowControl/>
        <w:spacing w:line="560" w:lineRule="exact"/>
        <w:ind w:firstLine="560" w:firstLineChars="200"/>
        <w:rPr>
          <w:rFonts w:ascii="宋体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本单位（人）承诺遵守《深圳市市级财政专项资金管理办法》和操作规程、申报指南（通知）以及填表说明等相关文件规定，并自愿作出以下声明：</w:t>
      </w:r>
    </w:p>
    <w:p w14:paraId="2DBCEA56">
      <w:pPr>
        <w:widowControl/>
        <w:spacing w:line="560" w:lineRule="exact"/>
        <w:ind w:firstLine="560" w:firstLineChars="200"/>
        <w:rPr>
          <w:rFonts w:ascii="宋体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、本单位（人）对本申报材料的合法性、真实性、准确性和完整性负责，并与上报市统计部门数据口径一致。如有虚假，本单位依法承担相应的法律责任。配合市渔业主管部门、财政部门和审计部门等有关部门完成相关监督检查、评审、审计验收、绩效评价、调研统计等工作。</w:t>
      </w:r>
    </w:p>
    <w:p w14:paraId="5947B5D5">
      <w:pPr>
        <w:widowControl/>
        <w:spacing w:line="560" w:lineRule="exact"/>
        <w:ind w:firstLine="560" w:firstLineChars="200"/>
        <w:rPr>
          <w:rFonts w:ascii="宋体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、本单位承诺严格遵守安全生产法律、法规、规章及规范性文件，严格落实安全生产主体责任。如因未履行上述承诺导致发生安全生产违法违规行为，本单位自愿承担相应责任。</w:t>
      </w:r>
    </w:p>
    <w:p w14:paraId="0544C83F">
      <w:pPr>
        <w:widowControl/>
        <w:spacing w:line="560" w:lineRule="exact"/>
        <w:ind w:firstLine="560" w:firstLineChars="200"/>
        <w:rPr>
          <w:rFonts w:ascii="宋体" w:hAnsi="宋体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、如为联合申报，本单位（人）承诺已与其他单位（人）协商一致，由本单位作为申报主体。因申报主体而可能导致出现的任何纠纷，由本单位承担全部责任。</w:t>
      </w: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  <w:lang w:val="zh-CN"/>
        </w:rPr>
        <w:t>项目获得的政府补贴资金，统一拨付给申报主体，申报主体再根据与其他单位的约定或协议自行分配。</w:t>
      </w:r>
    </w:p>
    <w:p w14:paraId="640C8186">
      <w:pPr>
        <w:widowControl/>
        <w:spacing w:line="560" w:lineRule="exact"/>
        <w:ind w:firstLine="560" w:firstLineChars="200"/>
        <w:rPr>
          <w:rFonts w:ascii="宋体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、本单位（人）同意将本申报材料向依法审核工作人员和评审专家公开，对依法审核或者评审过程中公开的信息，由审核工作人员和评审专家承担保密义务，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深圳市海洋发展局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免予承担责任。</w:t>
      </w:r>
    </w:p>
    <w:p w14:paraId="7853BD12">
      <w:pPr>
        <w:widowControl/>
        <w:spacing w:line="560" w:lineRule="exact"/>
        <w:ind w:firstLine="560" w:firstLineChars="200"/>
        <w:rPr>
          <w:rFonts w:ascii="宋体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、本单位承诺不存在到期未申请验收或者验收未通过的项目，所申报项目无下列情形之一：（</w:t>
      </w:r>
      <w:r>
        <w:rPr>
          <w:rFonts w:ascii="宋体" w:hAnsi="宋体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）知识产权争议；（</w:t>
      </w:r>
      <w:r>
        <w:rPr>
          <w:rFonts w:ascii="宋体" w:hAnsi="宋体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）存在重复资助情形。因政策允许可申报多项专项资金的，将在申报材料中标注并注明，提供佐证材料。</w:t>
      </w:r>
    </w:p>
    <w:p w14:paraId="402963F3">
      <w:pPr>
        <w:widowControl/>
        <w:spacing w:line="560" w:lineRule="exact"/>
        <w:ind w:firstLine="555"/>
        <w:rPr>
          <w:rFonts w:hint="eastAsia" w:ascii="宋体" w:hAnsi="宋体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、本单位承诺不委托中介机构申报该项目。</w:t>
      </w:r>
    </w:p>
    <w:p w14:paraId="63115314">
      <w:pPr>
        <w:widowControl/>
        <w:spacing w:line="560" w:lineRule="exact"/>
        <w:ind w:firstLine="555"/>
        <w:rPr>
          <w:rFonts w:ascii="宋体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、本单位不存在涉及重大诉讼、仲裁或严重行政违法被处罚情况，如因诉讼、仲裁或行政处罚执行导致财政资助资金被扣划、冻结的，本单位有义务申请撤销项目将财政资助资金全额退还市财政。</w:t>
      </w:r>
    </w:p>
    <w:p w14:paraId="434431EA">
      <w:pPr>
        <w:widowControl/>
        <w:spacing w:line="560" w:lineRule="exact"/>
        <w:ind w:firstLine="560" w:firstLineChars="200"/>
        <w:rPr>
          <w:rFonts w:hint="eastAsia" w:ascii="宋体" w:hAnsi="宋体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8、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本单位承诺，申报材料中，不存在因关联方交易导致的非公允交易情况。</w:t>
      </w:r>
    </w:p>
    <w:p w14:paraId="6478DB1C">
      <w:pPr>
        <w:widowControl/>
        <w:spacing w:line="560" w:lineRule="exact"/>
        <w:ind w:firstLine="560" w:firstLineChars="200"/>
        <w:rPr>
          <w:rFonts w:hint="eastAsia" w:ascii="宋体" w:hAnsi="宋体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、本申报材料仅为申请深圳市海洋发展局农业发展专项资金（渔业类）扶持项目制作并已自行备份，不再要求深圳市海洋发展局予以退还。</w:t>
      </w:r>
    </w:p>
    <w:p w14:paraId="4DE532D6">
      <w:pPr>
        <w:widowControl/>
        <w:spacing w:line="560" w:lineRule="exact"/>
        <w:ind w:firstLine="560" w:firstLineChars="200"/>
        <w:rPr>
          <w:rFonts w:ascii="宋体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</w:p>
    <w:p w14:paraId="47FA75E0">
      <w:pPr>
        <w:widowControl/>
        <w:spacing w:line="560" w:lineRule="exact"/>
        <w:ind w:firstLine="560" w:firstLineChars="200"/>
        <w:rPr>
          <w:rFonts w:ascii="宋体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特此承诺。</w:t>
      </w:r>
    </w:p>
    <w:p w14:paraId="5CBF6CB2">
      <w:pPr>
        <w:spacing w:line="560" w:lineRule="exact"/>
        <w:ind w:firstLine="1680" w:firstLineChars="600"/>
        <w:rPr>
          <w:rFonts w:ascii="宋体" w:cs="宋体"/>
          <w:color w:val="000000" w:themeColor="text1"/>
          <w:kern w:val="0"/>
          <w:sz w:val="28"/>
          <w:szCs w:val="28"/>
          <w:u w:val="singl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法定代表人（或者被委托人）</w:t>
      </w:r>
      <w:r>
        <w:rPr>
          <w:rFonts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个人签字：</w:t>
      </w:r>
    </w:p>
    <w:p w14:paraId="0721EAFF">
      <w:pPr>
        <w:spacing w:line="560" w:lineRule="exact"/>
        <w:ind w:left="1401" w:leftChars="667" w:firstLine="4060" w:firstLineChars="1450"/>
        <w:rPr>
          <w:rFonts w:ascii="宋体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单位盖章：</w:t>
      </w:r>
    </w:p>
    <w:p w14:paraId="0998FA5D">
      <w:pPr>
        <w:spacing w:line="560" w:lineRule="exact"/>
        <w:ind w:left="1401" w:leftChars="667" w:firstLine="4060" w:firstLineChars="1450"/>
        <w:rPr>
          <w:rFonts w:ascii="宋体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签字日期：</w:t>
      </w:r>
    </w:p>
    <w:p w14:paraId="6045202E">
      <w:pPr>
        <w:spacing w:line="560" w:lineRule="exact"/>
        <w:ind w:firstLine="560" w:firstLineChars="200"/>
        <w:rPr>
          <w:rFonts w:ascii="宋体" w:hAnsi="宋体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sectPr>
          <w:pgSz w:w="11906" w:h="16838"/>
          <w:pgMar w:top="1417" w:right="1418" w:bottom="1417" w:left="1417" w:header="851" w:footer="737" w:gutter="0"/>
          <w:pgNumType w:start="1"/>
          <w:cols w:space="720" w:num="1"/>
          <w:docGrid w:type="lines" w:linePitch="312" w:charSpace="0"/>
        </w:sectPr>
      </w:pPr>
      <w:r>
        <w:rPr>
          <w:rFonts w:ascii="宋体" w:hAnsi="宋体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单位需加盖公章，被委托人签字的还需提交法定代表人授权委托书，附承诺书后面。</w:t>
      </w:r>
    </w:p>
    <w:p w14:paraId="57EAE23D">
      <w:pPr>
        <w:pStyle w:val="77"/>
        <w:spacing w:line="360" w:lineRule="exact"/>
        <w:rPr>
          <w:lang w:eastAsia="zh-CN"/>
        </w:rPr>
      </w:pPr>
      <w:r>
        <w:rPr>
          <w:rFonts w:hint="eastAsia"/>
          <w:lang w:eastAsia="zh-CN"/>
        </w:rPr>
        <w:t>一</w:t>
      </w:r>
      <w:r>
        <w:rPr>
          <w:rFonts w:hint="eastAsia"/>
        </w:rPr>
        <w:t>、单位基本信息</w:t>
      </w:r>
    </w:p>
    <w:tbl>
      <w:tblPr>
        <w:tblStyle w:val="33"/>
        <w:tblW w:w="9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481"/>
        <w:gridCol w:w="504"/>
        <w:gridCol w:w="679"/>
        <w:gridCol w:w="297"/>
        <w:gridCol w:w="1475"/>
        <w:gridCol w:w="1774"/>
        <w:gridCol w:w="861"/>
        <w:gridCol w:w="281"/>
        <w:gridCol w:w="479"/>
        <w:gridCol w:w="1568"/>
      </w:tblGrid>
      <w:tr w14:paraId="56D52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3" w:hRule="exact"/>
          <w:jc w:val="center"/>
        </w:trPr>
        <w:tc>
          <w:tcPr>
            <w:tcW w:w="1985" w:type="dxa"/>
            <w:gridSpan w:val="2"/>
            <w:vAlign w:val="center"/>
          </w:tcPr>
          <w:p w14:paraId="4EC50A66">
            <w:pPr>
              <w:ind w:right="-107" w:rightChars="-51"/>
              <w:rPr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单位名称</w:t>
            </w:r>
          </w:p>
        </w:tc>
        <w:tc>
          <w:tcPr>
            <w:tcW w:w="7414" w:type="dxa"/>
            <w:gridSpan w:val="8"/>
            <w:vAlign w:val="center"/>
          </w:tcPr>
          <w:p w14:paraId="5827203F">
            <w:pPr>
              <w:rPr>
                <w:rFonts w:ascii="宋体"/>
                <w:color w:val="000000"/>
                <w:szCs w:val="21"/>
              </w:rPr>
            </w:pPr>
          </w:p>
        </w:tc>
      </w:tr>
      <w:tr w14:paraId="3189E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3" w:hRule="exact"/>
          <w:jc w:val="center"/>
        </w:trPr>
        <w:tc>
          <w:tcPr>
            <w:tcW w:w="1985" w:type="dxa"/>
            <w:gridSpan w:val="2"/>
            <w:vAlign w:val="center"/>
          </w:tcPr>
          <w:p w14:paraId="00C4906F">
            <w:pPr>
              <w:ind w:right="-107" w:rightChars="-51"/>
              <w:rPr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单位地址</w:t>
            </w:r>
          </w:p>
        </w:tc>
        <w:tc>
          <w:tcPr>
            <w:tcW w:w="7414" w:type="dxa"/>
            <w:gridSpan w:val="8"/>
            <w:vAlign w:val="center"/>
          </w:tcPr>
          <w:p w14:paraId="6A69F650">
            <w:pPr>
              <w:rPr>
                <w:rFonts w:ascii="宋体"/>
                <w:color w:val="000000"/>
                <w:szCs w:val="21"/>
              </w:rPr>
            </w:pPr>
          </w:p>
        </w:tc>
      </w:tr>
      <w:tr w14:paraId="5FC17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3" w:hRule="exact"/>
          <w:jc w:val="center"/>
        </w:trPr>
        <w:tc>
          <w:tcPr>
            <w:tcW w:w="1985" w:type="dxa"/>
            <w:gridSpan w:val="2"/>
            <w:vAlign w:val="center"/>
          </w:tcPr>
          <w:p w14:paraId="1D487DD5">
            <w:pPr>
              <w:ind w:right="-107" w:rightChars="-51"/>
              <w:rPr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单位注册资本</w:t>
            </w:r>
          </w:p>
        </w:tc>
        <w:tc>
          <w:tcPr>
            <w:tcW w:w="2451" w:type="dxa"/>
            <w:gridSpan w:val="3"/>
            <w:vAlign w:val="center"/>
          </w:tcPr>
          <w:p w14:paraId="445ABAAF">
            <w:pPr>
              <w:rPr>
                <w:color w:val="000000"/>
                <w:szCs w:val="21"/>
              </w:rPr>
            </w:pPr>
          </w:p>
        </w:tc>
        <w:tc>
          <w:tcPr>
            <w:tcW w:w="1774" w:type="dxa"/>
            <w:vAlign w:val="center"/>
          </w:tcPr>
          <w:p w14:paraId="163A27B1">
            <w:pPr>
              <w:ind w:right="-155" w:rightChars="-74"/>
              <w:rPr>
                <w:rFonts w:asci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注册时间</w:t>
            </w:r>
          </w:p>
        </w:tc>
        <w:tc>
          <w:tcPr>
            <w:tcW w:w="3189" w:type="dxa"/>
            <w:gridSpan w:val="4"/>
            <w:vAlign w:val="center"/>
          </w:tcPr>
          <w:p w14:paraId="04F586EC">
            <w:pPr>
              <w:ind w:right="-155" w:rightChars="-74"/>
              <w:rPr>
                <w:rFonts w:ascii="宋体"/>
                <w:color w:val="000000"/>
                <w:szCs w:val="21"/>
              </w:rPr>
            </w:pPr>
          </w:p>
        </w:tc>
      </w:tr>
      <w:tr w14:paraId="248EC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3" w:hRule="exact"/>
          <w:jc w:val="center"/>
        </w:trPr>
        <w:tc>
          <w:tcPr>
            <w:tcW w:w="1985" w:type="dxa"/>
            <w:gridSpan w:val="2"/>
            <w:vAlign w:val="center"/>
          </w:tcPr>
          <w:p w14:paraId="6F20D274">
            <w:pPr>
              <w:ind w:right="-107" w:rightChars="-51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注册所在区</w:t>
            </w:r>
          </w:p>
        </w:tc>
        <w:tc>
          <w:tcPr>
            <w:tcW w:w="2451" w:type="dxa"/>
            <w:gridSpan w:val="3"/>
            <w:vAlign w:val="center"/>
          </w:tcPr>
          <w:p w14:paraId="266AA6AA">
            <w:pPr>
              <w:widowControl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74" w:type="dxa"/>
            <w:vAlign w:val="center"/>
          </w:tcPr>
          <w:p w14:paraId="3A3C0420">
            <w:pPr>
              <w:ind w:right="-155" w:rightChars="-74"/>
              <w:rPr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pacing w:val="-8"/>
                <w:szCs w:val="21"/>
              </w:rPr>
              <w:t>注册所在街道</w:t>
            </w:r>
          </w:p>
        </w:tc>
        <w:tc>
          <w:tcPr>
            <w:tcW w:w="3189" w:type="dxa"/>
            <w:gridSpan w:val="4"/>
            <w:vAlign w:val="center"/>
          </w:tcPr>
          <w:p w14:paraId="4B39D2B5">
            <w:pPr>
              <w:widowControl/>
              <w:rPr>
                <w:rFonts w:ascii="宋体" w:cs="宋体"/>
                <w:color w:val="000000"/>
                <w:szCs w:val="21"/>
              </w:rPr>
            </w:pPr>
          </w:p>
        </w:tc>
      </w:tr>
      <w:tr w14:paraId="7A5F3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6" w:hRule="exact"/>
          <w:jc w:val="center"/>
        </w:trPr>
        <w:tc>
          <w:tcPr>
            <w:tcW w:w="1985" w:type="dxa"/>
            <w:gridSpan w:val="2"/>
            <w:vAlign w:val="center"/>
          </w:tcPr>
          <w:p w14:paraId="68723191">
            <w:pPr>
              <w:ind w:right="-107" w:rightChars="-51"/>
              <w:rPr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统一社会信用代码</w:t>
            </w:r>
          </w:p>
        </w:tc>
        <w:tc>
          <w:tcPr>
            <w:tcW w:w="2451" w:type="dxa"/>
            <w:gridSpan w:val="3"/>
            <w:vAlign w:val="center"/>
          </w:tcPr>
          <w:p w14:paraId="199A19BD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74" w:type="dxa"/>
            <w:vAlign w:val="center"/>
          </w:tcPr>
          <w:p w14:paraId="6BB7AA6F">
            <w:pPr>
              <w:ind w:right="-155" w:rightChars="-74"/>
              <w:rPr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登记注册类型</w:t>
            </w:r>
          </w:p>
        </w:tc>
        <w:tc>
          <w:tcPr>
            <w:tcW w:w="3189" w:type="dxa"/>
            <w:gridSpan w:val="4"/>
            <w:vAlign w:val="center"/>
          </w:tcPr>
          <w:p w14:paraId="1487B110">
            <w:pPr>
              <w:rPr>
                <w:rFonts w:ascii="宋体"/>
                <w:color w:val="000000"/>
                <w:szCs w:val="21"/>
              </w:rPr>
            </w:pPr>
          </w:p>
        </w:tc>
      </w:tr>
      <w:tr w14:paraId="09495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6" w:hRule="exact"/>
          <w:jc w:val="center"/>
        </w:trPr>
        <w:tc>
          <w:tcPr>
            <w:tcW w:w="1985" w:type="dxa"/>
            <w:gridSpan w:val="2"/>
            <w:vAlign w:val="center"/>
          </w:tcPr>
          <w:p w14:paraId="1B952304">
            <w:pPr>
              <w:ind w:right="-107" w:rightChars="-51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bCs/>
                <w:iCs/>
                <w:color w:val="000000"/>
                <w:szCs w:val="21"/>
              </w:rPr>
              <w:t>主要产品服务</w:t>
            </w:r>
          </w:p>
        </w:tc>
        <w:tc>
          <w:tcPr>
            <w:tcW w:w="7414" w:type="dxa"/>
            <w:gridSpan w:val="8"/>
            <w:vAlign w:val="center"/>
          </w:tcPr>
          <w:p w14:paraId="66FB9829">
            <w:pPr>
              <w:rPr>
                <w:color w:val="000000"/>
                <w:szCs w:val="21"/>
              </w:rPr>
            </w:pPr>
          </w:p>
        </w:tc>
      </w:tr>
      <w:tr w14:paraId="4A87C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9" w:hRule="exact"/>
          <w:jc w:val="center"/>
        </w:trPr>
        <w:tc>
          <w:tcPr>
            <w:tcW w:w="1985" w:type="dxa"/>
            <w:gridSpan w:val="2"/>
            <w:vMerge w:val="restart"/>
            <w:vAlign w:val="center"/>
          </w:tcPr>
          <w:p w14:paraId="52CF119D">
            <w:pPr>
              <w:ind w:right="-107" w:rightChars="-51"/>
              <w:jc w:val="left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产品（服务）</w:t>
            </w:r>
          </w:p>
          <w:p w14:paraId="50A572C5">
            <w:pPr>
              <w:ind w:right="-107" w:rightChars="-51"/>
              <w:jc w:val="left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所属技术领域</w:t>
            </w:r>
          </w:p>
        </w:tc>
        <w:tc>
          <w:tcPr>
            <w:tcW w:w="4225" w:type="dxa"/>
            <w:gridSpan w:val="4"/>
            <w:vMerge w:val="restart"/>
            <w:vAlign w:val="center"/>
          </w:tcPr>
          <w:p w14:paraId="7E40BDBD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063DA9CF">
            <w:pPr>
              <w:ind w:right="-107" w:rightChars="-51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办公</w:t>
            </w:r>
            <w:r>
              <w:rPr>
                <w:rFonts w:hint="eastAsia" w:cs="宋体"/>
                <w:color w:val="000000"/>
              </w:rPr>
              <w:t>所在区</w:t>
            </w:r>
          </w:p>
        </w:tc>
        <w:tc>
          <w:tcPr>
            <w:tcW w:w="2047" w:type="dxa"/>
            <w:gridSpan w:val="2"/>
            <w:vAlign w:val="center"/>
          </w:tcPr>
          <w:p w14:paraId="140B0AC5">
            <w:pPr>
              <w:widowControl/>
              <w:rPr>
                <w:color w:val="000000"/>
                <w:szCs w:val="21"/>
              </w:rPr>
            </w:pPr>
          </w:p>
        </w:tc>
      </w:tr>
      <w:tr w14:paraId="6F37A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9" w:hRule="exact"/>
          <w:jc w:val="center"/>
        </w:trPr>
        <w:tc>
          <w:tcPr>
            <w:tcW w:w="1985" w:type="dxa"/>
            <w:gridSpan w:val="2"/>
            <w:vMerge w:val="continue"/>
            <w:vAlign w:val="center"/>
          </w:tcPr>
          <w:p w14:paraId="75B86D04">
            <w:pPr>
              <w:ind w:right="-107" w:rightChars="-51"/>
              <w:jc w:val="left"/>
              <w:rPr>
                <w:rFonts w:cs="宋体"/>
                <w:color w:val="000000"/>
              </w:rPr>
            </w:pPr>
          </w:p>
        </w:tc>
        <w:tc>
          <w:tcPr>
            <w:tcW w:w="4225" w:type="dxa"/>
            <w:gridSpan w:val="4"/>
            <w:vMerge w:val="continue"/>
            <w:vAlign w:val="center"/>
          </w:tcPr>
          <w:p w14:paraId="51773B17">
            <w:pPr>
              <w:rPr>
                <w:color w:val="000000"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64041283">
            <w:pPr>
              <w:ind w:right="-155" w:rightChars="-74"/>
              <w:rPr>
                <w:rFonts w:ascii="宋体"/>
                <w:color w:val="000000"/>
                <w:spacing w:val="-8"/>
                <w:szCs w:val="21"/>
              </w:rPr>
            </w:pPr>
            <w:r>
              <w:rPr>
                <w:rFonts w:hint="eastAsia"/>
                <w:color w:val="000000"/>
              </w:rPr>
              <w:t>生产</w:t>
            </w:r>
            <w:r>
              <w:rPr>
                <w:rFonts w:hint="eastAsia" w:cs="宋体"/>
                <w:color w:val="000000"/>
              </w:rPr>
              <w:t>所在区</w:t>
            </w:r>
          </w:p>
        </w:tc>
        <w:tc>
          <w:tcPr>
            <w:tcW w:w="2047" w:type="dxa"/>
            <w:gridSpan w:val="2"/>
            <w:vAlign w:val="center"/>
          </w:tcPr>
          <w:p w14:paraId="5C0726B8">
            <w:pPr>
              <w:widowControl/>
              <w:rPr>
                <w:rFonts w:ascii="宋体" w:cs="宋体"/>
                <w:color w:val="000000"/>
                <w:szCs w:val="21"/>
              </w:rPr>
            </w:pPr>
          </w:p>
        </w:tc>
      </w:tr>
      <w:tr w14:paraId="43FB7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9" w:hRule="exact"/>
          <w:jc w:val="center"/>
        </w:trPr>
        <w:tc>
          <w:tcPr>
            <w:tcW w:w="1985" w:type="dxa"/>
            <w:gridSpan w:val="2"/>
            <w:vAlign w:val="center"/>
          </w:tcPr>
          <w:p w14:paraId="428FB197">
            <w:pPr>
              <w:ind w:right="-107" w:rightChars="-51"/>
              <w:rPr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单位资质</w:t>
            </w:r>
          </w:p>
        </w:tc>
        <w:tc>
          <w:tcPr>
            <w:tcW w:w="7414" w:type="dxa"/>
            <w:gridSpan w:val="8"/>
            <w:vAlign w:val="center"/>
          </w:tcPr>
          <w:p w14:paraId="20EBD710">
            <w:pPr>
              <w:rPr>
                <w:rFonts w:ascii="宋体" w:hAnsi="宋体"/>
                <w:bCs/>
                <w:i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Cs w:val="21"/>
              </w:rPr>
              <w:t>（无此类情况则填无）</w:t>
            </w:r>
          </w:p>
          <w:p w14:paraId="388A1405">
            <w:pPr>
              <w:rPr>
                <w:rFonts w:ascii="宋体"/>
                <w:color w:val="000000"/>
                <w:szCs w:val="21"/>
              </w:rPr>
            </w:pPr>
          </w:p>
        </w:tc>
      </w:tr>
      <w:tr w14:paraId="0D4A9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9" w:hRule="exact"/>
          <w:jc w:val="center"/>
        </w:trPr>
        <w:tc>
          <w:tcPr>
            <w:tcW w:w="9399" w:type="dxa"/>
            <w:gridSpan w:val="10"/>
            <w:vAlign w:val="center"/>
          </w:tcPr>
          <w:p w14:paraId="6B4AA7E0">
            <w:pPr>
              <w:spacing w:line="36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b/>
                <w:bCs/>
                <w:color w:val="000000"/>
                <w:szCs w:val="21"/>
              </w:rPr>
              <w:t>收款银行账户信息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（请准确填写，避免填写错误导致无法拨款到账）</w:t>
            </w:r>
          </w:p>
        </w:tc>
      </w:tr>
      <w:tr w14:paraId="214E1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9" w:hRule="exact"/>
          <w:jc w:val="center"/>
        </w:trPr>
        <w:tc>
          <w:tcPr>
            <w:tcW w:w="1985" w:type="dxa"/>
            <w:gridSpan w:val="2"/>
            <w:vAlign w:val="center"/>
          </w:tcPr>
          <w:p w14:paraId="4C432A83">
            <w:pPr>
              <w:spacing w:line="360" w:lineRule="exact"/>
              <w:ind w:right="-107" w:rightChars="-51"/>
              <w:jc w:val="center"/>
              <w:rPr>
                <w:rFonts w:hint="eastAsia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Cs w:val="21"/>
              </w:rPr>
              <w:t>开户银行账户</w:t>
            </w:r>
          </w:p>
        </w:tc>
        <w:tc>
          <w:tcPr>
            <w:tcW w:w="7414" w:type="dxa"/>
            <w:gridSpan w:val="8"/>
            <w:vAlign w:val="center"/>
          </w:tcPr>
          <w:p w14:paraId="2877114A">
            <w:pPr>
              <w:spacing w:line="360" w:lineRule="exact"/>
              <w:rPr>
                <w:rFonts w:ascii="宋体"/>
                <w:color w:val="000000"/>
                <w:szCs w:val="21"/>
              </w:rPr>
            </w:pPr>
          </w:p>
        </w:tc>
      </w:tr>
      <w:tr w14:paraId="59DBD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9" w:hRule="exact"/>
          <w:jc w:val="center"/>
        </w:trPr>
        <w:tc>
          <w:tcPr>
            <w:tcW w:w="1985" w:type="dxa"/>
            <w:gridSpan w:val="2"/>
            <w:vAlign w:val="center"/>
          </w:tcPr>
          <w:p w14:paraId="7D032E47">
            <w:pPr>
              <w:spacing w:line="360" w:lineRule="exact"/>
              <w:ind w:right="-107" w:rightChars="-51"/>
              <w:jc w:val="center"/>
              <w:rPr>
                <w:rFonts w:hint="eastAsia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开户银行名称</w:t>
            </w:r>
          </w:p>
        </w:tc>
        <w:tc>
          <w:tcPr>
            <w:tcW w:w="7414" w:type="dxa"/>
            <w:gridSpan w:val="8"/>
            <w:vAlign w:val="center"/>
          </w:tcPr>
          <w:p w14:paraId="45AB46F7">
            <w:pPr>
              <w:spacing w:line="36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 w:val="21"/>
                <w:szCs w:val="21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u w:val="none"/>
              </w:rPr>
              <w:t>请规范填写,如“××银行深圳××支行（或营业部）”）</w:t>
            </w:r>
          </w:p>
        </w:tc>
      </w:tr>
      <w:tr w14:paraId="0115E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0" w:hRule="exact"/>
          <w:jc w:val="center"/>
        </w:trPr>
        <w:tc>
          <w:tcPr>
            <w:tcW w:w="1985" w:type="dxa"/>
            <w:gridSpan w:val="2"/>
            <w:vAlign w:val="center"/>
          </w:tcPr>
          <w:p w14:paraId="5CFAF4D9">
            <w:pPr>
              <w:spacing w:line="360" w:lineRule="exact"/>
              <w:ind w:right="-107" w:rightChars="-51"/>
              <w:jc w:val="center"/>
              <w:rPr>
                <w:rFonts w:hint="eastAsia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开户银行账号</w:t>
            </w:r>
          </w:p>
        </w:tc>
        <w:tc>
          <w:tcPr>
            <w:tcW w:w="7414" w:type="dxa"/>
            <w:gridSpan w:val="8"/>
            <w:vAlign w:val="center"/>
          </w:tcPr>
          <w:p w14:paraId="6682E630">
            <w:pPr>
              <w:spacing w:line="36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 w:val="21"/>
                <w:szCs w:val="21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u w:val="none"/>
              </w:rPr>
              <w:t>请填写人民币账户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u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u w:val="none"/>
                <w:lang w:val="en-US" w:eastAsia="zh-CN"/>
              </w:rPr>
              <w:t xml:space="preserve"> </w:t>
            </w:r>
          </w:p>
        </w:tc>
      </w:tr>
      <w:tr w14:paraId="3AD46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5" w:hRule="exact"/>
          <w:jc w:val="center"/>
        </w:trPr>
        <w:tc>
          <w:tcPr>
            <w:tcW w:w="9399" w:type="dxa"/>
            <w:gridSpan w:val="10"/>
            <w:vAlign w:val="center"/>
          </w:tcPr>
          <w:p w14:paraId="08ACDC0F"/>
        </w:tc>
      </w:tr>
      <w:tr w14:paraId="1C45D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9" w:hRule="exact"/>
          <w:jc w:val="center"/>
        </w:trPr>
        <w:tc>
          <w:tcPr>
            <w:tcW w:w="9399" w:type="dxa"/>
            <w:gridSpan w:val="10"/>
            <w:vAlign w:val="center"/>
          </w:tcPr>
          <w:p w14:paraId="56C42D40"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上年末从业人员情况</w:t>
            </w:r>
          </w:p>
        </w:tc>
      </w:tr>
      <w:tr w14:paraId="32CC0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9" w:hRule="exact"/>
          <w:jc w:val="center"/>
        </w:trPr>
        <w:tc>
          <w:tcPr>
            <w:tcW w:w="1481" w:type="dxa"/>
            <w:vMerge w:val="restart"/>
            <w:vAlign w:val="center"/>
          </w:tcPr>
          <w:p w14:paraId="3DE50F80"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法定代表人</w:t>
            </w:r>
          </w:p>
        </w:tc>
        <w:tc>
          <w:tcPr>
            <w:tcW w:w="1480" w:type="dxa"/>
            <w:gridSpan w:val="3"/>
            <w:vAlign w:val="center"/>
          </w:tcPr>
          <w:p w14:paraId="7725A959"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姓名</w:t>
            </w:r>
          </w:p>
        </w:tc>
        <w:tc>
          <w:tcPr>
            <w:tcW w:w="1475" w:type="dxa"/>
            <w:vAlign w:val="center"/>
          </w:tcPr>
          <w:p w14:paraId="4FF30F1D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74" w:type="dxa"/>
            <w:vAlign w:val="center"/>
          </w:tcPr>
          <w:p w14:paraId="41926AF2"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移动电话</w:t>
            </w:r>
          </w:p>
        </w:tc>
        <w:tc>
          <w:tcPr>
            <w:tcW w:w="3189" w:type="dxa"/>
            <w:gridSpan w:val="4"/>
            <w:vAlign w:val="center"/>
          </w:tcPr>
          <w:p w14:paraId="550AE6D7">
            <w:pPr>
              <w:rPr>
                <w:color w:val="000000"/>
              </w:rPr>
            </w:pPr>
          </w:p>
        </w:tc>
      </w:tr>
      <w:tr w14:paraId="45F62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9" w:hRule="exact"/>
          <w:jc w:val="center"/>
        </w:trPr>
        <w:tc>
          <w:tcPr>
            <w:tcW w:w="1481" w:type="dxa"/>
            <w:vMerge w:val="continue"/>
            <w:vAlign w:val="center"/>
          </w:tcPr>
          <w:p w14:paraId="7BEEAB7B"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80" w:type="dxa"/>
            <w:gridSpan w:val="3"/>
            <w:vAlign w:val="center"/>
          </w:tcPr>
          <w:p w14:paraId="236270A8">
            <w:pPr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学历</w:t>
            </w:r>
          </w:p>
        </w:tc>
        <w:tc>
          <w:tcPr>
            <w:tcW w:w="1475" w:type="dxa"/>
            <w:vAlign w:val="center"/>
          </w:tcPr>
          <w:p w14:paraId="0F7CCB97">
            <w:pPr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774" w:type="dxa"/>
            <w:vAlign w:val="center"/>
          </w:tcPr>
          <w:p w14:paraId="06EF6CDC">
            <w:pPr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身份证号</w:t>
            </w:r>
          </w:p>
        </w:tc>
        <w:tc>
          <w:tcPr>
            <w:tcW w:w="3189" w:type="dxa"/>
            <w:gridSpan w:val="4"/>
            <w:vAlign w:val="center"/>
          </w:tcPr>
          <w:p w14:paraId="7E08C0A5">
            <w:pPr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</w:tr>
      <w:tr w14:paraId="035A8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9" w:hRule="exact"/>
          <w:jc w:val="center"/>
        </w:trPr>
        <w:tc>
          <w:tcPr>
            <w:tcW w:w="1481" w:type="dxa"/>
            <w:vAlign w:val="center"/>
          </w:tcPr>
          <w:p w14:paraId="15A67DB6"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从业人员总数</w:t>
            </w:r>
          </w:p>
        </w:tc>
        <w:tc>
          <w:tcPr>
            <w:tcW w:w="1480" w:type="dxa"/>
            <w:gridSpan w:val="3"/>
            <w:vAlign w:val="center"/>
          </w:tcPr>
          <w:p w14:paraId="2D1928B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75" w:type="dxa"/>
            <w:vAlign w:val="center"/>
          </w:tcPr>
          <w:p w14:paraId="0B7EAAAB">
            <w:pPr>
              <w:rPr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其中女职工数</w:t>
            </w:r>
          </w:p>
        </w:tc>
        <w:tc>
          <w:tcPr>
            <w:tcW w:w="1774" w:type="dxa"/>
            <w:vAlign w:val="center"/>
          </w:tcPr>
          <w:p w14:paraId="308046BE">
            <w:pPr>
              <w:rPr>
                <w:color w:val="000000"/>
                <w:szCs w:val="21"/>
              </w:rPr>
            </w:pPr>
          </w:p>
        </w:tc>
        <w:tc>
          <w:tcPr>
            <w:tcW w:w="1621" w:type="dxa"/>
            <w:gridSpan w:val="3"/>
            <w:vAlign w:val="center"/>
          </w:tcPr>
          <w:p w14:paraId="1BC66385"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留学归国人员数</w:t>
            </w:r>
          </w:p>
        </w:tc>
        <w:tc>
          <w:tcPr>
            <w:tcW w:w="1568" w:type="dxa"/>
            <w:vAlign w:val="center"/>
          </w:tcPr>
          <w:p w14:paraId="38F3CCBB">
            <w:pPr>
              <w:rPr>
                <w:color w:val="000000"/>
                <w:szCs w:val="21"/>
              </w:rPr>
            </w:pPr>
          </w:p>
        </w:tc>
      </w:tr>
      <w:tr w14:paraId="154D3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8" w:hRule="exact"/>
          <w:jc w:val="center"/>
        </w:trPr>
        <w:tc>
          <w:tcPr>
            <w:tcW w:w="1481" w:type="dxa"/>
            <w:vAlign w:val="center"/>
          </w:tcPr>
          <w:p w14:paraId="76E7421E"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参加社保人数</w:t>
            </w:r>
          </w:p>
        </w:tc>
        <w:tc>
          <w:tcPr>
            <w:tcW w:w="1480" w:type="dxa"/>
            <w:gridSpan w:val="3"/>
            <w:vAlign w:val="center"/>
          </w:tcPr>
          <w:p w14:paraId="04CB10D4">
            <w:pPr>
              <w:rPr>
                <w:color w:val="000000"/>
                <w:szCs w:val="21"/>
              </w:rPr>
            </w:pPr>
          </w:p>
        </w:tc>
        <w:tc>
          <w:tcPr>
            <w:tcW w:w="1475" w:type="dxa"/>
            <w:vAlign w:val="center"/>
          </w:tcPr>
          <w:p w14:paraId="04CF8984"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Cs w:val="21"/>
              </w:rPr>
              <w:t>外籍专家人数</w:t>
            </w:r>
          </w:p>
        </w:tc>
        <w:tc>
          <w:tcPr>
            <w:tcW w:w="1774" w:type="dxa"/>
            <w:vAlign w:val="center"/>
          </w:tcPr>
          <w:p w14:paraId="4C6E6F1E">
            <w:pPr>
              <w:rPr>
                <w:color w:val="000000"/>
                <w:szCs w:val="21"/>
              </w:rPr>
            </w:pPr>
          </w:p>
        </w:tc>
        <w:tc>
          <w:tcPr>
            <w:tcW w:w="1621" w:type="dxa"/>
            <w:gridSpan w:val="3"/>
            <w:vAlign w:val="center"/>
          </w:tcPr>
          <w:p w14:paraId="3A13B9CC"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Cs w:val="21"/>
              </w:rPr>
              <w:t>新增高校毕业生</w:t>
            </w:r>
          </w:p>
        </w:tc>
        <w:tc>
          <w:tcPr>
            <w:tcW w:w="1568" w:type="dxa"/>
            <w:vAlign w:val="center"/>
          </w:tcPr>
          <w:p w14:paraId="7825090B">
            <w:pPr>
              <w:rPr>
                <w:color w:val="000000"/>
                <w:szCs w:val="21"/>
              </w:rPr>
            </w:pPr>
          </w:p>
        </w:tc>
      </w:tr>
      <w:tr w14:paraId="7FA6A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9" w:hRule="exact"/>
          <w:jc w:val="center"/>
        </w:trPr>
        <w:tc>
          <w:tcPr>
            <w:tcW w:w="9399" w:type="dxa"/>
            <w:gridSpan w:val="10"/>
            <w:vAlign w:val="center"/>
          </w:tcPr>
          <w:p w14:paraId="17C9638D"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公司股权结构</w:t>
            </w:r>
          </w:p>
        </w:tc>
      </w:tr>
      <w:tr w14:paraId="0B0D1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9" w:hRule="exact"/>
          <w:jc w:val="center"/>
        </w:trPr>
        <w:tc>
          <w:tcPr>
            <w:tcW w:w="2664" w:type="dxa"/>
            <w:gridSpan w:val="3"/>
            <w:vAlign w:val="center"/>
          </w:tcPr>
          <w:p w14:paraId="075E56B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主要股东名称（前</w:t>
            </w:r>
            <w:r>
              <w:rPr>
                <w:color w:val="000000"/>
                <w:szCs w:val="21"/>
              </w:rPr>
              <w:t>5</w:t>
            </w:r>
            <w:r>
              <w:rPr>
                <w:rFonts w:hint="eastAsia" w:cs="宋体"/>
                <w:color w:val="000000"/>
                <w:szCs w:val="21"/>
              </w:rPr>
              <w:t>位）</w:t>
            </w:r>
          </w:p>
        </w:tc>
        <w:tc>
          <w:tcPr>
            <w:tcW w:w="1772" w:type="dxa"/>
            <w:gridSpan w:val="2"/>
            <w:vAlign w:val="center"/>
          </w:tcPr>
          <w:p w14:paraId="035DCE7A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出资额（万元）</w:t>
            </w:r>
          </w:p>
        </w:tc>
        <w:tc>
          <w:tcPr>
            <w:tcW w:w="2635" w:type="dxa"/>
            <w:gridSpan w:val="2"/>
            <w:vAlign w:val="center"/>
          </w:tcPr>
          <w:p w14:paraId="606E39A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出资方式</w:t>
            </w:r>
          </w:p>
        </w:tc>
        <w:tc>
          <w:tcPr>
            <w:tcW w:w="2328" w:type="dxa"/>
            <w:gridSpan w:val="3"/>
            <w:vAlign w:val="center"/>
          </w:tcPr>
          <w:p w14:paraId="36312FC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所占比例（</w:t>
            </w:r>
            <w:r>
              <w:rPr>
                <w:color w:val="000000"/>
                <w:szCs w:val="21"/>
              </w:rPr>
              <w:t>%</w:t>
            </w:r>
            <w:r>
              <w:rPr>
                <w:rFonts w:hint="eastAsia" w:cs="宋体"/>
                <w:color w:val="000000"/>
                <w:szCs w:val="21"/>
              </w:rPr>
              <w:t>）</w:t>
            </w:r>
          </w:p>
        </w:tc>
      </w:tr>
      <w:tr w14:paraId="5BFF2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9" w:hRule="exact"/>
          <w:jc w:val="center"/>
        </w:trPr>
        <w:tc>
          <w:tcPr>
            <w:tcW w:w="2664" w:type="dxa"/>
            <w:gridSpan w:val="3"/>
            <w:vAlign w:val="center"/>
          </w:tcPr>
          <w:p w14:paraId="6FCF73D7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72" w:type="dxa"/>
            <w:gridSpan w:val="2"/>
            <w:vAlign w:val="center"/>
          </w:tcPr>
          <w:p w14:paraId="291CDF31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635" w:type="dxa"/>
            <w:gridSpan w:val="2"/>
            <w:vAlign w:val="center"/>
          </w:tcPr>
          <w:p w14:paraId="605F429B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328" w:type="dxa"/>
            <w:gridSpan w:val="3"/>
            <w:vAlign w:val="center"/>
          </w:tcPr>
          <w:p w14:paraId="1B3324E1">
            <w:pPr>
              <w:rPr>
                <w:rFonts w:ascii="宋体"/>
                <w:color w:val="000000"/>
                <w:szCs w:val="21"/>
              </w:rPr>
            </w:pPr>
          </w:p>
        </w:tc>
      </w:tr>
      <w:tr w14:paraId="101BD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9" w:hRule="exact"/>
          <w:jc w:val="center"/>
        </w:trPr>
        <w:tc>
          <w:tcPr>
            <w:tcW w:w="2664" w:type="dxa"/>
            <w:gridSpan w:val="3"/>
            <w:vAlign w:val="center"/>
          </w:tcPr>
          <w:p w14:paraId="4D86DB76"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772" w:type="dxa"/>
            <w:gridSpan w:val="2"/>
            <w:vAlign w:val="center"/>
          </w:tcPr>
          <w:p w14:paraId="0CAE82F5"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635" w:type="dxa"/>
            <w:gridSpan w:val="2"/>
            <w:vAlign w:val="center"/>
          </w:tcPr>
          <w:p w14:paraId="31286700"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328" w:type="dxa"/>
            <w:gridSpan w:val="3"/>
            <w:vAlign w:val="center"/>
          </w:tcPr>
          <w:p w14:paraId="3D661BDE"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</w:tr>
      <w:tr w14:paraId="1B629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9" w:hRule="exact"/>
          <w:jc w:val="center"/>
        </w:trPr>
        <w:tc>
          <w:tcPr>
            <w:tcW w:w="2664" w:type="dxa"/>
            <w:gridSpan w:val="3"/>
            <w:vAlign w:val="center"/>
          </w:tcPr>
          <w:p w14:paraId="612B79CF"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772" w:type="dxa"/>
            <w:gridSpan w:val="2"/>
            <w:vAlign w:val="center"/>
          </w:tcPr>
          <w:p w14:paraId="7E702656"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635" w:type="dxa"/>
            <w:gridSpan w:val="2"/>
            <w:vAlign w:val="center"/>
          </w:tcPr>
          <w:p w14:paraId="74597860"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328" w:type="dxa"/>
            <w:gridSpan w:val="3"/>
            <w:vAlign w:val="center"/>
          </w:tcPr>
          <w:p w14:paraId="7B2ABF27"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</w:tr>
      <w:tr w14:paraId="4D6D0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9" w:hRule="exact"/>
          <w:jc w:val="center"/>
        </w:trPr>
        <w:tc>
          <w:tcPr>
            <w:tcW w:w="2664" w:type="dxa"/>
            <w:gridSpan w:val="3"/>
            <w:vAlign w:val="center"/>
          </w:tcPr>
          <w:p w14:paraId="505C317D"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772" w:type="dxa"/>
            <w:gridSpan w:val="2"/>
            <w:vAlign w:val="center"/>
          </w:tcPr>
          <w:p w14:paraId="2ACF4C09"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635" w:type="dxa"/>
            <w:gridSpan w:val="2"/>
            <w:vAlign w:val="center"/>
          </w:tcPr>
          <w:p w14:paraId="27926832"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328" w:type="dxa"/>
            <w:gridSpan w:val="3"/>
            <w:vAlign w:val="center"/>
          </w:tcPr>
          <w:p w14:paraId="20DCC384"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</w:tr>
      <w:tr w14:paraId="68B11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2" w:hRule="exact"/>
          <w:jc w:val="center"/>
        </w:trPr>
        <w:tc>
          <w:tcPr>
            <w:tcW w:w="2664" w:type="dxa"/>
            <w:gridSpan w:val="3"/>
            <w:vAlign w:val="center"/>
          </w:tcPr>
          <w:p w14:paraId="0FD4841C"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772" w:type="dxa"/>
            <w:gridSpan w:val="2"/>
            <w:vAlign w:val="center"/>
          </w:tcPr>
          <w:p w14:paraId="4E0E5D2D"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635" w:type="dxa"/>
            <w:gridSpan w:val="2"/>
            <w:vAlign w:val="center"/>
          </w:tcPr>
          <w:p w14:paraId="019D3F47"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328" w:type="dxa"/>
            <w:gridSpan w:val="3"/>
            <w:vAlign w:val="center"/>
          </w:tcPr>
          <w:p w14:paraId="452AA0DB"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</w:tr>
    </w:tbl>
    <w:p w14:paraId="0E669E5B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67BDBC3E">
      <w:pPr>
        <w:pStyle w:val="74"/>
        <w:spacing w:line="36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p w14:paraId="5002070E">
      <w:pPr>
        <w:spacing w:line="420" w:lineRule="exact"/>
        <w:outlineLvl w:val="0"/>
        <w:rPr>
          <w:rFonts w:ascii="宋体"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  <w:lang w:eastAsia="zh-CN"/>
        </w:rPr>
        <w:t>二</w:t>
      </w:r>
      <w:r>
        <w:rPr>
          <w:rFonts w:hint="eastAsia" w:ascii="宋体" w:hAnsi="宋体" w:cs="宋体"/>
          <w:b/>
          <w:bCs/>
          <w:color w:val="000000"/>
          <w:sz w:val="24"/>
        </w:rPr>
        <w:t>、单位近</w:t>
      </w:r>
      <w:r>
        <w:rPr>
          <w:rFonts w:hint="eastAsia" w:ascii="宋体" w:hAnsi="宋体" w:cs="宋体"/>
          <w:b/>
          <w:bCs/>
          <w:color w:val="000000"/>
          <w:sz w:val="24"/>
          <w:lang w:eastAsia="zh-CN"/>
        </w:rPr>
        <w:t>3年</w:t>
      </w:r>
      <w:r>
        <w:rPr>
          <w:rFonts w:hint="eastAsia" w:ascii="宋体" w:hAnsi="宋体" w:cs="宋体"/>
          <w:b/>
          <w:bCs/>
          <w:color w:val="000000"/>
          <w:sz w:val="24"/>
        </w:rPr>
        <w:t>财务状况</w:t>
      </w:r>
      <w:r>
        <w:rPr>
          <w:rFonts w:hint="eastAsia" w:ascii="宋体" w:hAnsi="宋体" w:cs="宋体"/>
          <w:color w:val="000000"/>
          <w:sz w:val="24"/>
        </w:rPr>
        <w:t>（企业类填报）</w:t>
      </w:r>
    </w:p>
    <w:tbl>
      <w:tblPr>
        <w:tblStyle w:val="3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52"/>
        <w:gridCol w:w="3481"/>
        <w:gridCol w:w="1891"/>
        <w:gridCol w:w="1745"/>
        <w:gridCol w:w="1660"/>
      </w:tblGrid>
      <w:tr w14:paraId="67735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3" w:hRule="atLeast"/>
          <w:jc w:val="center"/>
        </w:trPr>
        <w:tc>
          <w:tcPr>
            <w:tcW w:w="652" w:type="dxa"/>
            <w:vAlign w:val="center"/>
          </w:tcPr>
          <w:p w14:paraId="6AECB026">
            <w:pPr>
              <w:widowControl/>
              <w:spacing w:line="24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3481" w:type="dxa"/>
            <w:vAlign w:val="center"/>
          </w:tcPr>
          <w:p w14:paraId="5CA758D0">
            <w:pPr>
              <w:widowControl/>
              <w:spacing w:line="240" w:lineRule="exact"/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项目类别</w:t>
            </w:r>
          </w:p>
        </w:tc>
        <w:tc>
          <w:tcPr>
            <w:tcW w:w="1891" w:type="dxa"/>
            <w:vAlign w:val="center"/>
          </w:tcPr>
          <w:p w14:paraId="745BC08D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  <w:highlight w:val="none"/>
              </w:rPr>
            </w:pPr>
            <w:r>
              <w:rPr>
                <w:rFonts w:ascii="宋体" w:hAnsi="宋体" w:cs="宋体"/>
                <w:b/>
                <w:bCs/>
                <w:color w:val="000000"/>
                <w:szCs w:val="21"/>
                <w:highlight w:val="none"/>
              </w:rPr>
              <w:t>20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highlight w:val="none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highlight w:val="none"/>
              </w:rPr>
              <w:t>年</w:t>
            </w:r>
          </w:p>
        </w:tc>
        <w:tc>
          <w:tcPr>
            <w:tcW w:w="1745" w:type="dxa"/>
            <w:vAlign w:val="center"/>
          </w:tcPr>
          <w:p w14:paraId="63C6FA5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  <w:highlight w:val="none"/>
              </w:rPr>
            </w:pPr>
            <w:r>
              <w:rPr>
                <w:rFonts w:ascii="宋体" w:hAnsi="宋体" w:cs="宋体"/>
                <w:b/>
                <w:bCs/>
                <w:color w:val="000000"/>
                <w:szCs w:val="21"/>
                <w:highlight w:val="none"/>
              </w:rPr>
              <w:t>20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highlight w:val="none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highlight w:val="none"/>
              </w:rPr>
              <w:t>年</w:t>
            </w:r>
          </w:p>
        </w:tc>
        <w:tc>
          <w:tcPr>
            <w:tcW w:w="1660" w:type="dxa"/>
            <w:vAlign w:val="center"/>
          </w:tcPr>
          <w:p w14:paraId="43DA2E30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highlight w:val="none"/>
              </w:rPr>
              <w:t>20</w:t>
            </w:r>
            <w:r>
              <w:rPr>
                <w:rFonts w:hint="eastAsia" w:ascii="宋体" w:hAnsi="宋体"/>
                <w:b/>
                <w:color w:val="auto"/>
                <w:highlight w:val="none"/>
                <w:lang w:val="en-US" w:eastAsia="zh-CN"/>
              </w:rPr>
              <w:t>24</w:t>
            </w:r>
            <w:r>
              <w:rPr>
                <w:rFonts w:hint="eastAsia" w:ascii="宋体" w:hAnsi="宋体"/>
                <w:b/>
                <w:color w:val="auto"/>
                <w:highlight w:val="none"/>
              </w:rPr>
              <w:t>年</w:t>
            </w:r>
          </w:p>
        </w:tc>
      </w:tr>
      <w:tr w14:paraId="6C9D4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3" w:hRule="atLeast"/>
          <w:jc w:val="center"/>
        </w:trPr>
        <w:tc>
          <w:tcPr>
            <w:tcW w:w="652" w:type="dxa"/>
            <w:vAlign w:val="center"/>
          </w:tcPr>
          <w:p w14:paraId="7933090C"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01</w:t>
            </w:r>
          </w:p>
        </w:tc>
        <w:tc>
          <w:tcPr>
            <w:tcW w:w="3481" w:type="dxa"/>
            <w:vAlign w:val="center"/>
          </w:tcPr>
          <w:p w14:paraId="23E65F1C">
            <w:pPr>
              <w:spacing w:line="240" w:lineRule="exact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营业收入（万元）</w:t>
            </w:r>
          </w:p>
        </w:tc>
        <w:tc>
          <w:tcPr>
            <w:tcW w:w="1891" w:type="dxa"/>
            <w:vAlign w:val="center"/>
          </w:tcPr>
          <w:p w14:paraId="22CE88BA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45" w:type="dxa"/>
            <w:vAlign w:val="center"/>
          </w:tcPr>
          <w:p w14:paraId="16B66233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636BCDD3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</w:tr>
      <w:tr w14:paraId="559E8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3" w:hRule="atLeast"/>
          <w:jc w:val="center"/>
        </w:trPr>
        <w:tc>
          <w:tcPr>
            <w:tcW w:w="652" w:type="dxa"/>
            <w:vAlign w:val="center"/>
          </w:tcPr>
          <w:p w14:paraId="664AA248"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02</w:t>
            </w:r>
          </w:p>
        </w:tc>
        <w:tc>
          <w:tcPr>
            <w:tcW w:w="3481" w:type="dxa"/>
            <w:vAlign w:val="center"/>
          </w:tcPr>
          <w:p w14:paraId="31802C50">
            <w:pPr>
              <w:spacing w:line="240" w:lineRule="exact"/>
              <w:ind w:firstLine="210" w:firstLineChars="100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其中：主营业务收入</w:t>
            </w:r>
          </w:p>
        </w:tc>
        <w:tc>
          <w:tcPr>
            <w:tcW w:w="1891" w:type="dxa"/>
            <w:vAlign w:val="center"/>
          </w:tcPr>
          <w:p w14:paraId="613A65E6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45" w:type="dxa"/>
            <w:vAlign w:val="center"/>
          </w:tcPr>
          <w:p w14:paraId="00A2BAC3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72D1C2E2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</w:tr>
      <w:tr w14:paraId="6AEF1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3" w:hRule="atLeast"/>
          <w:jc w:val="center"/>
        </w:trPr>
        <w:tc>
          <w:tcPr>
            <w:tcW w:w="652" w:type="dxa"/>
            <w:vAlign w:val="center"/>
          </w:tcPr>
          <w:p w14:paraId="33A0D911"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03</w:t>
            </w:r>
          </w:p>
        </w:tc>
        <w:tc>
          <w:tcPr>
            <w:tcW w:w="3481" w:type="dxa"/>
            <w:vAlign w:val="center"/>
          </w:tcPr>
          <w:p w14:paraId="0FDDD703">
            <w:pPr>
              <w:spacing w:line="240" w:lineRule="exact"/>
              <w:ind w:firstLine="840" w:firstLineChars="400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高新技术产品（服务）收入</w:t>
            </w:r>
          </w:p>
        </w:tc>
        <w:tc>
          <w:tcPr>
            <w:tcW w:w="1891" w:type="dxa"/>
            <w:vAlign w:val="center"/>
          </w:tcPr>
          <w:p w14:paraId="1757B9D3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45" w:type="dxa"/>
            <w:vAlign w:val="center"/>
          </w:tcPr>
          <w:p w14:paraId="51C1426F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3B3A6011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</w:tr>
      <w:tr w14:paraId="47D06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3" w:hRule="atLeast"/>
          <w:jc w:val="center"/>
        </w:trPr>
        <w:tc>
          <w:tcPr>
            <w:tcW w:w="652" w:type="dxa"/>
            <w:vAlign w:val="center"/>
          </w:tcPr>
          <w:p w14:paraId="5568A78B"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04</w:t>
            </w:r>
          </w:p>
        </w:tc>
        <w:tc>
          <w:tcPr>
            <w:tcW w:w="3481" w:type="dxa"/>
            <w:vAlign w:val="center"/>
          </w:tcPr>
          <w:p w14:paraId="63B1DBFC">
            <w:pPr>
              <w:spacing w:line="240" w:lineRule="exact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主营业务收入增长率（</w:t>
            </w:r>
            <w:r>
              <w:rPr>
                <w:rFonts w:ascii="宋体" w:hAnsi="宋体" w:cs="宋体"/>
                <w:b/>
                <w:color w:val="000000"/>
                <w:szCs w:val="21"/>
              </w:rPr>
              <w:t>%</w:t>
            </w: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）</w:t>
            </w:r>
          </w:p>
        </w:tc>
        <w:tc>
          <w:tcPr>
            <w:tcW w:w="1891" w:type="dxa"/>
            <w:vAlign w:val="center"/>
          </w:tcPr>
          <w:p w14:paraId="4D052C3D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45" w:type="dxa"/>
            <w:vAlign w:val="center"/>
          </w:tcPr>
          <w:p w14:paraId="76FF2191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5E3D76FC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</w:tr>
      <w:tr w14:paraId="1576C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3" w:hRule="atLeast"/>
          <w:jc w:val="center"/>
        </w:trPr>
        <w:tc>
          <w:tcPr>
            <w:tcW w:w="652" w:type="dxa"/>
            <w:vAlign w:val="center"/>
          </w:tcPr>
          <w:p w14:paraId="410F8120"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05</w:t>
            </w:r>
          </w:p>
        </w:tc>
        <w:tc>
          <w:tcPr>
            <w:tcW w:w="3481" w:type="dxa"/>
            <w:vAlign w:val="center"/>
          </w:tcPr>
          <w:p w14:paraId="6426C24E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出口总额（万美元）</w:t>
            </w:r>
          </w:p>
        </w:tc>
        <w:tc>
          <w:tcPr>
            <w:tcW w:w="1891" w:type="dxa"/>
            <w:vAlign w:val="center"/>
          </w:tcPr>
          <w:p w14:paraId="1E42E25B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45" w:type="dxa"/>
            <w:vAlign w:val="center"/>
          </w:tcPr>
          <w:p w14:paraId="7685764A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54C57658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</w:tr>
      <w:tr w14:paraId="51E10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3" w:hRule="atLeast"/>
          <w:jc w:val="center"/>
        </w:trPr>
        <w:tc>
          <w:tcPr>
            <w:tcW w:w="652" w:type="dxa"/>
            <w:vAlign w:val="center"/>
          </w:tcPr>
          <w:p w14:paraId="55B496E9"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06</w:t>
            </w:r>
          </w:p>
        </w:tc>
        <w:tc>
          <w:tcPr>
            <w:tcW w:w="3481" w:type="dxa"/>
            <w:vAlign w:val="center"/>
          </w:tcPr>
          <w:p w14:paraId="36DA9D5E">
            <w:pPr>
              <w:spacing w:line="240" w:lineRule="exact"/>
              <w:ind w:firstLine="210" w:firstLineChars="100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其中：高新技术产品出口额</w:t>
            </w:r>
          </w:p>
        </w:tc>
        <w:tc>
          <w:tcPr>
            <w:tcW w:w="1891" w:type="dxa"/>
            <w:vAlign w:val="center"/>
          </w:tcPr>
          <w:p w14:paraId="37B95E40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45" w:type="dxa"/>
            <w:vAlign w:val="center"/>
          </w:tcPr>
          <w:p w14:paraId="16BAC8EC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0265BBDC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</w:tr>
      <w:tr w14:paraId="1AE4C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652" w:type="dxa"/>
            <w:vAlign w:val="center"/>
          </w:tcPr>
          <w:p w14:paraId="15019689"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07</w:t>
            </w:r>
          </w:p>
        </w:tc>
        <w:tc>
          <w:tcPr>
            <w:tcW w:w="3481" w:type="dxa"/>
          </w:tcPr>
          <w:p w14:paraId="79EB7F46">
            <w:pPr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企业增加值</w:t>
            </w: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（万元）</w:t>
            </w:r>
          </w:p>
        </w:tc>
        <w:tc>
          <w:tcPr>
            <w:tcW w:w="1891" w:type="dxa"/>
            <w:vAlign w:val="center"/>
          </w:tcPr>
          <w:p w14:paraId="21C7856E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45" w:type="dxa"/>
            <w:vAlign w:val="center"/>
          </w:tcPr>
          <w:p w14:paraId="6674E69B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463EB218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</w:tr>
      <w:tr w14:paraId="0A460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3" w:hRule="atLeast"/>
          <w:jc w:val="center"/>
        </w:trPr>
        <w:tc>
          <w:tcPr>
            <w:tcW w:w="652" w:type="dxa"/>
            <w:vAlign w:val="center"/>
          </w:tcPr>
          <w:p w14:paraId="3C4DAF78"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08</w:t>
            </w:r>
          </w:p>
        </w:tc>
        <w:tc>
          <w:tcPr>
            <w:tcW w:w="3481" w:type="dxa"/>
          </w:tcPr>
          <w:p w14:paraId="037AD4C4"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其中：应付工资和福利</w:t>
            </w:r>
          </w:p>
        </w:tc>
        <w:tc>
          <w:tcPr>
            <w:tcW w:w="1891" w:type="dxa"/>
            <w:vAlign w:val="center"/>
          </w:tcPr>
          <w:p w14:paraId="11BCFD03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45" w:type="dxa"/>
            <w:vAlign w:val="center"/>
          </w:tcPr>
          <w:p w14:paraId="3FDB4BDE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2FA466F4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</w:tr>
      <w:tr w14:paraId="7A4FE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3" w:hRule="atLeast"/>
          <w:jc w:val="center"/>
        </w:trPr>
        <w:tc>
          <w:tcPr>
            <w:tcW w:w="652" w:type="dxa"/>
            <w:vAlign w:val="center"/>
          </w:tcPr>
          <w:p w14:paraId="55BD56A6"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09</w:t>
            </w:r>
          </w:p>
        </w:tc>
        <w:tc>
          <w:tcPr>
            <w:tcW w:w="3481" w:type="dxa"/>
          </w:tcPr>
          <w:p w14:paraId="14E04FFC">
            <w:pPr>
              <w:ind w:firstLine="840" w:firstLineChars="4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固定资产折旧</w:t>
            </w:r>
          </w:p>
        </w:tc>
        <w:tc>
          <w:tcPr>
            <w:tcW w:w="1891" w:type="dxa"/>
            <w:vAlign w:val="center"/>
          </w:tcPr>
          <w:p w14:paraId="382E97CF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45" w:type="dxa"/>
            <w:vAlign w:val="center"/>
          </w:tcPr>
          <w:p w14:paraId="46C04DB2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2483A8C3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</w:tr>
      <w:tr w14:paraId="519D3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3" w:hRule="atLeast"/>
          <w:jc w:val="center"/>
        </w:trPr>
        <w:tc>
          <w:tcPr>
            <w:tcW w:w="652" w:type="dxa"/>
            <w:vAlign w:val="center"/>
          </w:tcPr>
          <w:p w14:paraId="372135B0"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3481" w:type="dxa"/>
            <w:vAlign w:val="center"/>
          </w:tcPr>
          <w:p w14:paraId="1A8FE6DC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净利润（万元）</w:t>
            </w:r>
          </w:p>
        </w:tc>
        <w:tc>
          <w:tcPr>
            <w:tcW w:w="1891" w:type="dxa"/>
            <w:vAlign w:val="center"/>
          </w:tcPr>
          <w:p w14:paraId="327E8A20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45" w:type="dxa"/>
            <w:vAlign w:val="center"/>
          </w:tcPr>
          <w:p w14:paraId="65E30AA7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69BC7A76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</w:tr>
      <w:tr w14:paraId="38D02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3" w:hRule="atLeast"/>
          <w:jc w:val="center"/>
        </w:trPr>
        <w:tc>
          <w:tcPr>
            <w:tcW w:w="652" w:type="dxa"/>
            <w:vAlign w:val="center"/>
          </w:tcPr>
          <w:p w14:paraId="39310D15"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11</w:t>
            </w:r>
          </w:p>
        </w:tc>
        <w:tc>
          <w:tcPr>
            <w:tcW w:w="3481" w:type="dxa"/>
            <w:vAlign w:val="center"/>
          </w:tcPr>
          <w:p w14:paraId="63AC2F36">
            <w:pPr>
              <w:snapToGrid w:val="0"/>
              <w:ind w:firstLine="210" w:firstLineChars="1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其中：主营业务利润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（万元）</w:t>
            </w:r>
          </w:p>
        </w:tc>
        <w:tc>
          <w:tcPr>
            <w:tcW w:w="1891" w:type="dxa"/>
            <w:vAlign w:val="center"/>
          </w:tcPr>
          <w:p w14:paraId="2C35C90A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45" w:type="dxa"/>
            <w:vAlign w:val="center"/>
          </w:tcPr>
          <w:p w14:paraId="48210FD0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656BD6A8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</w:tr>
      <w:tr w14:paraId="30A84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3" w:hRule="atLeast"/>
          <w:jc w:val="center"/>
        </w:trPr>
        <w:tc>
          <w:tcPr>
            <w:tcW w:w="652" w:type="dxa"/>
            <w:vAlign w:val="center"/>
          </w:tcPr>
          <w:p w14:paraId="618F8C28"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12</w:t>
            </w:r>
          </w:p>
        </w:tc>
        <w:tc>
          <w:tcPr>
            <w:tcW w:w="3481" w:type="dxa"/>
            <w:vAlign w:val="center"/>
          </w:tcPr>
          <w:p w14:paraId="7A1EC7CB">
            <w:pPr>
              <w:snapToGrid w:val="0"/>
              <w:ind w:firstLine="840" w:firstLineChars="4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主营业务利润增长率（</w:t>
            </w:r>
            <w:r>
              <w:rPr>
                <w:rFonts w:ascii="宋体" w:hAnsi="宋体"/>
                <w:color w:val="000000"/>
              </w:rPr>
              <w:t>%</w:t>
            </w:r>
            <w:r>
              <w:rPr>
                <w:rFonts w:hint="eastAsia" w:ascii="宋体" w:hAnsi="宋体"/>
                <w:color w:val="000000"/>
              </w:rPr>
              <w:t>）</w:t>
            </w:r>
          </w:p>
        </w:tc>
        <w:tc>
          <w:tcPr>
            <w:tcW w:w="1891" w:type="dxa"/>
            <w:vAlign w:val="center"/>
          </w:tcPr>
          <w:p w14:paraId="425FBE33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45" w:type="dxa"/>
            <w:vAlign w:val="center"/>
          </w:tcPr>
          <w:p w14:paraId="4A13BC54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45900A80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</w:tr>
      <w:tr w14:paraId="1F779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3" w:hRule="atLeast"/>
          <w:jc w:val="center"/>
        </w:trPr>
        <w:tc>
          <w:tcPr>
            <w:tcW w:w="652" w:type="dxa"/>
            <w:vAlign w:val="center"/>
          </w:tcPr>
          <w:p w14:paraId="3EB421F5"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13</w:t>
            </w:r>
          </w:p>
        </w:tc>
        <w:tc>
          <w:tcPr>
            <w:tcW w:w="3481" w:type="dxa"/>
            <w:vAlign w:val="center"/>
          </w:tcPr>
          <w:p w14:paraId="36CA8541">
            <w:pPr>
              <w:spacing w:line="240" w:lineRule="exact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应交税费总额（万元）</w:t>
            </w:r>
          </w:p>
        </w:tc>
        <w:tc>
          <w:tcPr>
            <w:tcW w:w="1891" w:type="dxa"/>
            <w:vAlign w:val="center"/>
          </w:tcPr>
          <w:p w14:paraId="1C941126">
            <w:pPr>
              <w:spacing w:line="240" w:lineRule="exact"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45" w:type="dxa"/>
            <w:vAlign w:val="center"/>
          </w:tcPr>
          <w:p w14:paraId="50C29CCB"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3DDB8BE6">
            <w:pPr>
              <w:spacing w:line="240" w:lineRule="exact"/>
              <w:rPr>
                <w:color w:val="000000"/>
                <w:szCs w:val="21"/>
              </w:rPr>
            </w:pPr>
          </w:p>
        </w:tc>
      </w:tr>
      <w:tr w14:paraId="530CD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3" w:hRule="atLeast"/>
          <w:jc w:val="center"/>
        </w:trPr>
        <w:tc>
          <w:tcPr>
            <w:tcW w:w="652" w:type="dxa"/>
            <w:vAlign w:val="center"/>
          </w:tcPr>
          <w:p w14:paraId="0E6B5DEC"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14</w:t>
            </w:r>
          </w:p>
        </w:tc>
        <w:tc>
          <w:tcPr>
            <w:tcW w:w="3481" w:type="dxa"/>
            <w:vAlign w:val="center"/>
          </w:tcPr>
          <w:p w14:paraId="5FB8E671">
            <w:pPr>
              <w:spacing w:line="240" w:lineRule="exact"/>
              <w:ind w:firstLine="210" w:firstLineChars="100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其中：企业所得税</w:t>
            </w:r>
          </w:p>
        </w:tc>
        <w:tc>
          <w:tcPr>
            <w:tcW w:w="1891" w:type="dxa"/>
            <w:vAlign w:val="center"/>
          </w:tcPr>
          <w:p w14:paraId="09181450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45" w:type="dxa"/>
            <w:vAlign w:val="center"/>
          </w:tcPr>
          <w:p w14:paraId="5B8E286C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2C574060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</w:tr>
      <w:tr w14:paraId="3F855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3" w:hRule="atLeast"/>
          <w:jc w:val="center"/>
        </w:trPr>
        <w:tc>
          <w:tcPr>
            <w:tcW w:w="652" w:type="dxa"/>
            <w:vAlign w:val="center"/>
          </w:tcPr>
          <w:p w14:paraId="2D366988"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15</w:t>
            </w:r>
          </w:p>
        </w:tc>
        <w:tc>
          <w:tcPr>
            <w:tcW w:w="3481" w:type="dxa"/>
            <w:vAlign w:val="center"/>
          </w:tcPr>
          <w:p w14:paraId="2A920496">
            <w:pPr>
              <w:spacing w:line="240" w:lineRule="exact"/>
              <w:ind w:firstLine="840" w:firstLineChars="400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个人所得税</w:t>
            </w:r>
          </w:p>
        </w:tc>
        <w:tc>
          <w:tcPr>
            <w:tcW w:w="1891" w:type="dxa"/>
            <w:vAlign w:val="center"/>
          </w:tcPr>
          <w:p w14:paraId="1BD69639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45" w:type="dxa"/>
            <w:vAlign w:val="center"/>
          </w:tcPr>
          <w:p w14:paraId="6ED71748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47F083F9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</w:tr>
      <w:tr w14:paraId="67E3C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3" w:hRule="atLeast"/>
          <w:jc w:val="center"/>
        </w:trPr>
        <w:tc>
          <w:tcPr>
            <w:tcW w:w="652" w:type="dxa"/>
            <w:vAlign w:val="center"/>
          </w:tcPr>
          <w:p w14:paraId="6CA0DCC7"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16</w:t>
            </w:r>
          </w:p>
        </w:tc>
        <w:tc>
          <w:tcPr>
            <w:tcW w:w="3481" w:type="dxa"/>
            <w:vAlign w:val="center"/>
          </w:tcPr>
          <w:p w14:paraId="1F866215">
            <w:pPr>
              <w:spacing w:line="240" w:lineRule="exact"/>
              <w:ind w:firstLine="840" w:firstLineChars="400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增值税</w:t>
            </w:r>
          </w:p>
        </w:tc>
        <w:tc>
          <w:tcPr>
            <w:tcW w:w="1891" w:type="dxa"/>
            <w:vAlign w:val="center"/>
          </w:tcPr>
          <w:p w14:paraId="63277EE3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45" w:type="dxa"/>
            <w:vAlign w:val="center"/>
          </w:tcPr>
          <w:p w14:paraId="14AF98C7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09D95E52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</w:tr>
      <w:tr w14:paraId="71D61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3" w:hRule="atLeast"/>
          <w:jc w:val="center"/>
        </w:trPr>
        <w:tc>
          <w:tcPr>
            <w:tcW w:w="652" w:type="dxa"/>
            <w:vAlign w:val="center"/>
          </w:tcPr>
          <w:p w14:paraId="7BD00A97"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17</w:t>
            </w:r>
          </w:p>
        </w:tc>
        <w:tc>
          <w:tcPr>
            <w:tcW w:w="3481" w:type="dxa"/>
            <w:vAlign w:val="center"/>
          </w:tcPr>
          <w:p w14:paraId="1D2EA7EA">
            <w:pPr>
              <w:spacing w:line="240" w:lineRule="exact"/>
              <w:ind w:firstLine="840" w:firstLineChars="400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营业税</w:t>
            </w:r>
          </w:p>
        </w:tc>
        <w:tc>
          <w:tcPr>
            <w:tcW w:w="1891" w:type="dxa"/>
            <w:vAlign w:val="center"/>
          </w:tcPr>
          <w:p w14:paraId="4299323D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45" w:type="dxa"/>
            <w:vAlign w:val="center"/>
          </w:tcPr>
          <w:p w14:paraId="09DF77CE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285085CD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</w:tr>
      <w:tr w14:paraId="2F23D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3" w:hRule="atLeast"/>
          <w:jc w:val="center"/>
        </w:trPr>
        <w:tc>
          <w:tcPr>
            <w:tcW w:w="652" w:type="dxa"/>
            <w:vAlign w:val="center"/>
          </w:tcPr>
          <w:p w14:paraId="05E9E73A"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18</w:t>
            </w:r>
          </w:p>
        </w:tc>
        <w:tc>
          <w:tcPr>
            <w:tcW w:w="3481" w:type="dxa"/>
            <w:vAlign w:val="center"/>
          </w:tcPr>
          <w:p w14:paraId="65E51180">
            <w:pPr>
              <w:spacing w:line="240" w:lineRule="exact"/>
              <w:ind w:firstLine="840" w:firstLineChars="400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其他税费</w:t>
            </w:r>
          </w:p>
        </w:tc>
        <w:tc>
          <w:tcPr>
            <w:tcW w:w="1891" w:type="dxa"/>
            <w:vAlign w:val="center"/>
          </w:tcPr>
          <w:p w14:paraId="76A7E43B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45" w:type="dxa"/>
            <w:vAlign w:val="center"/>
          </w:tcPr>
          <w:p w14:paraId="618958D9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420C1FAB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</w:tr>
      <w:tr w14:paraId="1E32E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3" w:hRule="atLeast"/>
          <w:jc w:val="center"/>
        </w:trPr>
        <w:tc>
          <w:tcPr>
            <w:tcW w:w="652" w:type="dxa"/>
            <w:vAlign w:val="center"/>
          </w:tcPr>
          <w:p w14:paraId="661B4F9D"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19</w:t>
            </w:r>
          </w:p>
        </w:tc>
        <w:tc>
          <w:tcPr>
            <w:tcW w:w="3481" w:type="dxa"/>
            <w:vAlign w:val="center"/>
          </w:tcPr>
          <w:p w14:paraId="0C1FBF12">
            <w:pPr>
              <w:spacing w:line="240" w:lineRule="exact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实际优惠税费总额（万元）</w:t>
            </w:r>
          </w:p>
        </w:tc>
        <w:tc>
          <w:tcPr>
            <w:tcW w:w="1891" w:type="dxa"/>
            <w:vAlign w:val="center"/>
          </w:tcPr>
          <w:p w14:paraId="2FFDAE15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45" w:type="dxa"/>
            <w:vAlign w:val="center"/>
          </w:tcPr>
          <w:p w14:paraId="18DA19A3"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05239CC6">
            <w:pPr>
              <w:spacing w:line="240" w:lineRule="exact"/>
              <w:rPr>
                <w:color w:val="000000"/>
                <w:szCs w:val="21"/>
              </w:rPr>
            </w:pPr>
          </w:p>
        </w:tc>
      </w:tr>
      <w:tr w14:paraId="772A8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3" w:hRule="atLeast"/>
          <w:jc w:val="center"/>
        </w:trPr>
        <w:tc>
          <w:tcPr>
            <w:tcW w:w="652" w:type="dxa"/>
            <w:vAlign w:val="center"/>
          </w:tcPr>
          <w:p w14:paraId="3E4AD401"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</w:t>
            </w:r>
          </w:p>
        </w:tc>
        <w:tc>
          <w:tcPr>
            <w:tcW w:w="3481" w:type="dxa"/>
            <w:vAlign w:val="center"/>
          </w:tcPr>
          <w:p w14:paraId="3DB40972">
            <w:pPr>
              <w:spacing w:line="240" w:lineRule="exact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</w:t>
            </w:r>
            <w:r>
              <w:rPr>
                <w:rFonts w:ascii="宋体" w:hAnsi="宋体" w:cs="宋体"/>
                <w:color w:val="00000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）所得税优惠</w:t>
            </w:r>
          </w:p>
        </w:tc>
        <w:tc>
          <w:tcPr>
            <w:tcW w:w="1891" w:type="dxa"/>
            <w:vAlign w:val="center"/>
          </w:tcPr>
          <w:p w14:paraId="30443018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45" w:type="dxa"/>
            <w:vAlign w:val="center"/>
          </w:tcPr>
          <w:p w14:paraId="7AF8C4AD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20C2B794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</w:tr>
      <w:tr w14:paraId="59556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3" w:hRule="atLeast"/>
          <w:jc w:val="center"/>
        </w:trPr>
        <w:tc>
          <w:tcPr>
            <w:tcW w:w="652" w:type="dxa"/>
            <w:vAlign w:val="center"/>
          </w:tcPr>
          <w:p w14:paraId="70659EC4"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3481" w:type="dxa"/>
            <w:vAlign w:val="center"/>
          </w:tcPr>
          <w:p w14:paraId="6C20A7F5">
            <w:pPr>
              <w:spacing w:line="240" w:lineRule="exact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</w:t>
            </w:r>
            <w:r>
              <w:rPr>
                <w:rFonts w:ascii="宋体" w:hAnsi="宋体" w:cs="宋体"/>
                <w:color w:val="00000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）增值税优惠</w:t>
            </w:r>
          </w:p>
        </w:tc>
        <w:tc>
          <w:tcPr>
            <w:tcW w:w="1891" w:type="dxa"/>
            <w:tcBorders>
              <w:top w:val="nil"/>
            </w:tcBorders>
            <w:vAlign w:val="center"/>
          </w:tcPr>
          <w:p w14:paraId="3C6887AF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45" w:type="dxa"/>
            <w:tcBorders>
              <w:top w:val="nil"/>
            </w:tcBorders>
            <w:vAlign w:val="center"/>
          </w:tcPr>
          <w:p w14:paraId="6593F27F"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1660" w:type="dxa"/>
            <w:tcBorders>
              <w:top w:val="nil"/>
            </w:tcBorders>
            <w:vAlign w:val="center"/>
          </w:tcPr>
          <w:p w14:paraId="29EE8C41">
            <w:pPr>
              <w:spacing w:line="240" w:lineRule="exact"/>
              <w:rPr>
                <w:color w:val="000000"/>
                <w:szCs w:val="21"/>
              </w:rPr>
            </w:pPr>
          </w:p>
        </w:tc>
      </w:tr>
      <w:tr w14:paraId="11BD8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3" w:hRule="atLeast"/>
          <w:jc w:val="center"/>
        </w:trPr>
        <w:tc>
          <w:tcPr>
            <w:tcW w:w="652" w:type="dxa"/>
            <w:vAlign w:val="center"/>
          </w:tcPr>
          <w:p w14:paraId="6124365C"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3481" w:type="dxa"/>
            <w:vAlign w:val="center"/>
          </w:tcPr>
          <w:p w14:paraId="04EE457D">
            <w:pPr>
              <w:spacing w:line="240" w:lineRule="exact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</w:t>
            </w:r>
            <w:r>
              <w:rPr>
                <w:rFonts w:ascii="宋体" w:hAnsi="宋体" w:cs="宋体"/>
                <w:color w:val="00000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）营业税优惠</w:t>
            </w:r>
          </w:p>
        </w:tc>
        <w:tc>
          <w:tcPr>
            <w:tcW w:w="1891" w:type="dxa"/>
            <w:tcBorders>
              <w:top w:val="nil"/>
            </w:tcBorders>
            <w:vAlign w:val="center"/>
          </w:tcPr>
          <w:p w14:paraId="34375552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45" w:type="dxa"/>
            <w:tcBorders>
              <w:top w:val="nil"/>
            </w:tcBorders>
            <w:vAlign w:val="center"/>
          </w:tcPr>
          <w:p w14:paraId="3A600F0A"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1660" w:type="dxa"/>
            <w:tcBorders>
              <w:top w:val="nil"/>
            </w:tcBorders>
            <w:vAlign w:val="center"/>
          </w:tcPr>
          <w:p w14:paraId="3607F842">
            <w:pPr>
              <w:spacing w:line="240" w:lineRule="exact"/>
              <w:rPr>
                <w:color w:val="000000"/>
                <w:szCs w:val="21"/>
              </w:rPr>
            </w:pPr>
          </w:p>
        </w:tc>
      </w:tr>
      <w:tr w14:paraId="3FD66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3" w:hRule="atLeast"/>
          <w:jc w:val="center"/>
        </w:trPr>
        <w:tc>
          <w:tcPr>
            <w:tcW w:w="652" w:type="dxa"/>
            <w:vAlign w:val="center"/>
          </w:tcPr>
          <w:p w14:paraId="068F1D21"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3</w:t>
            </w:r>
          </w:p>
        </w:tc>
        <w:tc>
          <w:tcPr>
            <w:tcW w:w="3481" w:type="dxa"/>
            <w:vAlign w:val="center"/>
          </w:tcPr>
          <w:p w14:paraId="7D40964D">
            <w:pPr>
              <w:spacing w:line="240" w:lineRule="exact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</w:t>
            </w:r>
            <w:r>
              <w:rPr>
                <w:rFonts w:ascii="宋体" w:hAnsi="宋体" w:cs="宋体"/>
                <w:color w:val="00000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）其他优惠</w:t>
            </w:r>
          </w:p>
        </w:tc>
        <w:tc>
          <w:tcPr>
            <w:tcW w:w="1891" w:type="dxa"/>
            <w:tcBorders>
              <w:top w:val="nil"/>
            </w:tcBorders>
            <w:vAlign w:val="center"/>
          </w:tcPr>
          <w:p w14:paraId="5BA5E59B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45" w:type="dxa"/>
            <w:tcBorders>
              <w:top w:val="nil"/>
            </w:tcBorders>
            <w:vAlign w:val="center"/>
          </w:tcPr>
          <w:p w14:paraId="73CB2C8B"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1660" w:type="dxa"/>
            <w:tcBorders>
              <w:top w:val="nil"/>
            </w:tcBorders>
            <w:vAlign w:val="center"/>
          </w:tcPr>
          <w:p w14:paraId="29EC98DD">
            <w:pPr>
              <w:spacing w:line="240" w:lineRule="exact"/>
              <w:rPr>
                <w:color w:val="000000"/>
                <w:szCs w:val="21"/>
              </w:rPr>
            </w:pPr>
          </w:p>
        </w:tc>
      </w:tr>
      <w:tr w14:paraId="223D3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3" w:hRule="atLeast"/>
          <w:jc w:val="center"/>
        </w:trPr>
        <w:tc>
          <w:tcPr>
            <w:tcW w:w="652" w:type="dxa"/>
            <w:vAlign w:val="center"/>
          </w:tcPr>
          <w:p w14:paraId="12F62975"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4</w:t>
            </w:r>
          </w:p>
        </w:tc>
        <w:tc>
          <w:tcPr>
            <w:tcW w:w="3481" w:type="dxa"/>
            <w:vAlign w:val="center"/>
          </w:tcPr>
          <w:p w14:paraId="4FACE7CA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总资产（万元）</w:t>
            </w:r>
          </w:p>
        </w:tc>
        <w:tc>
          <w:tcPr>
            <w:tcW w:w="1891" w:type="dxa"/>
            <w:vAlign w:val="center"/>
          </w:tcPr>
          <w:p w14:paraId="231A6E81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45" w:type="dxa"/>
            <w:vAlign w:val="center"/>
          </w:tcPr>
          <w:p w14:paraId="50411758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1557FA57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</w:tr>
      <w:tr w14:paraId="7D218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3" w:hRule="atLeast"/>
          <w:jc w:val="center"/>
        </w:trPr>
        <w:tc>
          <w:tcPr>
            <w:tcW w:w="652" w:type="dxa"/>
            <w:vAlign w:val="center"/>
          </w:tcPr>
          <w:p w14:paraId="5479EE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25</w:t>
            </w:r>
          </w:p>
        </w:tc>
        <w:tc>
          <w:tcPr>
            <w:tcW w:w="3481" w:type="dxa"/>
            <w:vAlign w:val="center"/>
          </w:tcPr>
          <w:p w14:paraId="6FB6AED8">
            <w:pPr>
              <w:spacing w:line="240" w:lineRule="exact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总现金流量净额（万元）</w:t>
            </w:r>
          </w:p>
        </w:tc>
        <w:tc>
          <w:tcPr>
            <w:tcW w:w="1891" w:type="dxa"/>
            <w:vAlign w:val="center"/>
          </w:tcPr>
          <w:p w14:paraId="1A9C877F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45" w:type="dxa"/>
            <w:vAlign w:val="center"/>
          </w:tcPr>
          <w:p w14:paraId="0E8AC89C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189D7836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</w:tr>
      <w:tr w14:paraId="7D835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3" w:hRule="atLeast"/>
          <w:jc w:val="center"/>
        </w:trPr>
        <w:tc>
          <w:tcPr>
            <w:tcW w:w="652" w:type="dxa"/>
            <w:vAlign w:val="center"/>
          </w:tcPr>
          <w:p w14:paraId="68D82206"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6</w:t>
            </w:r>
          </w:p>
        </w:tc>
        <w:tc>
          <w:tcPr>
            <w:tcW w:w="3481" w:type="dxa"/>
            <w:vAlign w:val="center"/>
          </w:tcPr>
          <w:p w14:paraId="40BE7A78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负债总额（万元）</w:t>
            </w:r>
          </w:p>
        </w:tc>
        <w:tc>
          <w:tcPr>
            <w:tcW w:w="1891" w:type="dxa"/>
            <w:vAlign w:val="center"/>
          </w:tcPr>
          <w:p w14:paraId="504CE397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45" w:type="dxa"/>
            <w:vAlign w:val="center"/>
          </w:tcPr>
          <w:p w14:paraId="07B6B51E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1DE14D64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</w:tr>
      <w:tr w14:paraId="00E38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3" w:hRule="atLeast"/>
          <w:jc w:val="center"/>
        </w:trPr>
        <w:tc>
          <w:tcPr>
            <w:tcW w:w="652" w:type="dxa"/>
            <w:vAlign w:val="center"/>
          </w:tcPr>
          <w:p w14:paraId="64E820A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27</w:t>
            </w:r>
          </w:p>
        </w:tc>
        <w:tc>
          <w:tcPr>
            <w:tcW w:w="3481" w:type="dxa"/>
            <w:vAlign w:val="center"/>
          </w:tcPr>
          <w:p w14:paraId="3163D344">
            <w:pPr>
              <w:spacing w:line="240" w:lineRule="exact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</w:rPr>
              <w:t>资产负债率（</w:t>
            </w:r>
            <w:r>
              <w:rPr>
                <w:rFonts w:ascii="宋体" w:hAnsi="宋体"/>
                <w:b/>
                <w:color w:val="000000"/>
              </w:rPr>
              <w:t>%</w:t>
            </w:r>
            <w:r>
              <w:rPr>
                <w:rFonts w:hint="eastAsia" w:ascii="宋体" w:hAnsi="宋体"/>
                <w:b/>
                <w:color w:val="000000"/>
              </w:rPr>
              <w:t>）</w:t>
            </w:r>
          </w:p>
        </w:tc>
        <w:tc>
          <w:tcPr>
            <w:tcW w:w="1891" w:type="dxa"/>
            <w:vAlign w:val="center"/>
          </w:tcPr>
          <w:p w14:paraId="0F6073BC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45" w:type="dxa"/>
            <w:vAlign w:val="center"/>
          </w:tcPr>
          <w:p w14:paraId="787D802F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3E44672D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</w:tr>
      <w:tr w14:paraId="61D82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3" w:hRule="atLeast"/>
          <w:jc w:val="center"/>
        </w:trPr>
        <w:tc>
          <w:tcPr>
            <w:tcW w:w="652" w:type="dxa"/>
            <w:vAlign w:val="center"/>
          </w:tcPr>
          <w:p w14:paraId="4E3DC478"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28</w:t>
            </w:r>
          </w:p>
        </w:tc>
        <w:tc>
          <w:tcPr>
            <w:tcW w:w="3481" w:type="dxa"/>
            <w:vAlign w:val="center"/>
          </w:tcPr>
          <w:p w14:paraId="2B4423DB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固定资产总额（万元）</w:t>
            </w:r>
          </w:p>
        </w:tc>
        <w:tc>
          <w:tcPr>
            <w:tcW w:w="1891" w:type="dxa"/>
            <w:vAlign w:val="center"/>
          </w:tcPr>
          <w:p w14:paraId="73AA1FAE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45" w:type="dxa"/>
            <w:vAlign w:val="center"/>
          </w:tcPr>
          <w:p w14:paraId="189AB726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014901CA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</w:tr>
      <w:tr w14:paraId="021C9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3" w:hRule="atLeast"/>
          <w:jc w:val="center"/>
        </w:trPr>
        <w:tc>
          <w:tcPr>
            <w:tcW w:w="652" w:type="dxa"/>
            <w:vAlign w:val="center"/>
          </w:tcPr>
          <w:p w14:paraId="0BF2FF0F"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szCs w:val="21"/>
              </w:rPr>
              <w:t>29</w:t>
            </w:r>
          </w:p>
        </w:tc>
        <w:tc>
          <w:tcPr>
            <w:tcW w:w="3481" w:type="dxa"/>
            <w:vAlign w:val="center"/>
          </w:tcPr>
          <w:p w14:paraId="271C1B0C">
            <w:pPr>
              <w:spacing w:line="240" w:lineRule="exact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完成固定资产投资额（万元）</w:t>
            </w:r>
          </w:p>
        </w:tc>
        <w:tc>
          <w:tcPr>
            <w:tcW w:w="1891" w:type="dxa"/>
            <w:vAlign w:val="center"/>
          </w:tcPr>
          <w:p w14:paraId="64A744D8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45" w:type="dxa"/>
            <w:vAlign w:val="center"/>
          </w:tcPr>
          <w:p w14:paraId="762B104F"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3EAA0889">
            <w:pPr>
              <w:spacing w:line="240" w:lineRule="exact"/>
              <w:rPr>
                <w:color w:val="000000"/>
                <w:szCs w:val="21"/>
              </w:rPr>
            </w:pPr>
          </w:p>
        </w:tc>
      </w:tr>
      <w:tr w14:paraId="5CCAB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3" w:hRule="atLeast"/>
          <w:jc w:val="center"/>
        </w:trPr>
        <w:tc>
          <w:tcPr>
            <w:tcW w:w="652" w:type="dxa"/>
            <w:vAlign w:val="center"/>
          </w:tcPr>
          <w:p w14:paraId="1E536282"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szCs w:val="21"/>
              </w:rPr>
              <w:t>30</w:t>
            </w:r>
          </w:p>
        </w:tc>
        <w:tc>
          <w:tcPr>
            <w:tcW w:w="3481" w:type="dxa"/>
            <w:vAlign w:val="center"/>
          </w:tcPr>
          <w:p w14:paraId="05924934">
            <w:pPr>
              <w:spacing w:line="240" w:lineRule="exact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科技投入总额（万元）</w:t>
            </w:r>
          </w:p>
        </w:tc>
        <w:tc>
          <w:tcPr>
            <w:tcW w:w="1891" w:type="dxa"/>
            <w:vAlign w:val="center"/>
          </w:tcPr>
          <w:p w14:paraId="68A7DF90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45" w:type="dxa"/>
            <w:vAlign w:val="center"/>
          </w:tcPr>
          <w:p w14:paraId="67256512"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3155AC4D">
            <w:pPr>
              <w:spacing w:line="240" w:lineRule="exact"/>
              <w:rPr>
                <w:color w:val="000000"/>
                <w:szCs w:val="21"/>
              </w:rPr>
            </w:pPr>
          </w:p>
        </w:tc>
      </w:tr>
      <w:tr w14:paraId="00DEE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3" w:hRule="atLeast"/>
          <w:jc w:val="center"/>
        </w:trPr>
        <w:tc>
          <w:tcPr>
            <w:tcW w:w="652" w:type="dxa"/>
            <w:vAlign w:val="center"/>
          </w:tcPr>
          <w:p w14:paraId="703BED15"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szCs w:val="21"/>
              </w:rPr>
              <w:t>31</w:t>
            </w:r>
          </w:p>
        </w:tc>
        <w:tc>
          <w:tcPr>
            <w:tcW w:w="3481" w:type="dxa"/>
            <w:vAlign w:val="center"/>
          </w:tcPr>
          <w:p w14:paraId="49CCF78D">
            <w:pPr>
              <w:spacing w:line="240" w:lineRule="exact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政府借款金额（万元）</w:t>
            </w:r>
          </w:p>
        </w:tc>
        <w:tc>
          <w:tcPr>
            <w:tcW w:w="1891" w:type="dxa"/>
            <w:vAlign w:val="center"/>
          </w:tcPr>
          <w:p w14:paraId="58AC260E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45" w:type="dxa"/>
            <w:vAlign w:val="center"/>
          </w:tcPr>
          <w:p w14:paraId="50863C30"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11E5181B">
            <w:pPr>
              <w:spacing w:line="240" w:lineRule="exact"/>
              <w:rPr>
                <w:color w:val="000000"/>
                <w:szCs w:val="21"/>
              </w:rPr>
            </w:pPr>
          </w:p>
        </w:tc>
      </w:tr>
      <w:tr w14:paraId="30E45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3" w:hRule="atLeast"/>
          <w:jc w:val="center"/>
        </w:trPr>
        <w:tc>
          <w:tcPr>
            <w:tcW w:w="652" w:type="dxa"/>
            <w:vAlign w:val="center"/>
          </w:tcPr>
          <w:p w14:paraId="7F747E43"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szCs w:val="21"/>
              </w:rPr>
              <w:t>32</w:t>
            </w:r>
          </w:p>
        </w:tc>
        <w:tc>
          <w:tcPr>
            <w:tcW w:w="3481" w:type="dxa"/>
            <w:vAlign w:val="center"/>
          </w:tcPr>
          <w:p w14:paraId="7BF5DD7D">
            <w:pPr>
              <w:spacing w:line="240" w:lineRule="exact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到期未还的政府借款额（万元）</w:t>
            </w:r>
          </w:p>
        </w:tc>
        <w:tc>
          <w:tcPr>
            <w:tcW w:w="1891" w:type="dxa"/>
            <w:vAlign w:val="center"/>
          </w:tcPr>
          <w:p w14:paraId="3FA33B79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45" w:type="dxa"/>
            <w:vAlign w:val="center"/>
          </w:tcPr>
          <w:p w14:paraId="2CCC38C7"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36D4A888">
            <w:pPr>
              <w:spacing w:line="240" w:lineRule="exact"/>
              <w:rPr>
                <w:color w:val="000000"/>
                <w:szCs w:val="21"/>
              </w:rPr>
            </w:pPr>
          </w:p>
        </w:tc>
      </w:tr>
    </w:tbl>
    <w:p w14:paraId="066957FD">
      <w:pPr>
        <w:spacing w:after="78" w:afterLines="25"/>
        <w:jc w:val="left"/>
        <w:rPr>
          <w:rFonts w:ascii="宋体"/>
          <w:b/>
          <w:color w:val="000000"/>
          <w:sz w:val="24"/>
        </w:rPr>
      </w:pPr>
      <w:r>
        <w:rPr>
          <w:rFonts w:hint="eastAsia" w:ascii="宋体"/>
          <w:color w:val="000000"/>
          <w:szCs w:val="21"/>
        </w:rPr>
        <w:t>注：07企业增加值=序号08+09+10+13；13应交税费总额=序号14+15+16+17+18；19实际优惠税费总额=序号20+21+22+23</w:t>
      </w:r>
    </w:p>
    <w:p w14:paraId="7AA18523">
      <w:pPr>
        <w:spacing w:line="420" w:lineRule="exact"/>
        <w:outlineLvl w:val="0"/>
        <w:rPr>
          <w:rFonts w:ascii="宋体"/>
          <w:color w:val="000000"/>
          <w:sz w:val="24"/>
        </w:rPr>
      </w:pPr>
      <w:r>
        <w:rPr>
          <w:rFonts w:ascii="宋体" w:hAnsi="宋体" w:cs="宋体"/>
          <w:b/>
          <w:bCs/>
          <w:color w:val="000000"/>
          <w:sz w:val="24"/>
        </w:rPr>
        <w:br w:type="page"/>
      </w:r>
      <w:r>
        <w:rPr>
          <w:rFonts w:hint="eastAsia" w:ascii="宋体" w:hAnsi="宋体" w:cs="宋体"/>
          <w:b/>
          <w:bCs/>
          <w:color w:val="000000"/>
          <w:sz w:val="24"/>
          <w:lang w:eastAsia="zh-CN"/>
        </w:rPr>
        <w:t>二</w:t>
      </w:r>
      <w:r>
        <w:rPr>
          <w:rFonts w:hint="eastAsia" w:ascii="宋体" w:hAnsi="宋体" w:cs="宋体"/>
          <w:b/>
          <w:bCs/>
          <w:color w:val="000000"/>
          <w:sz w:val="24"/>
        </w:rPr>
        <w:t>、单位近</w:t>
      </w:r>
      <w:r>
        <w:rPr>
          <w:rFonts w:hint="eastAsia" w:ascii="宋体" w:hAnsi="宋体" w:cs="宋体"/>
          <w:b/>
          <w:bCs/>
          <w:color w:val="000000"/>
          <w:sz w:val="24"/>
          <w:lang w:eastAsia="zh-CN"/>
        </w:rPr>
        <w:t>3年</w:t>
      </w:r>
      <w:r>
        <w:rPr>
          <w:rFonts w:hint="eastAsia" w:ascii="宋体" w:hAnsi="宋体" w:cs="宋体"/>
          <w:b/>
          <w:bCs/>
          <w:color w:val="000000"/>
          <w:sz w:val="24"/>
        </w:rPr>
        <w:t>财务状况</w:t>
      </w:r>
      <w:r>
        <w:rPr>
          <w:rFonts w:hint="eastAsia" w:ascii="宋体" w:hAnsi="宋体" w:cs="宋体"/>
          <w:color w:val="000000"/>
          <w:sz w:val="24"/>
        </w:rPr>
        <w:t>（事业类填报）</w:t>
      </w:r>
    </w:p>
    <w:tbl>
      <w:tblPr>
        <w:tblStyle w:val="3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55"/>
        <w:gridCol w:w="3842"/>
        <w:gridCol w:w="1363"/>
        <w:gridCol w:w="1405"/>
        <w:gridCol w:w="1671"/>
      </w:tblGrid>
      <w:tr w14:paraId="29A9E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1" w:hRule="atLeast"/>
        </w:trPr>
        <w:tc>
          <w:tcPr>
            <w:tcW w:w="555" w:type="dxa"/>
            <w:vAlign w:val="center"/>
          </w:tcPr>
          <w:p w14:paraId="0948BDD0"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3842" w:type="dxa"/>
            <w:vAlign w:val="center"/>
          </w:tcPr>
          <w:p w14:paraId="0DCD0381"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指标名称</w:t>
            </w:r>
          </w:p>
        </w:tc>
        <w:tc>
          <w:tcPr>
            <w:tcW w:w="1363" w:type="dxa"/>
            <w:vAlign w:val="center"/>
          </w:tcPr>
          <w:p w14:paraId="56F68461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  <w:highlight w:val="none"/>
              </w:rPr>
            </w:pPr>
            <w:r>
              <w:rPr>
                <w:rFonts w:ascii="宋体" w:hAnsi="宋体" w:cs="宋体"/>
                <w:b/>
                <w:bCs/>
                <w:color w:val="000000"/>
                <w:szCs w:val="21"/>
                <w:highlight w:val="none"/>
              </w:rPr>
              <w:t>20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highlight w:val="none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highlight w:val="none"/>
              </w:rPr>
              <w:t>年</w:t>
            </w:r>
          </w:p>
        </w:tc>
        <w:tc>
          <w:tcPr>
            <w:tcW w:w="1405" w:type="dxa"/>
            <w:vAlign w:val="center"/>
          </w:tcPr>
          <w:p w14:paraId="787B9155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  <w:highlight w:val="none"/>
              </w:rPr>
            </w:pPr>
            <w:r>
              <w:rPr>
                <w:rFonts w:ascii="宋体" w:hAnsi="宋体" w:cs="宋体"/>
                <w:b/>
                <w:bCs/>
                <w:color w:val="000000"/>
                <w:szCs w:val="21"/>
                <w:highlight w:val="none"/>
              </w:rPr>
              <w:t>20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highlight w:val="none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highlight w:val="none"/>
              </w:rPr>
              <w:t>年</w:t>
            </w:r>
          </w:p>
        </w:tc>
        <w:tc>
          <w:tcPr>
            <w:tcW w:w="1671" w:type="dxa"/>
            <w:vAlign w:val="center"/>
          </w:tcPr>
          <w:p w14:paraId="0CD84211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highlight w:val="none"/>
              </w:rPr>
              <w:t>20</w:t>
            </w:r>
            <w:r>
              <w:rPr>
                <w:rFonts w:hint="eastAsia" w:ascii="宋体" w:hAnsi="宋体"/>
                <w:b/>
                <w:color w:val="auto"/>
                <w:highlight w:val="none"/>
                <w:lang w:val="en-US" w:eastAsia="zh-CN"/>
              </w:rPr>
              <w:t>24</w:t>
            </w:r>
            <w:r>
              <w:rPr>
                <w:rFonts w:hint="eastAsia" w:ascii="宋体" w:hAnsi="宋体"/>
                <w:b/>
                <w:color w:val="auto"/>
                <w:highlight w:val="none"/>
              </w:rPr>
              <w:t>年</w:t>
            </w:r>
          </w:p>
        </w:tc>
      </w:tr>
      <w:tr w14:paraId="5EB51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1" w:hRule="atLeast"/>
        </w:trPr>
        <w:tc>
          <w:tcPr>
            <w:tcW w:w="555" w:type="dxa"/>
            <w:vAlign w:val="center"/>
          </w:tcPr>
          <w:p w14:paraId="5619DE48">
            <w:pPr>
              <w:widowControl/>
              <w:spacing w:line="180" w:lineRule="atLeas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01</w:t>
            </w:r>
          </w:p>
        </w:tc>
        <w:tc>
          <w:tcPr>
            <w:tcW w:w="3842" w:type="dxa"/>
            <w:vAlign w:val="center"/>
          </w:tcPr>
          <w:p w14:paraId="143F4A99">
            <w:pPr>
              <w:rPr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一、年度总收入</w:t>
            </w:r>
          </w:p>
        </w:tc>
        <w:tc>
          <w:tcPr>
            <w:tcW w:w="1363" w:type="dxa"/>
            <w:vAlign w:val="center"/>
          </w:tcPr>
          <w:p w14:paraId="7EDEC8E0">
            <w:pPr>
              <w:rPr>
                <w:color w:val="000000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2BABB1DB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71" w:type="dxa"/>
            <w:vAlign w:val="center"/>
          </w:tcPr>
          <w:p w14:paraId="04AC73C1">
            <w:pPr>
              <w:rPr>
                <w:rFonts w:ascii="宋体"/>
                <w:color w:val="000000"/>
                <w:szCs w:val="21"/>
              </w:rPr>
            </w:pPr>
          </w:p>
        </w:tc>
      </w:tr>
      <w:tr w14:paraId="248A4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1" w:hRule="atLeast"/>
        </w:trPr>
        <w:tc>
          <w:tcPr>
            <w:tcW w:w="555" w:type="dxa"/>
            <w:vAlign w:val="center"/>
          </w:tcPr>
          <w:p w14:paraId="60C60EFE">
            <w:pPr>
              <w:spacing w:line="180" w:lineRule="atLeast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 xml:space="preserve"> 02</w:t>
            </w:r>
          </w:p>
        </w:tc>
        <w:tc>
          <w:tcPr>
            <w:tcW w:w="3842" w:type="dxa"/>
            <w:vAlign w:val="center"/>
          </w:tcPr>
          <w:p w14:paraId="636A2EDF">
            <w:pPr>
              <w:rPr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（一）财政拨款额</w:t>
            </w:r>
          </w:p>
        </w:tc>
        <w:tc>
          <w:tcPr>
            <w:tcW w:w="1363" w:type="dxa"/>
            <w:vAlign w:val="center"/>
          </w:tcPr>
          <w:p w14:paraId="1C7017F2">
            <w:pPr>
              <w:rPr>
                <w:color w:val="000000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52CBBFBA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71" w:type="dxa"/>
            <w:vAlign w:val="center"/>
          </w:tcPr>
          <w:p w14:paraId="051F3D6B">
            <w:pPr>
              <w:rPr>
                <w:rFonts w:ascii="宋体"/>
                <w:color w:val="000000"/>
                <w:szCs w:val="21"/>
              </w:rPr>
            </w:pPr>
          </w:p>
        </w:tc>
      </w:tr>
      <w:tr w14:paraId="2896B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1" w:hRule="atLeast"/>
        </w:trPr>
        <w:tc>
          <w:tcPr>
            <w:tcW w:w="555" w:type="dxa"/>
            <w:vAlign w:val="center"/>
          </w:tcPr>
          <w:p w14:paraId="66306C50">
            <w:pPr>
              <w:widowControl/>
              <w:spacing w:line="180" w:lineRule="atLeas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03</w:t>
            </w:r>
          </w:p>
        </w:tc>
        <w:tc>
          <w:tcPr>
            <w:tcW w:w="3842" w:type="dxa"/>
            <w:vAlign w:val="center"/>
          </w:tcPr>
          <w:p w14:paraId="609C7923">
            <w:pPr>
              <w:rPr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（二）生产经营活动收入</w:t>
            </w:r>
          </w:p>
        </w:tc>
        <w:tc>
          <w:tcPr>
            <w:tcW w:w="1363" w:type="dxa"/>
            <w:vAlign w:val="center"/>
          </w:tcPr>
          <w:p w14:paraId="6F4F051D">
            <w:pPr>
              <w:rPr>
                <w:color w:val="000000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1331D298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71" w:type="dxa"/>
            <w:vAlign w:val="center"/>
          </w:tcPr>
          <w:p w14:paraId="1D8C7BEB">
            <w:pPr>
              <w:rPr>
                <w:rFonts w:ascii="宋体"/>
                <w:color w:val="000000"/>
                <w:szCs w:val="21"/>
              </w:rPr>
            </w:pPr>
          </w:p>
        </w:tc>
      </w:tr>
      <w:tr w14:paraId="0A718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1" w:hRule="atLeast"/>
        </w:trPr>
        <w:tc>
          <w:tcPr>
            <w:tcW w:w="555" w:type="dxa"/>
            <w:vAlign w:val="center"/>
          </w:tcPr>
          <w:p w14:paraId="3D98C326">
            <w:pPr>
              <w:widowControl/>
              <w:spacing w:line="180" w:lineRule="atLeas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04</w:t>
            </w:r>
          </w:p>
        </w:tc>
        <w:tc>
          <w:tcPr>
            <w:tcW w:w="3842" w:type="dxa"/>
            <w:vAlign w:val="center"/>
          </w:tcPr>
          <w:p w14:paraId="0879FD67">
            <w:pPr>
              <w:rPr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（三）科技活动收入</w:t>
            </w:r>
          </w:p>
        </w:tc>
        <w:tc>
          <w:tcPr>
            <w:tcW w:w="1363" w:type="dxa"/>
            <w:vAlign w:val="center"/>
          </w:tcPr>
          <w:p w14:paraId="779E9E0A">
            <w:pPr>
              <w:rPr>
                <w:color w:val="000000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302921D2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71" w:type="dxa"/>
            <w:vAlign w:val="center"/>
          </w:tcPr>
          <w:p w14:paraId="490E5B81">
            <w:pPr>
              <w:rPr>
                <w:rFonts w:ascii="宋体"/>
                <w:color w:val="000000"/>
                <w:szCs w:val="21"/>
              </w:rPr>
            </w:pPr>
          </w:p>
        </w:tc>
      </w:tr>
      <w:tr w14:paraId="73715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1" w:hRule="atLeast"/>
        </w:trPr>
        <w:tc>
          <w:tcPr>
            <w:tcW w:w="555" w:type="dxa"/>
            <w:vAlign w:val="center"/>
          </w:tcPr>
          <w:p w14:paraId="3CE3ADAA">
            <w:pPr>
              <w:widowControl/>
              <w:spacing w:line="180" w:lineRule="atLeas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05</w:t>
            </w:r>
          </w:p>
        </w:tc>
        <w:tc>
          <w:tcPr>
            <w:tcW w:w="3842" w:type="dxa"/>
            <w:vAlign w:val="center"/>
          </w:tcPr>
          <w:p w14:paraId="24955BAC">
            <w:pPr>
              <w:rPr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1、部、省科技收入</w:t>
            </w:r>
          </w:p>
        </w:tc>
        <w:tc>
          <w:tcPr>
            <w:tcW w:w="1363" w:type="dxa"/>
            <w:vAlign w:val="center"/>
          </w:tcPr>
          <w:p w14:paraId="61EBE846">
            <w:pPr>
              <w:rPr>
                <w:color w:val="000000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47F0A06D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71" w:type="dxa"/>
            <w:vAlign w:val="center"/>
          </w:tcPr>
          <w:p w14:paraId="21F52251">
            <w:pPr>
              <w:rPr>
                <w:rFonts w:ascii="宋体"/>
                <w:color w:val="000000"/>
                <w:szCs w:val="21"/>
              </w:rPr>
            </w:pPr>
          </w:p>
        </w:tc>
      </w:tr>
      <w:tr w14:paraId="6D2B2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1" w:hRule="atLeast"/>
        </w:trPr>
        <w:tc>
          <w:tcPr>
            <w:tcW w:w="555" w:type="dxa"/>
            <w:vAlign w:val="center"/>
          </w:tcPr>
          <w:p w14:paraId="23C03455">
            <w:pPr>
              <w:widowControl/>
              <w:spacing w:line="180" w:lineRule="atLeas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06</w:t>
            </w:r>
          </w:p>
        </w:tc>
        <w:tc>
          <w:tcPr>
            <w:tcW w:w="3842" w:type="dxa"/>
            <w:vAlign w:val="center"/>
          </w:tcPr>
          <w:p w14:paraId="59E63578">
            <w:pPr>
              <w:rPr>
                <w:color w:val="000000"/>
                <w:szCs w:val="21"/>
              </w:rPr>
            </w:pPr>
            <w:r>
              <w:rPr>
                <w:rFonts w:cs="宋体"/>
                <w:color w:val="000000"/>
                <w:szCs w:val="21"/>
              </w:rPr>
              <w:t>2</w:t>
            </w:r>
            <w:r>
              <w:rPr>
                <w:rFonts w:hint="eastAsia" w:cs="宋体"/>
                <w:color w:val="000000"/>
                <w:szCs w:val="21"/>
              </w:rPr>
              <w:t>、地方政府科技收入</w:t>
            </w:r>
          </w:p>
        </w:tc>
        <w:tc>
          <w:tcPr>
            <w:tcW w:w="1363" w:type="dxa"/>
            <w:vAlign w:val="center"/>
          </w:tcPr>
          <w:p w14:paraId="31FA7634">
            <w:pPr>
              <w:rPr>
                <w:color w:val="000000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2366051A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71" w:type="dxa"/>
            <w:vAlign w:val="center"/>
          </w:tcPr>
          <w:p w14:paraId="1D7FE8CC">
            <w:pPr>
              <w:rPr>
                <w:rFonts w:ascii="宋体"/>
                <w:color w:val="000000"/>
                <w:szCs w:val="21"/>
              </w:rPr>
            </w:pPr>
          </w:p>
        </w:tc>
      </w:tr>
      <w:tr w14:paraId="4AACE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1" w:hRule="atLeast"/>
        </w:trPr>
        <w:tc>
          <w:tcPr>
            <w:tcW w:w="555" w:type="dxa"/>
            <w:vAlign w:val="center"/>
          </w:tcPr>
          <w:p w14:paraId="0CCB726A">
            <w:pPr>
              <w:widowControl/>
              <w:spacing w:line="180" w:lineRule="atLeas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07</w:t>
            </w:r>
          </w:p>
        </w:tc>
        <w:tc>
          <w:tcPr>
            <w:tcW w:w="3842" w:type="dxa"/>
            <w:vAlign w:val="center"/>
          </w:tcPr>
          <w:p w14:paraId="3912832C"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cs="宋体"/>
                <w:color w:val="000000"/>
                <w:szCs w:val="21"/>
              </w:rPr>
              <w:t>3</w:t>
            </w:r>
            <w:r>
              <w:rPr>
                <w:rFonts w:hint="eastAsia" w:cs="宋体"/>
                <w:color w:val="000000"/>
                <w:szCs w:val="21"/>
              </w:rPr>
              <w:t>、政府之外科技收入</w:t>
            </w:r>
          </w:p>
        </w:tc>
        <w:tc>
          <w:tcPr>
            <w:tcW w:w="1363" w:type="dxa"/>
            <w:vAlign w:val="center"/>
          </w:tcPr>
          <w:p w14:paraId="0982FC21">
            <w:pPr>
              <w:rPr>
                <w:color w:val="000000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78D0CC18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71" w:type="dxa"/>
            <w:vAlign w:val="center"/>
          </w:tcPr>
          <w:p w14:paraId="6FA18153">
            <w:pPr>
              <w:rPr>
                <w:rFonts w:ascii="宋体"/>
                <w:color w:val="000000"/>
                <w:szCs w:val="21"/>
              </w:rPr>
            </w:pPr>
          </w:p>
        </w:tc>
      </w:tr>
      <w:tr w14:paraId="142EB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1" w:hRule="atLeast"/>
        </w:trPr>
        <w:tc>
          <w:tcPr>
            <w:tcW w:w="555" w:type="dxa"/>
            <w:vAlign w:val="center"/>
          </w:tcPr>
          <w:p w14:paraId="1F594A60">
            <w:pPr>
              <w:widowControl/>
              <w:spacing w:line="180" w:lineRule="atLeas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08</w:t>
            </w:r>
          </w:p>
        </w:tc>
        <w:tc>
          <w:tcPr>
            <w:tcW w:w="3842" w:type="dxa"/>
            <w:vAlign w:val="center"/>
          </w:tcPr>
          <w:p w14:paraId="7B868CE7"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（四）其他收入</w:t>
            </w:r>
          </w:p>
        </w:tc>
        <w:tc>
          <w:tcPr>
            <w:tcW w:w="1363" w:type="dxa"/>
            <w:vAlign w:val="center"/>
          </w:tcPr>
          <w:p w14:paraId="68BFE743">
            <w:pPr>
              <w:rPr>
                <w:color w:val="000000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56EA7CA3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71" w:type="dxa"/>
            <w:vAlign w:val="center"/>
          </w:tcPr>
          <w:p w14:paraId="6494C45B">
            <w:pPr>
              <w:rPr>
                <w:rFonts w:ascii="宋体"/>
                <w:color w:val="000000"/>
                <w:szCs w:val="21"/>
              </w:rPr>
            </w:pPr>
          </w:p>
        </w:tc>
      </w:tr>
      <w:tr w14:paraId="7BFE0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1" w:hRule="atLeast"/>
        </w:trPr>
        <w:tc>
          <w:tcPr>
            <w:tcW w:w="555" w:type="dxa"/>
            <w:vAlign w:val="center"/>
          </w:tcPr>
          <w:p w14:paraId="253D2EA2">
            <w:pPr>
              <w:widowControl/>
              <w:spacing w:line="180" w:lineRule="atLeas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09</w:t>
            </w:r>
          </w:p>
        </w:tc>
        <w:tc>
          <w:tcPr>
            <w:tcW w:w="3842" w:type="dxa"/>
            <w:vAlign w:val="center"/>
          </w:tcPr>
          <w:p w14:paraId="08D59042"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二、年度总收入增长率</w:t>
            </w:r>
          </w:p>
        </w:tc>
        <w:tc>
          <w:tcPr>
            <w:tcW w:w="1363" w:type="dxa"/>
            <w:vAlign w:val="center"/>
          </w:tcPr>
          <w:p w14:paraId="29E95E1E">
            <w:pPr>
              <w:rPr>
                <w:color w:val="000000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6E5848EF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71" w:type="dxa"/>
            <w:vAlign w:val="center"/>
          </w:tcPr>
          <w:p w14:paraId="5790907A">
            <w:pPr>
              <w:rPr>
                <w:rFonts w:ascii="宋体"/>
                <w:color w:val="000000"/>
                <w:szCs w:val="21"/>
              </w:rPr>
            </w:pPr>
          </w:p>
        </w:tc>
      </w:tr>
      <w:tr w14:paraId="70BE8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1" w:hRule="atLeast"/>
        </w:trPr>
        <w:tc>
          <w:tcPr>
            <w:tcW w:w="555" w:type="dxa"/>
            <w:vAlign w:val="center"/>
          </w:tcPr>
          <w:p w14:paraId="4C90A692">
            <w:pPr>
              <w:widowControl/>
              <w:spacing w:line="180" w:lineRule="atLeas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3842" w:type="dxa"/>
            <w:vAlign w:val="center"/>
          </w:tcPr>
          <w:p w14:paraId="51F34140"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三、年度总支出</w:t>
            </w:r>
          </w:p>
        </w:tc>
        <w:tc>
          <w:tcPr>
            <w:tcW w:w="1363" w:type="dxa"/>
            <w:vAlign w:val="center"/>
          </w:tcPr>
          <w:p w14:paraId="3F22A273">
            <w:pPr>
              <w:rPr>
                <w:color w:val="000000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32B397C7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71" w:type="dxa"/>
            <w:vAlign w:val="center"/>
          </w:tcPr>
          <w:p w14:paraId="01102EE3">
            <w:pPr>
              <w:rPr>
                <w:rFonts w:ascii="宋体"/>
                <w:color w:val="000000"/>
                <w:szCs w:val="21"/>
              </w:rPr>
            </w:pPr>
          </w:p>
        </w:tc>
      </w:tr>
      <w:tr w14:paraId="7EB46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1" w:hRule="atLeast"/>
        </w:trPr>
        <w:tc>
          <w:tcPr>
            <w:tcW w:w="555" w:type="dxa"/>
            <w:vAlign w:val="center"/>
          </w:tcPr>
          <w:p w14:paraId="244AFDEC">
            <w:pPr>
              <w:widowControl/>
              <w:spacing w:line="180" w:lineRule="atLeas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11</w:t>
            </w:r>
          </w:p>
        </w:tc>
        <w:tc>
          <w:tcPr>
            <w:tcW w:w="3842" w:type="dxa"/>
            <w:vAlign w:val="center"/>
          </w:tcPr>
          <w:p w14:paraId="61D0B5EF"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1、生产经营活动支出</w:t>
            </w:r>
          </w:p>
        </w:tc>
        <w:tc>
          <w:tcPr>
            <w:tcW w:w="1363" w:type="dxa"/>
            <w:vAlign w:val="center"/>
          </w:tcPr>
          <w:p w14:paraId="7E5B250A">
            <w:pPr>
              <w:rPr>
                <w:color w:val="000000"/>
                <w:szCs w:val="21"/>
                <w:lang w:val="da-DK"/>
              </w:rPr>
            </w:pPr>
          </w:p>
        </w:tc>
        <w:tc>
          <w:tcPr>
            <w:tcW w:w="1405" w:type="dxa"/>
            <w:vAlign w:val="center"/>
          </w:tcPr>
          <w:p w14:paraId="2BFD2C59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71" w:type="dxa"/>
            <w:vAlign w:val="center"/>
          </w:tcPr>
          <w:p w14:paraId="77F535AD">
            <w:pPr>
              <w:rPr>
                <w:rFonts w:ascii="宋体"/>
                <w:color w:val="000000"/>
                <w:szCs w:val="21"/>
              </w:rPr>
            </w:pPr>
          </w:p>
        </w:tc>
      </w:tr>
      <w:tr w14:paraId="2532E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1" w:hRule="atLeast"/>
        </w:trPr>
        <w:tc>
          <w:tcPr>
            <w:tcW w:w="555" w:type="dxa"/>
            <w:vAlign w:val="center"/>
          </w:tcPr>
          <w:p w14:paraId="624AF909">
            <w:pPr>
              <w:widowControl/>
              <w:spacing w:line="180" w:lineRule="atLeas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12</w:t>
            </w:r>
          </w:p>
        </w:tc>
        <w:tc>
          <w:tcPr>
            <w:tcW w:w="3842" w:type="dxa"/>
            <w:vAlign w:val="center"/>
          </w:tcPr>
          <w:p w14:paraId="26001D42"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cs="宋体"/>
                <w:color w:val="000000"/>
                <w:szCs w:val="21"/>
              </w:rPr>
              <w:t>2</w:t>
            </w:r>
            <w:r>
              <w:rPr>
                <w:rFonts w:hint="eastAsia" w:cs="宋体"/>
                <w:color w:val="000000"/>
                <w:szCs w:val="21"/>
              </w:rPr>
              <w:t>、科技活动支出</w:t>
            </w:r>
          </w:p>
        </w:tc>
        <w:tc>
          <w:tcPr>
            <w:tcW w:w="1363" w:type="dxa"/>
            <w:vAlign w:val="center"/>
          </w:tcPr>
          <w:p w14:paraId="4B57669E">
            <w:pPr>
              <w:rPr>
                <w:rFonts w:ascii="宋体"/>
                <w:color w:val="000000"/>
                <w:szCs w:val="21"/>
                <w:lang w:val="da-DK"/>
              </w:rPr>
            </w:pPr>
          </w:p>
        </w:tc>
        <w:tc>
          <w:tcPr>
            <w:tcW w:w="1405" w:type="dxa"/>
            <w:vAlign w:val="center"/>
          </w:tcPr>
          <w:p w14:paraId="6101234D">
            <w:pPr>
              <w:rPr>
                <w:rFonts w:ascii="宋体"/>
                <w:color w:val="000000"/>
                <w:szCs w:val="21"/>
                <w:lang w:val="da-DK"/>
              </w:rPr>
            </w:pPr>
          </w:p>
        </w:tc>
        <w:tc>
          <w:tcPr>
            <w:tcW w:w="1671" w:type="dxa"/>
            <w:vAlign w:val="center"/>
          </w:tcPr>
          <w:p w14:paraId="127C04BF">
            <w:pPr>
              <w:rPr>
                <w:rFonts w:ascii="宋体"/>
                <w:color w:val="000000"/>
                <w:szCs w:val="21"/>
                <w:lang w:val="da-DK"/>
              </w:rPr>
            </w:pPr>
          </w:p>
        </w:tc>
      </w:tr>
      <w:tr w14:paraId="101D3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1" w:hRule="atLeast"/>
        </w:trPr>
        <w:tc>
          <w:tcPr>
            <w:tcW w:w="555" w:type="dxa"/>
            <w:vAlign w:val="center"/>
          </w:tcPr>
          <w:p w14:paraId="6F9D89DA">
            <w:pPr>
              <w:widowControl/>
              <w:spacing w:line="180" w:lineRule="atLeas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13</w:t>
            </w:r>
          </w:p>
        </w:tc>
        <w:tc>
          <w:tcPr>
            <w:tcW w:w="3842" w:type="dxa"/>
            <w:vAlign w:val="center"/>
          </w:tcPr>
          <w:p w14:paraId="2C2ED6A9"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cs="宋体"/>
                <w:color w:val="000000"/>
                <w:szCs w:val="21"/>
              </w:rPr>
              <w:t>3</w:t>
            </w:r>
            <w:r>
              <w:rPr>
                <w:rFonts w:hint="eastAsia" w:cs="宋体"/>
                <w:color w:val="000000"/>
                <w:szCs w:val="21"/>
              </w:rPr>
              <w:t>、其他支出</w:t>
            </w:r>
          </w:p>
        </w:tc>
        <w:tc>
          <w:tcPr>
            <w:tcW w:w="1363" w:type="dxa"/>
            <w:vAlign w:val="center"/>
          </w:tcPr>
          <w:p w14:paraId="7903846B">
            <w:pPr>
              <w:rPr>
                <w:color w:val="000000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3ECD6470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71" w:type="dxa"/>
            <w:vAlign w:val="center"/>
          </w:tcPr>
          <w:p w14:paraId="370DEA76">
            <w:pPr>
              <w:rPr>
                <w:rFonts w:ascii="宋体"/>
                <w:color w:val="000000"/>
                <w:szCs w:val="21"/>
              </w:rPr>
            </w:pPr>
          </w:p>
        </w:tc>
      </w:tr>
      <w:tr w14:paraId="3C54A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1" w:hRule="atLeast"/>
        </w:trPr>
        <w:tc>
          <w:tcPr>
            <w:tcW w:w="555" w:type="dxa"/>
            <w:vAlign w:val="center"/>
          </w:tcPr>
          <w:p w14:paraId="20F83E41">
            <w:pPr>
              <w:widowControl/>
              <w:spacing w:line="180" w:lineRule="atLeas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14</w:t>
            </w:r>
          </w:p>
        </w:tc>
        <w:tc>
          <w:tcPr>
            <w:tcW w:w="3842" w:type="dxa"/>
            <w:vAlign w:val="center"/>
          </w:tcPr>
          <w:p w14:paraId="4B278B01"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四、年末资产总额</w:t>
            </w:r>
          </w:p>
        </w:tc>
        <w:tc>
          <w:tcPr>
            <w:tcW w:w="1363" w:type="dxa"/>
            <w:vAlign w:val="center"/>
          </w:tcPr>
          <w:p w14:paraId="4571CB0B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456B95E9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71" w:type="dxa"/>
            <w:vAlign w:val="center"/>
          </w:tcPr>
          <w:p w14:paraId="14BA4B6B">
            <w:pPr>
              <w:rPr>
                <w:rFonts w:ascii="宋体"/>
                <w:color w:val="000000"/>
                <w:szCs w:val="21"/>
              </w:rPr>
            </w:pPr>
          </w:p>
        </w:tc>
      </w:tr>
      <w:tr w14:paraId="0259D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1" w:hRule="atLeast"/>
        </w:trPr>
        <w:tc>
          <w:tcPr>
            <w:tcW w:w="555" w:type="dxa"/>
            <w:vAlign w:val="center"/>
          </w:tcPr>
          <w:p w14:paraId="4DE2F44A">
            <w:pPr>
              <w:widowControl/>
              <w:spacing w:line="180" w:lineRule="atLeas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15</w:t>
            </w:r>
          </w:p>
        </w:tc>
        <w:tc>
          <w:tcPr>
            <w:tcW w:w="3842" w:type="dxa"/>
            <w:vAlign w:val="center"/>
          </w:tcPr>
          <w:p w14:paraId="0C1D348B"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五、年末固定资产原值</w:t>
            </w:r>
          </w:p>
        </w:tc>
        <w:tc>
          <w:tcPr>
            <w:tcW w:w="1363" w:type="dxa"/>
            <w:vAlign w:val="center"/>
          </w:tcPr>
          <w:p w14:paraId="712C7D32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2C6DFD58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71" w:type="dxa"/>
            <w:vAlign w:val="center"/>
          </w:tcPr>
          <w:p w14:paraId="417AB963">
            <w:pPr>
              <w:rPr>
                <w:rFonts w:ascii="宋体"/>
                <w:color w:val="000000"/>
                <w:szCs w:val="21"/>
              </w:rPr>
            </w:pPr>
          </w:p>
        </w:tc>
      </w:tr>
      <w:tr w14:paraId="4D436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1" w:hRule="atLeast"/>
        </w:trPr>
        <w:tc>
          <w:tcPr>
            <w:tcW w:w="555" w:type="dxa"/>
            <w:vAlign w:val="center"/>
          </w:tcPr>
          <w:p w14:paraId="0AF8F896">
            <w:pPr>
              <w:widowControl/>
              <w:spacing w:line="180" w:lineRule="atLeas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16</w:t>
            </w:r>
          </w:p>
        </w:tc>
        <w:tc>
          <w:tcPr>
            <w:tcW w:w="3842" w:type="dxa"/>
            <w:vAlign w:val="center"/>
          </w:tcPr>
          <w:p w14:paraId="441A51E9"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1、年末科研用房原值</w:t>
            </w:r>
          </w:p>
        </w:tc>
        <w:tc>
          <w:tcPr>
            <w:tcW w:w="1363" w:type="dxa"/>
            <w:vAlign w:val="center"/>
          </w:tcPr>
          <w:p w14:paraId="46FA02E9">
            <w:pPr>
              <w:rPr>
                <w:rFonts w:ascii="宋体"/>
                <w:color w:val="000000"/>
                <w:szCs w:val="21"/>
                <w:lang w:val="da-DK"/>
              </w:rPr>
            </w:pPr>
          </w:p>
        </w:tc>
        <w:tc>
          <w:tcPr>
            <w:tcW w:w="1405" w:type="dxa"/>
            <w:vAlign w:val="center"/>
          </w:tcPr>
          <w:p w14:paraId="30C9F669">
            <w:pPr>
              <w:rPr>
                <w:rFonts w:ascii="宋体"/>
                <w:color w:val="000000"/>
                <w:szCs w:val="21"/>
                <w:lang w:val="da-DK"/>
              </w:rPr>
            </w:pPr>
          </w:p>
        </w:tc>
        <w:tc>
          <w:tcPr>
            <w:tcW w:w="1671" w:type="dxa"/>
            <w:vAlign w:val="center"/>
          </w:tcPr>
          <w:p w14:paraId="4E7A5010">
            <w:pPr>
              <w:rPr>
                <w:rFonts w:ascii="宋体"/>
                <w:color w:val="000000"/>
                <w:szCs w:val="21"/>
                <w:lang w:val="da-DK"/>
              </w:rPr>
            </w:pPr>
          </w:p>
        </w:tc>
      </w:tr>
      <w:tr w14:paraId="0785F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1" w:hRule="atLeast"/>
        </w:trPr>
        <w:tc>
          <w:tcPr>
            <w:tcW w:w="555" w:type="dxa"/>
            <w:vAlign w:val="center"/>
          </w:tcPr>
          <w:p w14:paraId="2FA0B9EF">
            <w:pPr>
              <w:widowControl/>
              <w:spacing w:line="180" w:lineRule="atLeas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17</w:t>
            </w:r>
          </w:p>
        </w:tc>
        <w:tc>
          <w:tcPr>
            <w:tcW w:w="3842" w:type="dxa"/>
            <w:vAlign w:val="center"/>
          </w:tcPr>
          <w:p w14:paraId="4086434F"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</w:rPr>
              <w:t>、年末科研设备原值</w:t>
            </w:r>
          </w:p>
        </w:tc>
        <w:tc>
          <w:tcPr>
            <w:tcW w:w="1363" w:type="dxa"/>
            <w:vAlign w:val="center"/>
          </w:tcPr>
          <w:p w14:paraId="54050D4D">
            <w:pPr>
              <w:rPr>
                <w:rFonts w:ascii="宋体"/>
                <w:color w:val="000000"/>
                <w:szCs w:val="21"/>
                <w:lang w:val="da-DK"/>
              </w:rPr>
            </w:pPr>
          </w:p>
        </w:tc>
        <w:tc>
          <w:tcPr>
            <w:tcW w:w="1405" w:type="dxa"/>
            <w:vAlign w:val="center"/>
          </w:tcPr>
          <w:p w14:paraId="56BCAFB9">
            <w:pPr>
              <w:rPr>
                <w:rFonts w:ascii="宋体"/>
                <w:color w:val="000000"/>
                <w:szCs w:val="21"/>
                <w:lang w:val="da-DK"/>
              </w:rPr>
            </w:pPr>
          </w:p>
        </w:tc>
        <w:tc>
          <w:tcPr>
            <w:tcW w:w="1671" w:type="dxa"/>
            <w:vAlign w:val="center"/>
          </w:tcPr>
          <w:p w14:paraId="319A4590">
            <w:pPr>
              <w:rPr>
                <w:rFonts w:ascii="宋体"/>
                <w:color w:val="000000"/>
                <w:szCs w:val="21"/>
                <w:lang w:val="da-DK"/>
              </w:rPr>
            </w:pPr>
          </w:p>
        </w:tc>
      </w:tr>
      <w:tr w14:paraId="2FC64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1" w:hRule="atLeast"/>
        </w:trPr>
        <w:tc>
          <w:tcPr>
            <w:tcW w:w="555" w:type="dxa"/>
            <w:vAlign w:val="center"/>
          </w:tcPr>
          <w:p w14:paraId="700F6E24">
            <w:pPr>
              <w:widowControl/>
              <w:spacing w:line="180" w:lineRule="atLeas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18</w:t>
            </w:r>
          </w:p>
        </w:tc>
        <w:tc>
          <w:tcPr>
            <w:tcW w:w="3842" w:type="dxa"/>
            <w:vAlign w:val="center"/>
          </w:tcPr>
          <w:p w14:paraId="50F74784"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</w:rPr>
              <w:t>、其他固定资产原值</w:t>
            </w:r>
          </w:p>
        </w:tc>
        <w:tc>
          <w:tcPr>
            <w:tcW w:w="1363" w:type="dxa"/>
            <w:vAlign w:val="center"/>
          </w:tcPr>
          <w:p w14:paraId="681655EB">
            <w:pPr>
              <w:rPr>
                <w:rFonts w:ascii="宋体"/>
                <w:color w:val="000000"/>
                <w:szCs w:val="21"/>
                <w:lang w:val="da-DK"/>
              </w:rPr>
            </w:pPr>
          </w:p>
        </w:tc>
        <w:tc>
          <w:tcPr>
            <w:tcW w:w="1405" w:type="dxa"/>
            <w:vAlign w:val="center"/>
          </w:tcPr>
          <w:p w14:paraId="31258941">
            <w:pPr>
              <w:rPr>
                <w:rFonts w:ascii="宋体"/>
                <w:color w:val="000000"/>
                <w:szCs w:val="21"/>
                <w:lang w:val="da-DK"/>
              </w:rPr>
            </w:pPr>
          </w:p>
        </w:tc>
        <w:tc>
          <w:tcPr>
            <w:tcW w:w="1671" w:type="dxa"/>
            <w:vAlign w:val="center"/>
          </w:tcPr>
          <w:p w14:paraId="3DE9889D">
            <w:pPr>
              <w:rPr>
                <w:rFonts w:ascii="宋体"/>
                <w:color w:val="000000"/>
                <w:szCs w:val="21"/>
                <w:lang w:val="da-DK"/>
              </w:rPr>
            </w:pPr>
          </w:p>
        </w:tc>
      </w:tr>
      <w:tr w14:paraId="276E0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1" w:hRule="atLeast"/>
        </w:trPr>
        <w:tc>
          <w:tcPr>
            <w:tcW w:w="555" w:type="dxa"/>
            <w:vAlign w:val="center"/>
          </w:tcPr>
          <w:p w14:paraId="152B1D9A">
            <w:pPr>
              <w:widowControl/>
              <w:spacing w:line="180" w:lineRule="atLeas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19</w:t>
            </w:r>
          </w:p>
        </w:tc>
        <w:tc>
          <w:tcPr>
            <w:tcW w:w="3842" w:type="dxa"/>
            <w:vAlign w:val="center"/>
          </w:tcPr>
          <w:p w14:paraId="79D0F864"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六、固定资产增长率</w:t>
            </w:r>
          </w:p>
        </w:tc>
        <w:tc>
          <w:tcPr>
            <w:tcW w:w="1363" w:type="dxa"/>
            <w:vAlign w:val="center"/>
          </w:tcPr>
          <w:p w14:paraId="354D5644">
            <w:pPr>
              <w:rPr>
                <w:color w:val="000000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7F14F94E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71" w:type="dxa"/>
            <w:vAlign w:val="center"/>
          </w:tcPr>
          <w:p w14:paraId="5C7785C2">
            <w:pPr>
              <w:rPr>
                <w:rFonts w:ascii="宋体"/>
                <w:color w:val="000000"/>
                <w:szCs w:val="21"/>
              </w:rPr>
            </w:pPr>
          </w:p>
        </w:tc>
      </w:tr>
      <w:tr w14:paraId="023CF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1" w:hRule="atLeast"/>
        </w:trPr>
        <w:tc>
          <w:tcPr>
            <w:tcW w:w="555" w:type="dxa"/>
            <w:vAlign w:val="center"/>
          </w:tcPr>
          <w:p w14:paraId="675D7D54">
            <w:pPr>
              <w:widowControl/>
              <w:spacing w:line="180" w:lineRule="atLeas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</w:t>
            </w:r>
          </w:p>
        </w:tc>
        <w:tc>
          <w:tcPr>
            <w:tcW w:w="3842" w:type="dxa"/>
            <w:vAlign w:val="center"/>
          </w:tcPr>
          <w:p w14:paraId="56C69F1E"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七、科研设备资产增长率</w:t>
            </w:r>
          </w:p>
        </w:tc>
        <w:tc>
          <w:tcPr>
            <w:tcW w:w="1363" w:type="dxa"/>
            <w:vAlign w:val="center"/>
          </w:tcPr>
          <w:p w14:paraId="351CAAD7">
            <w:pPr>
              <w:rPr>
                <w:color w:val="000000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3EAB8B30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71" w:type="dxa"/>
            <w:vAlign w:val="center"/>
          </w:tcPr>
          <w:p w14:paraId="5F391563">
            <w:pPr>
              <w:rPr>
                <w:rFonts w:ascii="宋体"/>
                <w:color w:val="000000"/>
                <w:szCs w:val="21"/>
              </w:rPr>
            </w:pPr>
          </w:p>
        </w:tc>
      </w:tr>
      <w:tr w14:paraId="79CEF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1" w:hRule="atLeast"/>
        </w:trPr>
        <w:tc>
          <w:tcPr>
            <w:tcW w:w="555" w:type="dxa"/>
            <w:vAlign w:val="center"/>
          </w:tcPr>
          <w:p w14:paraId="0C048F25">
            <w:pPr>
              <w:widowControl/>
              <w:spacing w:line="180" w:lineRule="atLeas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21</w:t>
            </w:r>
          </w:p>
        </w:tc>
        <w:tc>
          <w:tcPr>
            <w:tcW w:w="3842" w:type="dxa"/>
            <w:vAlign w:val="center"/>
          </w:tcPr>
          <w:p w14:paraId="5E89CCE9"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八、年末负债总额</w:t>
            </w:r>
          </w:p>
        </w:tc>
        <w:tc>
          <w:tcPr>
            <w:tcW w:w="1363" w:type="dxa"/>
            <w:vAlign w:val="center"/>
          </w:tcPr>
          <w:p w14:paraId="0C445FD5">
            <w:pPr>
              <w:rPr>
                <w:color w:val="000000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015B9199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71" w:type="dxa"/>
            <w:vAlign w:val="center"/>
          </w:tcPr>
          <w:p w14:paraId="23647E67">
            <w:pPr>
              <w:rPr>
                <w:rFonts w:ascii="宋体"/>
                <w:color w:val="000000"/>
                <w:szCs w:val="21"/>
              </w:rPr>
            </w:pPr>
          </w:p>
        </w:tc>
      </w:tr>
      <w:tr w14:paraId="6A8FF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1" w:hRule="atLeast"/>
        </w:trPr>
        <w:tc>
          <w:tcPr>
            <w:tcW w:w="555" w:type="dxa"/>
            <w:vAlign w:val="center"/>
          </w:tcPr>
          <w:p w14:paraId="00B458C7">
            <w:pPr>
              <w:widowControl/>
              <w:spacing w:line="18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2</w:t>
            </w:r>
          </w:p>
        </w:tc>
        <w:tc>
          <w:tcPr>
            <w:tcW w:w="3842" w:type="dxa"/>
            <w:vAlign w:val="center"/>
          </w:tcPr>
          <w:p w14:paraId="236DCDC3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九、年末货币资金金额</w:t>
            </w:r>
          </w:p>
        </w:tc>
        <w:tc>
          <w:tcPr>
            <w:tcW w:w="1363" w:type="dxa"/>
            <w:vAlign w:val="center"/>
          </w:tcPr>
          <w:p w14:paraId="6C6FCD8C">
            <w:pPr>
              <w:rPr>
                <w:color w:val="000000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67ED27EE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71" w:type="dxa"/>
            <w:vAlign w:val="center"/>
          </w:tcPr>
          <w:p w14:paraId="2B1BBCD1">
            <w:pPr>
              <w:rPr>
                <w:rFonts w:ascii="宋体"/>
                <w:color w:val="000000"/>
                <w:szCs w:val="21"/>
              </w:rPr>
            </w:pPr>
          </w:p>
        </w:tc>
      </w:tr>
      <w:tr w14:paraId="6F766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1" w:hRule="atLeast"/>
        </w:trPr>
        <w:tc>
          <w:tcPr>
            <w:tcW w:w="555" w:type="dxa"/>
            <w:vAlign w:val="center"/>
          </w:tcPr>
          <w:p w14:paraId="7440D39C">
            <w:pPr>
              <w:widowControl/>
              <w:spacing w:line="18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3</w:t>
            </w:r>
          </w:p>
        </w:tc>
        <w:tc>
          <w:tcPr>
            <w:tcW w:w="3842" w:type="dxa"/>
            <w:vAlign w:val="center"/>
          </w:tcPr>
          <w:p w14:paraId="43D85012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十、年末借入款项金额</w:t>
            </w:r>
          </w:p>
        </w:tc>
        <w:tc>
          <w:tcPr>
            <w:tcW w:w="1363" w:type="dxa"/>
            <w:vAlign w:val="center"/>
          </w:tcPr>
          <w:p w14:paraId="47BE7A08">
            <w:pPr>
              <w:rPr>
                <w:color w:val="000000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2FE768AA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71" w:type="dxa"/>
            <w:vAlign w:val="center"/>
          </w:tcPr>
          <w:p w14:paraId="35BBC349">
            <w:pPr>
              <w:rPr>
                <w:rFonts w:ascii="宋体"/>
                <w:color w:val="000000"/>
                <w:szCs w:val="21"/>
              </w:rPr>
            </w:pPr>
          </w:p>
        </w:tc>
      </w:tr>
    </w:tbl>
    <w:p w14:paraId="081FA492">
      <w:pPr>
        <w:tabs>
          <w:tab w:val="left" w:pos="0"/>
        </w:tabs>
        <w:spacing w:after="78" w:afterLines="25"/>
        <w:jc w:val="left"/>
        <w:outlineLvl w:val="0"/>
        <w:rPr>
          <w:rFonts w:ascii="宋体" w:cs="宋体"/>
          <w:b/>
          <w:bCs/>
          <w:color w:val="000000"/>
          <w:sz w:val="24"/>
        </w:rPr>
      </w:pPr>
      <w:r>
        <w:rPr>
          <w:rFonts w:ascii="宋体" w:hAnsi="宋体" w:cs="宋体"/>
          <w:b/>
          <w:bCs/>
          <w:color w:val="000000"/>
          <w:sz w:val="24"/>
        </w:rPr>
        <w:br w:type="page"/>
      </w:r>
      <w:r>
        <w:rPr>
          <w:rFonts w:hint="eastAsia" w:ascii="宋体" w:hAnsi="宋体" w:cs="宋体"/>
          <w:b/>
          <w:bCs/>
          <w:color w:val="000000"/>
          <w:sz w:val="24"/>
          <w:lang w:eastAsia="zh-CN"/>
        </w:rPr>
        <w:t>三</w:t>
      </w:r>
      <w:r>
        <w:rPr>
          <w:rFonts w:hint="eastAsia" w:ascii="宋体" w:hAnsi="宋体" w:cs="宋体"/>
          <w:b/>
          <w:bCs/>
          <w:color w:val="000000"/>
          <w:sz w:val="24"/>
        </w:rPr>
        <w:t>、国家、省、市财政近</w:t>
      </w:r>
      <w:r>
        <w:rPr>
          <w:rFonts w:hint="eastAsia" w:ascii="宋体" w:hAnsi="宋体" w:cs="宋体"/>
          <w:b/>
          <w:bCs/>
          <w:color w:val="000000"/>
          <w:sz w:val="24"/>
          <w:lang w:eastAsia="zh-CN"/>
        </w:rPr>
        <w:t>3年</w:t>
      </w:r>
      <w:r>
        <w:rPr>
          <w:rFonts w:hint="eastAsia" w:ascii="宋体" w:hAnsi="宋体" w:cs="宋体"/>
          <w:b/>
          <w:bCs/>
          <w:color w:val="000000"/>
          <w:sz w:val="24"/>
        </w:rPr>
        <w:t>全部支持情况</w:t>
      </w:r>
    </w:p>
    <w:tbl>
      <w:tblPr>
        <w:tblStyle w:val="3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1272"/>
        <w:gridCol w:w="789"/>
        <w:gridCol w:w="301"/>
        <w:gridCol w:w="328"/>
        <w:gridCol w:w="653"/>
        <w:gridCol w:w="764"/>
        <w:gridCol w:w="367"/>
        <w:gridCol w:w="1062"/>
        <w:gridCol w:w="272"/>
        <w:gridCol w:w="2078"/>
      </w:tblGrid>
      <w:tr w14:paraId="20D42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6" w:type="dxa"/>
            <w:vAlign w:val="center"/>
          </w:tcPr>
          <w:p w14:paraId="35264D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项目名称</w:t>
            </w:r>
            <w:r>
              <w:rPr>
                <w:rFonts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7886" w:type="dxa"/>
            <w:gridSpan w:val="10"/>
            <w:vAlign w:val="center"/>
          </w:tcPr>
          <w:p w14:paraId="5C6D7C85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0F641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6" w:type="dxa"/>
            <w:vAlign w:val="center"/>
          </w:tcPr>
          <w:p w14:paraId="3F5C10B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资助单位</w:t>
            </w:r>
          </w:p>
        </w:tc>
        <w:tc>
          <w:tcPr>
            <w:tcW w:w="2061" w:type="dxa"/>
            <w:gridSpan w:val="2"/>
            <w:vAlign w:val="center"/>
          </w:tcPr>
          <w:p w14:paraId="373A281E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82" w:type="dxa"/>
            <w:gridSpan w:val="3"/>
            <w:vAlign w:val="center"/>
          </w:tcPr>
          <w:p w14:paraId="13F9D84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受资助年份</w:t>
            </w:r>
          </w:p>
        </w:tc>
        <w:tc>
          <w:tcPr>
            <w:tcW w:w="1131" w:type="dxa"/>
            <w:gridSpan w:val="2"/>
            <w:vAlign w:val="center"/>
          </w:tcPr>
          <w:p w14:paraId="6C3028CB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2" w:type="dxa"/>
            <w:vAlign w:val="center"/>
          </w:tcPr>
          <w:p w14:paraId="6CBC05E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下达文号</w:t>
            </w:r>
          </w:p>
        </w:tc>
        <w:tc>
          <w:tcPr>
            <w:tcW w:w="2350" w:type="dxa"/>
            <w:gridSpan w:val="2"/>
            <w:vAlign w:val="center"/>
          </w:tcPr>
          <w:p w14:paraId="5ECCCB5B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24533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6" w:type="dxa"/>
            <w:vAlign w:val="center"/>
          </w:tcPr>
          <w:p w14:paraId="1B2394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资助金额（万元）</w:t>
            </w:r>
          </w:p>
        </w:tc>
        <w:tc>
          <w:tcPr>
            <w:tcW w:w="2061" w:type="dxa"/>
            <w:gridSpan w:val="2"/>
            <w:vAlign w:val="center"/>
          </w:tcPr>
          <w:p w14:paraId="31CD7FBB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82" w:type="dxa"/>
            <w:gridSpan w:val="3"/>
            <w:vAlign w:val="center"/>
          </w:tcPr>
          <w:p w14:paraId="247C3CE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项目负责人</w:t>
            </w:r>
          </w:p>
        </w:tc>
        <w:tc>
          <w:tcPr>
            <w:tcW w:w="1131" w:type="dxa"/>
            <w:gridSpan w:val="2"/>
            <w:vAlign w:val="center"/>
          </w:tcPr>
          <w:p w14:paraId="2B8C88C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2" w:type="dxa"/>
            <w:vAlign w:val="center"/>
          </w:tcPr>
          <w:p w14:paraId="5899E8D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联系电话</w:t>
            </w:r>
          </w:p>
        </w:tc>
        <w:tc>
          <w:tcPr>
            <w:tcW w:w="2350" w:type="dxa"/>
            <w:gridSpan w:val="2"/>
            <w:vAlign w:val="center"/>
          </w:tcPr>
          <w:p w14:paraId="7E2853AF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28802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1246" w:type="dxa"/>
            <w:vAlign w:val="center"/>
          </w:tcPr>
          <w:p w14:paraId="016799D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项目建设内容、规模</w:t>
            </w:r>
          </w:p>
        </w:tc>
        <w:tc>
          <w:tcPr>
            <w:tcW w:w="7886" w:type="dxa"/>
            <w:gridSpan w:val="10"/>
            <w:vAlign w:val="center"/>
          </w:tcPr>
          <w:p w14:paraId="16469C10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54E4A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246" w:type="dxa"/>
            <w:tcBorders>
              <w:bottom w:val="double" w:color="auto" w:sz="4" w:space="0"/>
            </w:tcBorders>
            <w:vAlign w:val="center"/>
          </w:tcPr>
          <w:p w14:paraId="28A706A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项目实施年限</w:t>
            </w:r>
          </w:p>
        </w:tc>
        <w:tc>
          <w:tcPr>
            <w:tcW w:w="1272" w:type="dxa"/>
            <w:tcBorders>
              <w:bottom w:val="double" w:color="auto" w:sz="4" w:space="0"/>
            </w:tcBorders>
            <w:vAlign w:val="center"/>
          </w:tcPr>
          <w:p w14:paraId="15AEE6F8">
            <w:pPr>
              <w:jc w:val="left"/>
              <w:rPr>
                <w:color w:val="000000"/>
              </w:rPr>
            </w:pPr>
          </w:p>
        </w:tc>
        <w:tc>
          <w:tcPr>
            <w:tcW w:w="1418" w:type="dxa"/>
            <w:gridSpan w:val="3"/>
            <w:tcBorders>
              <w:bottom w:val="double" w:color="auto" w:sz="4" w:space="0"/>
            </w:tcBorders>
            <w:vAlign w:val="center"/>
          </w:tcPr>
          <w:p w14:paraId="7656BD8D"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是否完成验收及时间</w:t>
            </w:r>
          </w:p>
        </w:tc>
        <w:tc>
          <w:tcPr>
            <w:tcW w:w="1417" w:type="dxa"/>
            <w:gridSpan w:val="2"/>
            <w:tcBorders>
              <w:bottom w:val="double" w:color="auto" w:sz="4" w:space="0"/>
            </w:tcBorders>
            <w:vAlign w:val="center"/>
          </w:tcPr>
          <w:p w14:paraId="720304C0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01" w:type="dxa"/>
            <w:gridSpan w:val="3"/>
            <w:tcBorders>
              <w:bottom w:val="double" w:color="auto" w:sz="4" w:space="0"/>
            </w:tcBorders>
            <w:vAlign w:val="center"/>
          </w:tcPr>
          <w:p w14:paraId="35A93F7B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未完成验收原因（已完成不填）</w:t>
            </w:r>
          </w:p>
        </w:tc>
        <w:tc>
          <w:tcPr>
            <w:tcW w:w="2078" w:type="dxa"/>
            <w:tcBorders>
              <w:bottom w:val="double" w:color="auto" w:sz="4" w:space="0"/>
            </w:tcBorders>
            <w:vAlign w:val="center"/>
          </w:tcPr>
          <w:p w14:paraId="4402786E">
            <w:pPr>
              <w:jc w:val="left"/>
              <w:rPr>
                <w:color w:val="000000"/>
              </w:rPr>
            </w:pPr>
          </w:p>
        </w:tc>
      </w:tr>
      <w:tr w14:paraId="5286C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6" w:type="dxa"/>
            <w:tcBorders>
              <w:top w:val="double" w:color="auto" w:sz="4" w:space="0"/>
            </w:tcBorders>
            <w:vAlign w:val="center"/>
          </w:tcPr>
          <w:p w14:paraId="479F781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项目名称</w:t>
            </w:r>
            <w:r>
              <w:rPr>
                <w:rFonts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7886" w:type="dxa"/>
            <w:gridSpan w:val="10"/>
            <w:tcBorders>
              <w:top w:val="double" w:color="auto" w:sz="4" w:space="0"/>
            </w:tcBorders>
            <w:vAlign w:val="center"/>
          </w:tcPr>
          <w:p w14:paraId="41B86B75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0F486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6" w:type="dxa"/>
            <w:vAlign w:val="center"/>
          </w:tcPr>
          <w:p w14:paraId="7E3710A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资助单位</w:t>
            </w:r>
          </w:p>
        </w:tc>
        <w:tc>
          <w:tcPr>
            <w:tcW w:w="2061" w:type="dxa"/>
            <w:gridSpan w:val="2"/>
            <w:vAlign w:val="center"/>
          </w:tcPr>
          <w:p w14:paraId="3ED7945D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82" w:type="dxa"/>
            <w:gridSpan w:val="3"/>
            <w:vAlign w:val="center"/>
          </w:tcPr>
          <w:p w14:paraId="0DB96CF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受资助年份</w:t>
            </w:r>
          </w:p>
        </w:tc>
        <w:tc>
          <w:tcPr>
            <w:tcW w:w="1131" w:type="dxa"/>
            <w:gridSpan w:val="2"/>
            <w:vAlign w:val="center"/>
          </w:tcPr>
          <w:p w14:paraId="784EB8A5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2" w:type="dxa"/>
            <w:vAlign w:val="center"/>
          </w:tcPr>
          <w:p w14:paraId="2870FD0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下达文号</w:t>
            </w:r>
          </w:p>
        </w:tc>
        <w:tc>
          <w:tcPr>
            <w:tcW w:w="2350" w:type="dxa"/>
            <w:gridSpan w:val="2"/>
            <w:vAlign w:val="center"/>
          </w:tcPr>
          <w:p w14:paraId="2788034F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2A9E7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6" w:type="dxa"/>
            <w:vAlign w:val="center"/>
          </w:tcPr>
          <w:p w14:paraId="1C91D18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资助金额（万元）</w:t>
            </w:r>
          </w:p>
        </w:tc>
        <w:tc>
          <w:tcPr>
            <w:tcW w:w="2061" w:type="dxa"/>
            <w:gridSpan w:val="2"/>
            <w:vAlign w:val="center"/>
          </w:tcPr>
          <w:p w14:paraId="01E1CC49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82" w:type="dxa"/>
            <w:gridSpan w:val="3"/>
            <w:vAlign w:val="center"/>
          </w:tcPr>
          <w:p w14:paraId="7146792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项目负责人</w:t>
            </w:r>
          </w:p>
        </w:tc>
        <w:tc>
          <w:tcPr>
            <w:tcW w:w="1131" w:type="dxa"/>
            <w:gridSpan w:val="2"/>
            <w:vAlign w:val="center"/>
          </w:tcPr>
          <w:p w14:paraId="031C69E5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2" w:type="dxa"/>
            <w:vAlign w:val="center"/>
          </w:tcPr>
          <w:p w14:paraId="2D44AA7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联系电话</w:t>
            </w:r>
          </w:p>
        </w:tc>
        <w:tc>
          <w:tcPr>
            <w:tcW w:w="2350" w:type="dxa"/>
            <w:gridSpan w:val="2"/>
            <w:vAlign w:val="center"/>
          </w:tcPr>
          <w:p w14:paraId="3555890A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1471A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3" w:hRule="atLeast"/>
        </w:trPr>
        <w:tc>
          <w:tcPr>
            <w:tcW w:w="1246" w:type="dxa"/>
            <w:vAlign w:val="center"/>
          </w:tcPr>
          <w:p w14:paraId="16D6160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项目建设内容、规模</w:t>
            </w:r>
          </w:p>
        </w:tc>
        <w:tc>
          <w:tcPr>
            <w:tcW w:w="7886" w:type="dxa"/>
            <w:gridSpan w:val="10"/>
            <w:vAlign w:val="center"/>
          </w:tcPr>
          <w:p w14:paraId="242FF355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13837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246" w:type="dxa"/>
            <w:tcBorders>
              <w:bottom w:val="double" w:color="auto" w:sz="4" w:space="0"/>
            </w:tcBorders>
            <w:vAlign w:val="center"/>
          </w:tcPr>
          <w:p w14:paraId="012710D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项目实施年限</w:t>
            </w:r>
          </w:p>
        </w:tc>
        <w:tc>
          <w:tcPr>
            <w:tcW w:w="1272" w:type="dxa"/>
            <w:tcBorders>
              <w:bottom w:val="double" w:color="auto" w:sz="4" w:space="0"/>
            </w:tcBorders>
            <w:vAlign w:val="center"/>
          </w:tcPr>
          <w:p w14:paraId="60D2CA4B">
            <w:pPr>
              <w:jc w:val="lef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tcBorders>
              <w:bottom w:val="double" w:color="auto" w:sz="4" w:space="0"/>
            </w:tcBorders>
            <w:vAlign w:val="center"/>
          </w:tcPr>
          <w:p w14:paraId="05928762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是否完成验收及时间</w:t>
            </w:r>
          </w:p>
        </w:tc>
        <w:tc>
          <w:tcPr>
            <w:tcW w:w="1417" w:type="dxa"/>
            <w:gridSpan w:val="2"/>
            <w:tcBorders>
              <w:bottom w:val="double" w:color="auto" w:sz="4" w:space="0"/>
            </w:tcBorders>
            <w:vAlign w:val="center"/>
          </w:tcPr>
          <w:p w14:paraId="6A9A059B">
            <w:pPr>
              <w:jc w:val="lef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tcBorders>
              <w:bottom w:val="double" w:color="auto" w:sz="4" w:space="0"/>
            </w:tcBorders>
            <w:vAlign w:val="center"/>
          </w:tcPr>
          <w:p w14:paraId="3885F802">
            <w:pPr>
              <w:jc w:val="left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未完成验收原因（已完成不填）</w:t>
            </w:r>
          </w:p>
        </w:tc>
        <w:tc>
          <w:tcPr>
            <w:tcW w:w="2078" w:type="dxa"/>
            <w:tcBorders>
              <w:bottom w:val="double" w:color="auto" w:sz="4" w:space="0"/>
            </w:tcBorders>
            <w:vAlign w:val="center"/>
          </w:tcPr>
          <w:p w14:paraId="7D913860">
            <w:pPr>
              <w:jc w:val="left"/>
              <w:rPr>
                <w:rFonts w:ascii="宋体" w:cs="宋体"/>
                <w:color w:val="000000"/>
                <w:sz w:val="24"/>
              </w:rPr>
            </w:pPr>
          </w:p>
        </w:tc>
      </w:tr>
      <w:tr w14:paraId="524CB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246" w:type="dxa"/>
            <w:tcBorders>
              <w:top w:val="double" w:color="auto" w:sz="4" w:space="0"/>
            </w:tcBorders>
            <w:vAlign w:val="center"/>
          </w:tcPr>
          <w:p w14:paraId="649AD57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……</w:t>
            </w:r>
          </w:p>
        </w:tc>
        <w:tc>
          <w:tcPr>
            <w:tcW w:w="2362" w:type="dxa"/>
            <w:gridSpan w:val="3"/>
            <w:tcBorders>
              <w:top w:val="double" w:color="auto" w:sz="4" w:space="0"/>
            </w:tcBorders>
            <w:vAlign w:val="center"/>
          </w:tcPr>
          <w:p w14:paraId="5CC857BB">
            <w:pPr>
              <w:jc w:val="left"/>
              <w:rPr>
                <w:color w:val="000000"/>
              </w:rPr>
            </w:pPr>
          </w:p>
        </w:tc>
        <w:tc>
          <w:tcPr>
            <w:tcW w:w="1745" w:type="dxa"/>
            <w:gridSpan w:val="3"/>
            <w:tcBorders>
              <w:top w:val="double" w:color="auto" w:sz="4" w:space="0"/>
            </w:tcBorders>
            <w:vAlign w:val="center"/>
          </w:tcPr>
          <w:p w14:paraId="20D500CE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79" w:type="dxa"/>
            <w:gridSpan w:val="4"/>
            <w:tcBorders>
              <w:top w:val="double" w:color="auto" w:sz="4" w:space="0"/>
            </w:tcBorders>
            <w:vAlign w:val="center"/>
          </w:tcPr>
          <w:p w14:paraId="25CDAAA0">
            <w:pPr>
              <w:jc w:val="left"/>
              <w:rPr>
                <w:rFonts w:ascii="宋体" w:cs="宋体"/>
                <w:color w:val="000000"/>
                <w:sz w:val="24"/>
              </w:rPr>
            </w:pPr>
          </w:p>
        </w:tc>
      </w:tr>
    </w:tbl>
    <w:p w14:paraId="3B7398D4">
      <w:pPr>
        <w:spacing w:line="420" w:lineRule="exact"/>
        <w:outlineLvl w:val="0"/>
        <w:rPr>
          <w:rFonts w:asci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br w:type="page"/>
      </w:r>
      <w:r>
        <w:rPr>
          <w:rFonts w:hint="eastAsia" w:ascii="宋体" w:hAnsi="宋体"/>
          <w:b/>
          <w:color w:val="000000"/>
          <w:sz w:val="24"/>
          <w:lang w:eastAsia="zh-CN"/>
        </w:rPr>
        <w:t>四</w:t>
      </w:r>
      <w:r>
        <w:rPr>
          <w:rFonts w:hint="eastAsia" w:ascii="宋体" w:hAnsi="宋体"/>
          <w:b/>
          <w:color w:val="000000"/>
          <w:sz w:val="24"/>
        </w:rPr>
        <w:t>、</w:t>
      </w:r>
      <w:r>
        <w:rPr>
          <w:rFonts w:hint="eastAsia" w:ascii="宋体" w:hAnsi="宋体"/>
          <w:b/>
          <w:color w:val="000000"/>
          <w:sz w:val="24"/>
          <w:lang w:eastAsia="zh-CN"/>
        </w:rPr>
        <w:t>活动</w:t>
      </w:r>
      <w:r>
        <w:rPr>
          <w:rFonts w:hint="eastAsia" w:ascii="宋体" w:hAnsi="宋体"/>
          <w:b/>
          <w:color w:val="000000"/>
          <w:sz w:val="24"/>
        </w:rPr>
        <w:t>承担单位基本情况（限</w:t>
      </w:r>
      <w:r>
        <w:rPr>
          <w:rFonts w:ascii="宋体" w:hAnsi="宋体"/>
          <w:b/>
          <w:color w:val="000000"/>
          <w:sz w:val="24"/>
        </w:rPr>
        <w:t>500</w:t>
      </w:r>
      <w:r>
        <w:rPr>
          <w:rFonts w:hint="eastAsia" w:ascii="宋体" w:hAnsi="宋体"/>
          <w:b/>
          <w:color w:val="000000"/>
          <w:sz w:val="24"/>
        </w:rPr>
        <w:t>字之内）</w:t>
      </w:r>
    </w:p>
    <w:p w14:paraId="36C27856">
      <w:pPr>
        <w:rPr>
          <w:rFonts w:ascii="宋体"/>
          <w:color w:val="000000"/>
          <w:sz w:val="18"/>
          <w:szCs w:val="18"/>
        </w:rPr>
      </w:pPr>
      <w:r>
        <w:rPr>
          <w:rFonts w:hint="eastAsia" w:ascii="宋体" w:hAnsi="宋体"/>
          <w:color w:val="000000"/>
          <w:sz w:val="18"/>
          <w:szCs w:val="18"/>
          <w:lang w:eastAsia="zh-CN"/>
        </w:rPr>
        <w:t>活动</w:t>
      </w:r>
      <w:r>
        <w:rPr>
          <w:rFonts w:hint="eastAsia" w:ascii="宋体" w:hAnsi="宋体"/>
          <w:color w:val="000000"/>
          <w:sz w:val="18"/>
          <w:szCs w:val="18"/>
        </w:rPr>
        <w:t>单位基本情况、经营管理状况、布局全国情况、行业地位及行业影响力等，包括但不限于：成立时间、规模、在行业内的地位、主营业务和主要产品及市场占有率、人才结构、经营业绩、已获得的各类资质认证和知识产权情况。</w:t>
      </w:r>
    </w:p>
    <w:tbl>
      <w:tblPr>
        <w:tblStyle w:val="3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7"/>
      </w:tblGrid>
      <w:tr w14:paraId="6C636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6" w:hRule="atLeast"/>
        </w:trPr>
        <w:tc>
          <w:tcPr>
            <w:tcW w:w="9287" w:type="dxa"/>
          </w:tcPr>
          <w:p w14:paraId="5DDD573D">
            <w:pPr>
              <w:rPr>
                <w:color w:val="000000"/>
              </w:rPr>
            </w:pPr>
          </w:p>
          <w:p w14:paraId="404AE5E2">
            <w:pPr>
              <w:rPr>
                <w:rFonts w:ascii="宋体"/>
                <w:color w:val="000000"/>
              </w:rPr>
            </w:pPr>
          </w:p>
          <w:p w14:paraId="45738298">
            <w:pPr>
              <w:rPr>
                <w:rFonts w:ascii="宋体"/>
                <w:color w:val="000000"/>
              </w:rPr>
            </w:pPr>
          </w:p>
          <w:p w14:paraId="1D551D2B">
            <w:pPr>
              <w:rPr>
                <w:rFonts w:ascii="宋体"/>
                <w:color w:val="000000"/>
              </w:rPr>
            </w:pPr>
          </w:p>
          <w:p w14:paraId="39D60DAF">
            <w:pPr>
              <w:rPr>
                <w:rFonts w:ascii="宋体"/>
                <w:color w:val="000000"/>
              </w:rPr>
            </w:pPr>
          </w:p>
          <w:p w14:paraId="3C10D075">
            <w:pPr>
              <w:rPr>
                <w:rFonts w:ascii="宋体"/>
                <w:color w:val="000000"/>
              </w:rPr>
            </w:pPr>
          </w:p>
          <w:p w14:paraId="774C880B">
            <w:pPr>
              <w:rPr>
                <w:rFonts w:ascii="仿宋_GB2312" w:eastAsia="仿宋_GB2312"/>
                <w:color w:val="000000"/>
              </w:rPr>
            </w:pPr>
          </w:p>
          <w:p w14:paraId="499A8681">
            <w:pPr>
              <w:rPr>
                <w:rFonts w:ascii="仿宋_GB2312" w:eastAsia="仿宋_GB2312"/>
                <w:color w:val="000000"/>
              </w:rPr>
            </w:pPr>
          </w:p>
          <w:p w14:paraId="1ED93EEC">
            <w:pPr>
              <w:rPr>
                <w:rFonts w:ascii="仿宋_GB2312" w:eastAsia="仿宋_GB2312"/>
                <w:color w:val="000000"/>
              </w:rPr>
            </w:pPr>
          </w:p>
          <w:p w14:paraId="61A509D3">
            <w:pPr>
              <w:rPr>
                <w:rFonts w:ascii="仿宋_GB2312" w:eastAsia="仿宋_GB2312"/>
                <w:color w:val="000000"/>
              </w:rPr>
            </w:pPr>
          </w:p>
          <w:p w14:paraId="13662468">
            <w:pPr>
              <w:rPr>
                <w:rFonts w:ascii="仿宋_GB2312" w:eastAsia="仿宋_GB2312"/>
                <w:color w:val="000000"/>
              </w:rPr>
            </w:pPr>
          </w:p>
          <w:p w14:paraId="1620AA10">
            <w:pPr>
              <w:rPr>
                <w:rFonts w:ascii="仿宋_GB2312" w:eastAsia="仿宋_GB2312"/>
                <w:color w:val="000000"/>
              </w:rPr>
            </w:pPr>
          </w:p>
          <w:p w14:paraId="11C2BD8B">
            <w:pPr>
              <w:rPr>
                <w:rFonts w:ascii="仿宋_GB2312" w:eastAsia="仿宋_GB2312"/>
                <w:color w:val="000000"/>
              </w:rPr>
            </w:pPr>
          </w:p>
          <w:p w14:paraId="0B79BA55">
            <w:pPr>
              <w:rPr>
                <w:rFonts w:ascii="仿宋_GB2312" w:eastAsia="仿宋_GB2312"/>
                <w:color w:val="000000"/>
              </w:rPr>
            </w:pPr>
          </w:p>
          <w:p w14:paraId="28A66578">
            <w:pPr>
              <w:rPr>
                <w:rFonts w:ascii="仿宋_GB2312" w:eastAsia="仿宋_GB2312"/>
                <w:color w:val="000000"/>
              </w:rPr>
            </w:pPr>
          </w:p>
          <w:p w14:paraId="4EFE55DC">
            <w:pPr>
              <w:rPr>
                <w:rFonts w:ascii="仿宋_GB2312" w:eastAsia="仿宋_GB2312"/>
                <w:color w:val="000000"/>
              </w:rPr>
            </w:pPr>
          </w:p>
          <w:p w14:paraId="10EB4ACC">
            <w:pPr>
              <w:rPr>
                <w:rFonts w:ascii="仿宋_GB2312" w:eastAsia="仿宋_GB2312"/>
                <w:color w:val="000000"/>
              </w:rPr>
            </w:pPr>
          </w:p>
          <w:p w14:paraId="228AF1D6">
            <w:pPr>
              <w:rPr>
                <w:rFonts w:ascii="仿宋_GB2312" w:eastAsia="仿宋_GB2312"/>
                <w:color w:val="000000"/>
              </w:rPr>
            </w:pPr>
          </w:p>
          <w:p w14:paraId="2AD9035E">
            <w:pPr>
              <w:rPr>
                <w:rFonts w:ascii="仿宋_GB2312" w:eastAsia="仿宋_GB2312"/>
                <w:color w:val="000000"/>
              </w:rPr>
            </w:pPr>
          </w:p>
          <w:p w14:paraId="012E693C">
            <w:pPr>
              <w:rPr>
                <w:rFonts w:ascii="仿宋_GB2312" w:eastAsia="仿宋_GB2312"/>
                <w:color w:val="000000"/>
              </w:rPr>
            </w:pPr>
          </w:p>
          <w:p w14:paraId="4E8DF0FE">
            <w:pPr>
              <w:rPr>
                <w:rFonts w:ascii="仿宋_GB2312" w:eastAsia="仿宋_GB2312"/>
                <w:color w:val="000000"/>
              </w:rPr>
            </w:pPr>
          </w:p>
          <w:p w14:paraId="222FDD06">
            <w:pPr>
              <w:rPr>
                <w:rFonts w:ascii="仿宋_GB2312" w:eastAsia="仿宋_GB2312"/>
                <w:color w:val="000000"/>
              </w:rPr>
            </w:pPr>
          </w:p>
        </w:tc>
      </w:tr>
    </w:tbl>
    <w:p w14:paraId="2F44EF7C">
      <w:pPr>
        <w:jc w:val="left"/>
        <w:outlineLvl w:val="0"/>
        <w:rPr>
          <w:rFonts w:ascii="宋体"/>
          <w:color w:val="000000"/>
          <w:sz w:val="24"/>
        </w:rPr>
      </w:pPr>
      <w:r>
        <w:rPr>
          <w:rFonts w:ascii="宋体"/>
          <w:b/>
          <w:color w:val="000000"/>
          <w:sz w:val="24"/>
        </w:rPr>
        <w:br w:type="page"/>
      </w:r>
      <w:r>
        <w:rPr>
          <w:rFonts w:hint="eastAsia" w:ascii="宋体" w:hAnsi="宋体"/>
          <w:b/>
          <w:color w:val="000000"/>
          <w:sz w:val="24"/>
          <w:lang w:eastAsia="zh-CN"/>
        </w:rPr>
        <w:t>五</w:t>
      </w:r>
      <w:r>
        <w:rPr>
          <w:rFonts w:hint="eastAsia" w:ascii="宋体" w:hAnsi="宋体"/>
          <w:b/>
          <w:color w:val="000000"/>
          <w:sz w:val="24"/>
        </w:rPr>
        <w:t>、</w:t>
      </w:r>
      <w:r>
        <w:rPr>
          <w:rFonts w:hint="eastAsia" w:ascii="宋体" w:hAnsi="宋体"/>
          <w:b/>
          <w:color w:val="000000"/>
          <w:sz w:val="24"/>
          <w:highlight w:val="none"/>
          <w:lang w:eastAsia="zh-CN"/>
        </w:rPr>
        <w:t>活动</w:t>
      </w:r>
      <w:r>
        <w:rPr>
          <w:rFonts w:hint="eastAsia" w:ascii="宋体" w:hAnsi="宋体"/>
          <w:b/>
          <w:color w:val="000000"/>
          <w:sz w:val="24"/>
          <w:highlight w:val="none"/>
        </w:rPr>
        <w:t>实施的背景、意义及实施内容</w:t>
      </w:r>
      <w:r>
        <w:rPr>
          <w:rFonts w:hint="eastAsia" w:ascii="宋体" w:hAnsi="宋体"/>
          <w:b/>
          <w:color w:val="000000"/>
          <w:sz w:val="24"/>
          <w:highlight w:val="none"/>
          <w:lang w:eastAsia="zh-CN"/>
        </w:rPr>
        <w:t>（</w:t>
      </w:r>
      <w:r>
        <w:rPr>
          <w:rFonts w:hint="eastAsia" w:ascii="宋体" w:hAnsi="宋体"/>
          <w:color w:val="000000"/>
          <w:sz w:val="24"/>
          <w:highlight w:val="none"/>
        </w:rPr>
        <w:t>限</w:t>
      </w:r>
      <w:r>
        <w:rPr>
          <w:rFonts w:ascii="宋体" w:hAnsi="宋体"/>
          <w:color w:val="000000"/>
          <w:sz w:val="24"/>
          <w:highlight w:val="none"/>
        </w:rPr>
        <w:t>1500</w:t>
      </w:r>
      <w:r>
        <w:rPr>
          <w:rFonts w:hint="eastAsia" w:ascii="宋体" w:hAnsi="宋体"/>
          <w:color w:val="000000"/>
          <w:sz w:val="24"/>
          <w:highlight w:val="none"/>
        </w:rPr>
        <w:t>字之内</w:t>
      </w:r>
      <w:r>
        <w:rPr>
          <w:rFonts w:hint="eastAsia" w:ascii="宋体" w:hAnsi="宋体"/>
          <w:b/>
          <w:color w:val="000000"/>
          <w:sz w:val="24"/>
          <w:highlight w:val="none"/>
          <w:lang w:eastAsia="zh-CN"/>
        </w:rPr>
        <w:t>）</w:t>
      </w:r>
    </w:p>
    <w:tbl>
      <w:tblPr>
        <w:tblStyle w:val="3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 w14:paraId="64BBF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86" w:type="dxa"/>
          </w:tcPr>
          <w:p w14:paraId="4029EE3F">
            <w:pPr>
              <w:rPr>
                <w:color w:val="000000"/>
              </w:rPr>
            </w:pPr>
          </w:p>
          <w:p w14:paraId="29C9E795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、实施背景：</w:t>
            </w:r>
          </w:p>
          <w:p w14:paraId="03DBB1AF">
            <w:pPr>
              <w:rPr>
                <w:color w:val="000000"/>
              </w:rPr>
            </w:pPr>
          </w:p>
          <w:p w14:paraId="4454E018">
            <w:pPr>
              <w:rPr>
                <w:color w:val="000000"/>
              </w:rPr>
            </w:pPr>
          </w:p>
          <w:p w14:paraId="3BE9BFD2">
            <w:pPr>
              <w:rPr>
                <w:color w:val="000000"/>
              </w:rPr>
            </w:pPr>
          </w:p>
          <w:p w14:paraId="699F0DE6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  <w:lang w:eastAsia="zh-CN"/>
              </w:rPr>
              <w:t>实施必要性</w:t>
            </w:r>
            <w:r>
              <w:rPr>
                <w:rFonts w:hint="eastAsia"/>
                <w:color w:val="000000"/>
              </w:rPr>
              <w:t>：</w:t>
            </w:r>
          </w:p>
          <w:p w14:paraId="0CE87414">
            <w:pPr>
              <w:rPr>
                <w:color w:val="000000"/>
              </w:rPr>
            </w:pPr>
          </w:p>
          <w:p w14:paraId="6ED0F904">
            <w:pPr>
              <w:rPr>
                <w:color w:val="000000"/>
              </w:rPr>
            </w:pPr>
          </w:p>
          <w:p w14:paraId="53C03A65">
            <w:pPr>
              <w:rPr>
                <w:color w:val="000000"/>
              </w:rPr>
            </w:pPr>
          </w:p>
          <w:p w14:paraId="6B1A0C93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  <w:lang w:eastAsia="zh-CN"/>
              </w:rPr>
              <w:t>实施</w:t>
            </w:r>
            <w:r>
              <w:rPr>
                <w:rFonts w:hint="eastAsia"/>
                <w:color w:val="000000"/>
              </w:rPr>
              <w:t>内容：</w:t>
            </w:r>
          </w:p>
          <w:p w14:paraId="06606A71">
            <w:pPr>
              <w:rPr>
                <w:color w:val="000000"/>
              </w:rPr>
            </w:pPr>
          </w:p>
          <w:p w14:paraId="3147B806">
            <w:pPr>
              <w:rPr>
                <w:color w:val="000000"/>
              </w:rPr>
            </w:pPr>
          </w:p>
          <w:p w14:paraId="27CEC0A4">
            <w:pPr>
              <w:rPr>
                <w:color w:val="000000"/>
              </w:rPr>
            </w:pPr>
          </w:p>
          <w:p w14:paraId="4D414E28"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4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  <w:lang w:eastAsia="zh-CN"/>
              </w:rPr>
              <w:t>实施成效</w:t>
            </w:r>
            <w:r>
              <w:rPr>
                <w:rFonts w:hint="eastAsia"/>
                <w:color w:val="000000"/>
              </w:rPr>
              <w:t>（包括</w:t>
            </w:r>
            <w:r>
              <w:rPr>
                <w:rFonts w:hint="eastAsia"/>
                <w:color w:val="000000"/>
                <w:lang w:eastAsia="zh-CN"/>
              </w:rPr>
              <w:t>目标达成度、参与者反馈、社会影响力、经济效益</w:t>
            </w:r>
            <w:r>
              <w:rPr>
                <w:rFonts w:hint="eastAsia"/>
                <w:color w:val="000000"/>
              </w:rPr>
              <w:t>等）：</w:t>
            </w:r>
          </w:p>
          <w:p w14:paraId="2899473E">
            <w:pPr>
              <w:rPr>
                <w:color w:val="000000"/>
              </w:rPr>
            </w:pPr>
          </w:p>
          <w:p w14:paraId="4834D966">
            <w:pPr>
              <w:rPr>
                <w:color w:val="000000"/>
              </w:rPr>
            </w:pPr>
          </w:p>
          <w:p w14:paraId="0799D0AF">
            <w:pPr>
              <w:rPr>
                <w:color w:val="000000"/>
              </w:rPr>
            </w:pPr>
          </w:p>
          <w:p w14:paraId="5A3F7F49"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5</w:t>
            </w:r>
            <w:r>
              <w:rPr>
                <w:rFonts w:hint="eastAsia"/>
                <w:color w:val="000000"/>
              </w:rPr>
              <w:t>、其他需要重点说明的情况：</w:t>
            </w:r>
          </w:p>
          <w:p w14:paraId="54A12A98">
            <w:pPr>
              <w:rPr>
                <w:color w:val="000000"/>
              </w:rPr>
            </w:pPr>
          </w:p>
          <w:p w14:paraId="6064FB34">
            <w:pPr>
              <w:rPr>
                <w:color w:val="000000"/>
              </w:rPr>
            </w:pPr>
          </w:p>
          <w:p w14:paraId="4879E2F8">
            <w:pPr>
              <w:rPr>
                <w:color w:val="000000"/>
              </w:rPr>
            </w:pPr>
          </w:p>
          <w:p w14:paraId="28E2D9B9">
            <w:pPr>
              <w:rPr>
                <w:color w:val="000000"/>
              </w:rPr>
            </w:pPr>
          </w:p>
          <w:p w14:paraId="0E29D898">
            <w:pPr>
              <w:rPr>
                <w:color w:val="000000"/>
              </w:rPr>
            </w:pPr>
          </w:p>
          <w:p w14:paraId="7A0EC0CC">
            <w:pPr>
              <w:rPr>
                <w:color w:val="000000"/>
              </w:rPr>
            </w:pPr>
          </w:p>
          <w:p w14:paraId="1AADB6B0">
            <w:pPr>
              <w:rPr>
                <w:color w:val="000000"/>
              </w:rPr>
            </w:pPr>
          </w:p>
          <w:p w14:paraId="3D097DDB">
            <w:pPr>
              <w:rPr>
                <w:color w:val="000000"/>
              </w:rPr>
            </w:pPr>
          </w:p>
          <w:p w14:paraId="74F172DA">
            <w:pPr>
              <w:rPr>
                <w:color w:val="000000"/>
              </w:rPr>
            </w:pPr>
          </w:p>
          <w:p w14:paraId="0BE9B0AC">
            <w:pPr>
              <w:rPr>
                <w:color w:val="000000"/>
              </w:rPr>
            </w:pPr>
          </w:p>
          <w:p w14:paraId="33F9AE2C">
            <w:pPr>
              <w:rPr>
                <w:color w:val="000000"/>
              </w:rPr>
            </w:pPr>
          </w:p>
          <w:p w14:paraId="10284DB7">
            <w:pPr>
              <w:rPr>
                <w:color w:val="000000"/>
              </w:rPr>
            </w:pPr>
          </w:p>
          <w:p w14:paraId="45AF1097">
            <w:pPr>
              <w:rPr>
                <w:color w:val="000000"/>
              </w:rPr>
            </w:pPr>
          </w:p>
          <w:p w14:paraId="00AC3AE4">
            <w:pPr>
              <w:rPr>
                <w:color w:val="000000"/>
              </w:rPr>
            </w:pPr>
          </w:p>
          <w:p w14:paraId="35CB06AC">
            <w:pPr>
              <w:rPr>
                <w:color w:val="000000"/>
              </w:rPr>
            </w:pPr>
          </w:p>
          <w:p w14:paraId="2C94C371">
            <w:pPr>
              <w:rPr>
                <w:color w:val="000000"/>
              </w:rPr>
            </w:pPr>
          </w:p>
          <w:p w14:paraId="7F2B9D37">
            <w:pPr>
              <w:rPr>
                <w:color w:val="000000"/>
              </w:rPr>
            </w:pPr>
          </w:p>
          <w:p w14:paraId="3178A844">
            <w:pPr>
              <w:rPr>
                <w:color w:val="000000"/>
              </w:rPr>
            </w:pPr>
          </w:p>
        </w:tc>
      </w:tr>
    </w:tbl>
    <w:p w14:paraId="118CD2CF">
      <w:pPr>
        <w:spacing w:line="480" w:lineRule="auto"/>
        <w:jc w:val="left"/>
        <w:rPr>
          <w:rFonts w:hint="eastAsia"/>
          <w:b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/>
          <w:b/>
          <w:color w:val="000000"/>
          <w:szCs w:val="21"/>
        </w:rPr>
        <w:br w:type="page"/>
      </w:r>
    </w:p>
    <w:p w14:paraId="4AF2D786">
      <w:pPr>
        <w:pStyle w:val="77"/>
        <w:numPr>
          <w:ilvl w:val="0"/>
          <w:numId w:val="0"/>
        </w:numPr>
        <w:spacing w:line="360" w:lineRule="exact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lang w:eastAsia="zh-CN"/>
        </w:rPr>
        <w:t>六、申报活动信息</w:t>
      </w:r>
    </w:p>
    <w:tbl>
      <w:tblPr>
        <w:tblStyle w:val="33"/>
        <w:tblW w:w="90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2"/>
        <w:gridCol w:w="2290"/>
        <w:gridCol w:w="1937"/>
        <w:gridCol w:w="2611"/>
      </w:tblGrid>
      <w:tr w14:paraId="3E6DC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192" w:type="dxa"/>
            <w:tcMar>
              <w:left w:w="28" w:type="dxa"/>
              <w:right w:w="28" w:type="dxa"/>
            </w:tcMar>
            <w:vAlign w:val="center"/>
          </w:tcPr>
          <w:p w14:paraId="5230EFA1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活动主题</w:t>
            </w:r>
          </w:p>
        </w:tc>
        <w:tc>
          <w:tcPr>
            <w:tcW w:w="6838" w:type="dxa"/>
            <w:gridSpan w:val="3"/>
            <w:tcMar>
              <w:left w:w="57" w:type="dxa"/>
            </w:tcMar>
            <w:vAlign w:val="center"/>
          </w:tcPr>
          <w:p w14:paraId="01344741">
            <w:pPr>
              <w:widowControl/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FA1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192" w:type="dxa"/>
            <w:tcMar>
              <w:left w:w="28" w:type="dxa"/>
              <w:right w:w="28" w:type="dxa"/>
            </w:tcMar>
            <w:vAlign w:val="center"/>
          </w:tcPr>
          <w:p w14:paraId="30AB0309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举办时间</w:t>
            </w:r>
          </w:p>
        </w:tc>
        <w:tc>
          <w:tcPr>
            <w:tcW w:w="6838" w:type="dxa"/>
            <w:gridSpan w:val="3"/>
            <w:tcMar>
              <w:left w:w="57" w:type="dxa"/>
            </w:tcMar>
            <w:vAlign w:val="center"/>
          </w:tcPr>
          <w:p w14:paraId="348EEB86">
            <w:pPr>
              <w:widowControl/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auto"/>
                <w:lang w:val="en-US" w:eastAsia="zh-CN"/>
              </w:rPr>
              <w:t>年    月    日    至    年    月    日</w:t>
            </w:r>
          </w:p>
        </w:tc>
      </w:tr>
      <w:tr w14:paraId="27580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192" w:type="dxa"/>
            <w:tcMar>
              <w:left w:w="28" w:type="dxa"/>
              <w:right w:w="28" w:type="dxa"/>
            </w:tcMar>
            <w:vAlign w:val="center"/>
          </w:tcPr>
          <w:p w14:paraId="1675744B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举办地点</w:t>
            </w:r>
          </w:p>
        </w:tc>
        <w:tc>
          <w:tcPr>
            <w:tcW w:w="2290" w:type="dxa"/>
            <w:tcMar>
              <w:left w:w="57" w:type="dxa"/>
            </w:tcMar>
            <w:vAlign w:val="center"/>
          </w:tcPr>
          <w:p w14:paraId="04BE3583">
            <w:pPr>
              <w:widowControl/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7" w:type="dxa"/>
            <w:tcMar>
              <w:left w:w="28" w:type="dxa"/>
              <w:right w:w="28" w:type="dxa"/>
            </w:tcMar>
            <w:vAlign w:val="center"/>
          </w:tcPr>
          <w:p w14:paraId="6C94669C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活动占地面积</w:t>
            </w:r>
          </w:p>
          <w:p w14:paraId="29243156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（平方米）</w:t>
            </w:r>
          </w:p>
        </w:tc>
        <w:tc>
          <w:tcPr>
            <w:tcW w:w="2611" w:type="dxa"/>
            <w:tcMar>
              <w:left w:w="57" w:type="dxa"/>
            </w:tcMar>
            <w:vAlign w:val="center"/>
          </w:tcPr>
          <w:p w14:paraId="5784AD0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CC5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192" w:type="dxa"/>
            <w:tcMar>
              <w:left w:w="28" w:type="dxa"/>
              <w:right w:w="28" w:type="dxa"/>
            </w:tcMar>
            <w:vAlign w:val="center"/>
          </w:tcPr>
          <w:p w14:paraId="62BE743E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投入总金额</w:t>
            </w:r>
          </w:p>
          <w:p w14:paraId="0670AA72">
            <w:pPr>
              <w:widowControl/>
              <w:spacing w:line="3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2290" w:type="dxa"/>
            <w:tcMar>
              <w:left w:w="57" w:type="dxa"/>
            </w:tcMar>
            <w:vAlign w:val="center"/>
          </w:tcPr>
          <w:p w14:paraId="3054ECD8">
            <w:pPr>
              <w:widowControl/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7" w:type="dxa"/>
            <w:tcMar>
              <w:left w:w="28" w:type="dxa"/>
              <w:right w:w="28" w:type="dxa"/>
            </w:tcMar>
            <w:vAlign w:val="center"/>
          </w:tcPr>
          <w:p w14:paraId="6B5CE7E7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拟申请补贴金额</w:t>
            </w:r>
          </w:p>
          <w:p w14:paraId="74D03F4A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2611" w:type="dxa"/>
            <w:tcMar>
              <w:left w:w="57" w:type="dxa"/>
            </w:tcMar>
            <w:vAlign w:val="center"/>
          </w:tcPr>
          <w:p w14:paraId="356A8CB6">
            <w:pPr>
              <w:widowControl/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681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192" w:type="dxa"/>
            <w:tcMar>
              <w:left w:w="28" w:type="dxa"/>
              <w:right w:w="28" w:type="dxa"/>
            </w:tcMar>
            <w:vAlign w:val="center"/>
          </w:tcPr>
          <w:p w14:paraId="411A3441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场地租金支出</w:t>
            </w:r>
          </w:p>
        </w:tc>
        <w:tc>
          <w:tcPr>
            <w:tcW w:w="6838" w:type="dxa"/>
            <w:gridSpan w:val="3"/>
            <w:tcMar>
              <w:left w:w="57" w:type="dxa"/>
            </w:tcMar>
            <w:vAlign w:val="center"/>
          </w:tcPr>
          <w:p w14:paraId="534F07A5">
            <w:pPr>
              <w:widowControl/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9BF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192" w:type="dxa"/>
            <w:tcMar>
              <w:left w:w="28" w:type="dxa"/>
              <w:right w:w="28" w:type="dxa"/>
            </w:tcMar>
            <w:vAlign w:val="center"/>
          </w:tcPr>
          <w:p w14:paraId="4EFA26A2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设备租赁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支出</w:t>
            </w:r>
          </w:p>
        </w:tc>
        <w:tc>
          <w:tcPr>
            <w:tcW w:w="6838" w:type="dxa"/>
            <w:gridSpan w:val="3"/>
            <w:tcMar>
              <w:left w:w="57" w:type="dxa"/>
            </w:tcMar>
            <w:vAlign w:val="center"/>
          </w:tcPr>
          <w:p w14:paraId="4D18B6C0">
            <w:pPr>
              <w:widowControl/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CEF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192" w:type="dxa"/>
            <w:tcMar>
              <w:left w:w="28" w:type="dxa"/>
              <w:right w:w="28" w:type="dxa"/>
            </w:tcMar>
            <w:vAlign w:val="center"/>
          </w:tcPr>
          <w:p w14:paraId="6B8EA97F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设计支出</w:t>
            </w:r>
          </w:p>
        </w:tc>
        <w:tc>
          <w:tcPr>
            <w:tcW w:w="6838" w:type="dxa"/>
            <w:gridSpan w:val="3"/>
            <w:tcMar>
              <w:left w:w="57" w:type="dxa"/>
            </w:tcMar>
            <w:vAlign w:val="center"/>
          </w:tcPr>
          <w:p w14:paraId="075EF86F">
            <w:pPr>
              <w:widowControl/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7E2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192" w:type="dxa"/>
            <w:tcMar>
              <w:left w:w="28" w:type="dxa"/>
              <w:right w:w="28" w:type="dxa"/>
            </w:tcMar>
            <w:vAlign w:val="center"/>
          </w:tcPr>
          <w:p w14:paraId="4D0C189A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制作支出</w:t>
            </w:r>
          </w:p>
        </w:tc>
        <w:tc>
          <w:tcPr>
            <w:tcW w:w="6838" w:type="dxa"/>
            <w:gridSpan w:val="3"/>
            <w:tcMar>
              <w:left w:w="57" w:type="dxa"/>
            </w:tcMar>
            <w:vAlign w:val="center"/>
          </w:tcPr>
          <w:p w14:paraId="6C630C10">
            <w:pPr>
              <w:widowControl/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734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192" w:type="dxa"/>
            <w:tcMar>
              <w:left w:w="28" w:type="dxa"/>
              <w:right w:w="28" w:type="dxa"/>
            </w:tcMar>
            <w:vAlign w:val="center"/>
          </w:tcPr>
          <w:p w14:paraId="5F84FF49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搭建支出</w:t>
            </w:r>
          </w:p>
        </w:tc>
        <w:tc>
          <w:tcPr>
            <w:tcW w:w="6838" w:type="dxa"/>
            <w:gridSpan w:val="3"/>
            <w:tcMar>
              <w:left w:w="57" w:type="dxa"/>
            </w:tcMar>
            <w:vAlign w:val="center"/>
          </w:tcPr>
          <w:p w14:paraId="2696CA0A">
            <w:pPr>
              <w:widowControl/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9A9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192" w:type="dxa"/>
            <w:tcMar>
              <w:left w:w="28" w:type="dxa"/>
              <w:right w:w="28" w:type="dxa"/>
            </w:tcMar>
            <w:vAlign w:val="center"/>
          </w:tcPr>
          <w:p w14:paraId="120167C6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宣传支出</w:t>
            </w:r>
          </w:p>
        </w:tc>
        <w:tc>
          <w:tcPr>
            <w:tcW w:w="6838" w:type="dxa"/>
            <w:gridSpan w:val="3"/>
            <w:tcMar>
              <w:left w:w="57" w:type="dxa"/>
            </w:tcMar>
            <w:vAlign w:val="center"/>
          </w:tcPr>
          <w:p w14:paraId="202EB2CE">
            <w:pPr>
              <w:widowControl/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9D4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192" w:type="dxa"/>
            <w:tcMar>
              <w:left w:w="28" w:type="dxa"/>
              <w:right w:w="28" w:type="dxa"/>
            </w:tcMar>
            <w:vAlign w:val="center"/>
          </w:tcPr>
          <w:p w14:paraId="04EAA388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演出及服务支出</w:t>
            </w:r>
          </w:p>
        </w:tc>
        <w:tc>
          <w:tcPr>
            <w:tcW w:w="6838" w:type="dxa"/>
            <w:gridSpan w:val="3"/>
            <w:tcMar>
              <w:left w:w="57" w:type="dxa"/>
            </w:tcMar>
            <w:vAlign w:val="center"/>
          </w:tcPr>
          <w:p w14:paraId="14BA0186">
            <w:pPr>
              <w:widowControl/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220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192" w:type="dxa"/>
            <w:tcMar>
              <w:left w:w="28" w:type="dxa"/>
              <w:right w:w="28" w:type="dxa"/>
            </w:tcMar>
            <w:vAlign w:val="center"/>
          </w:tcPr>
          <w:p w14:paraId="2532DE56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专家及差旅支出</w:t>
            </w:r>
          </w:p>
        </w:tc>
        <w:tc>
          <w:tcPr>
            <w:tcW w:w="6838" w:type="dxa"/>
            <w:gridSpan w:val="3"/>
            <w:tcMar>
              <w:left w:w="57" w:type="dxa"/>
            </w:tcMar>
            <w:vAlign w:val="center"/>
          </w:tcPr>
          <w:p w14:paraId="29505D06">
            <w:pPr>
              <w:widowControl/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28A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192" w:type="dxa"/>
            <w:vAlign w:val="center"/>
          </w:tcPr>
          <w:p w14:paraId="41DC81C7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其他支出</w:t>
            </w:r>
          </w:p>
          <w:p w14:paraId="258828AA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（须注明用处）</w:t>
            </w:r>
          </w:p>
        </w:tc>
        <w:tc>
          <w:tcPr>
            <w:tcW w:w="6838" w:type="dxa"/>
            <w:gridSpan w:val="3"/>
          </w:tcPr>
          <w:p w14:paraId="26ACEE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0" w:firstLine="210" w:firstLineChars="100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 w:val="0"/>
                <w:color w:val="auto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szCs w:val="21"/>
                <w:highlight w:val="none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u w:val="single"/>
              </w:rPr>
              <w:t>××××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u w:val="single"/>
                <w:lang w:eastAsia="zh-CN"/>
              </w:rPr>
              <w:t>支出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u w:val="single"/>
              </w:rPr>
              <w:t>××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u w:val="single"/>
                <w:lang w:eastAsia="zh-CN"/>
              </w:rPr>
              <w:t>万元</w:t>
            </w:r>
          </w:p>
          <w:p w14:paraId="2BE16E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0" w:firstLine="210" w:firstLineChars="100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 w:val="0"/>
                <w:color w:val="auto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szCs w:val="21"/>
                <w:highlight w:val="none"/>
                <w:u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u w:val="single"/>
              </w:rPr>
              <w:t>××××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u w:val="single"/>
                <w:lang w:eastAsia="zh-CN"/>
              </w:rPr>
              <w:t>支出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u w:val="single"/>
              </w:rPr>
              <w:t>××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u w:val="single"/>
                <w:lang w:eastAsia="zh-CN"/>
              </w:rPr>
              <w:t>万元</w:t>
            </w:r>
          </w:p>
          <w:p w14:paraId="7EF939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0" w:firstLine="210" w:firstLineChars="100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 w:val="0"/>
                <w:color w:val="auto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szCs w:val="21"/>
                <w:highlight w:val="none"/>
                <w:u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u w:val="single"/>
              </w:rPr>
              <w:t>××××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u w:val="single"/>
                <w:lang w:eastAsia="zh-CN"/>
              </w:rPr>
              <w:t>支出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u w:val="single"/>
              </w:rPr>
              <w:t>××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u w:val="single"/>
                <w:lang w:eastAsia="zh-CN"/>
              </w:rPr>
              <w:t>万元</w:t>
            </w:r>
          </w:p>
          <w:p w14:paraId="1AE7B4EA">
            <w:pPr>
              <w:widowControl/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CBC1D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 w14:paraId="6DE6016F">
      <w:pPr>
        <w:spacing w:line="420" w:lineRule="exact"/>
        <w:ind w:firstLine="0" w:firstLineChars="0"/>
        <w:outlineLvl w:val="0"/>
        <w:rPr>
          <w:rFonts w:hint="eastAsia" w:ascii="宋体" w:hAnsi="宋体" w:eastAsia="宋体" w:cs="Times New Roman"/>
          <w:b/>
          <w:color w:val="000000"/>
          <w:sz w:val="24"/>
          <w:lang w:eastAsia="zh-CN"/>
        </w:rPr>
      </w:pPr>
      <w:r>
        <w:rPr>
          <w:rFonts w:hint="eastAsia" w:ascii="宋体" w:hAnsi="宋体" w:eastAsia="宋体" w:cs="Times New Roman"/>
          <w:b/>
          <w:color w:val="000000"/>
          <w:sz w:val="24"/>
          <w:lang w:eastAsia="zh-CN"/>
        </w:rPr>
        <w:t>七、项目申报材料自查确认表</w:t>
      </w:r>
      <w:r>
        <w:rPr>
          <w:rFonts w:hint="eastAsia" w:ascii="宋体" w:hAnsi="宋体" w:eastAsia="宋体" w:cs="Times New Roman"/>
          <w:b/>
          <w:color w:val="000000"/>
          <w:sz w:val="24"/>
          <w:lang w:eastAsia="zh-Hans"/>
        </w:rPr>
        <w:t>（在本申请表后按顺序补充以下材料）</w:t>
      </w:r>
    </w:p>
    <w:p w14:paraId="0EE3EC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楷体_GB2312" w:hAnsi="楷体" w:eastAsia="楷体_GB2312" w:cs="楷体"/>
          <w:color w:val="000000"/>
          <w:sz w:val="24"/>
          <w:szCs w:val="24"/>
          <w:lang w:eastAsia="zh-CN"/>
        </w:rPr>
      </w:pPr>
      <w:r>
        <w:rPr>
          <w:rFonts w:hint="eastAsia" w:ascii="楷体_GB2312" w:hAnsi="楷体" w:eastAsia="楷体_GB2312" w:cs="楷体"/>
          <w:color w:val="000000"/>
          <w:sz w:val="24"/>
          <w:szCs w:val="24"/>
          <w:lang w:eastAsia="zh-CN"/>
        </w:rPr>
        <w:t>申报方向：渔业文化活动方向</w:t>
      </w:r>
    </w:p>
    <w:p w14:paraId="1250CB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楷体_GB2312" w:hAnsi="楷体" w:eastAsia="楷体_GB2312" w:cs="楷体"/>
          <w:color w:val="000000"/>
          <w:sz w:val="24"/>
          <w:szCs w:val="24"/>
          <w:lang w:eastAsia="zh-CN"/>
        </w:rPr>
      </w:pPr>
      <w:r>
        <w:rPr>
          <w:rFonts w:hint="eastAsia" w:ascii="楷体_GB2312" w:hAnsi="楷体" w:eastAsia="楷体_GB2312" w:cs="楷体"/>
          <w:color w:val="000000"/>
          <w:sz w:val="24"/>
          <w:szCs w:val="24"/>
          <w:lang w:eastAsia="zh-CN"/>
        </w:rPr>
        <w:t>项目名称：</w:t>
      </w:r>
      <w:r>
        <w:rPr>
          <w:rFonts w:hint="eastAsia" w:ascii="楷体_GB2312" w:hAnsi="楷体" w:eastAsia="楷体_GB2312" w:cs="楷体"/>
          <w:color w:val="000000"/>
          <w:sz w:val="24"/>
          <w:szCs w:val="24"/>
          <w:u w:val="single"/>
          <w:lang w:val="en-US" w:eastAsia="zh-CN"/>
        </w:rPr>
        <w:t xml:space="preserve">                                                        </w:t>
      </w:r>
    </w:p>
    <w:p w14:paraId="7AD1ED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/>
          <w:sz w:val="24"/>
          <w:szCs w:val="21"/>
          <w:lang w:eastAsia="zh-Hans"/>
        </w:rPr>
      </w:pPr>
      <w:r>
        <w:rPr>
          <w:rFonts w:hint="eastAsia" w:ascii="楷体_GB2312" w:hAnsi="楷体" w:eastAsia="楷体_GB2312" w:cs="楷体"/>
          <w:color w:val="000000"/>
          <w:sz w:val="24"/>
          <w:szCs w:val="24"/>
          <w:lang w:eastAsia="zh-CN"/>
        </w:rPr>
        <w:t>申报单位（盖章）：</w:t>
      </w:r>
      <w:r>
        <w:rPr>
          <w:rFonts w:hint="eastAsia" w:ascii="楷体_GB2312" w:hAnsi="楷体" w:eastAsia="楷体_GB2312" w:cs="楷体"/>
          <w:color w:val="000000"/>
          <w:sz w:val="24"/>
          <w:szCs w:val="24"/>
          <w:u w:val="single"/>
          <w:lang w:val="en-US" w:eastAsia="zh-CN"/>
        </w:rPr>
        <w:t xml:space="preserve">                                                 </w:t>
      </w:r>
    </w:p>
    <w:tbl>
      <w:tblPr>
        <w:tblStyle w:val="33"/>
        <w:tblW w:w="955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5550"/>
        <w:gridCol w:w="1229"/>
        <w:gridCol w:w="1048"/>
        <w:gridCol w:w="1048"/>
      </w:tblGrid>
      <w:tr w14:paraId="7A837B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683" w:type="dxa"/>
            <w:vAlign w:val="center"/>
          </w:tcPr>
          <w:p w14:paraId="6E09EA3D">
            <w:pPr>
              <w:spacing w:line="360" w:lineRule="exact"/>
              <w:rPr>
                <w:rFonts w:asci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550" w:type="dxa"/>
            <w:vAlign w:val="center"/>
          </w:tcPr>
          <w:p w14:paraId="59D99379">
            <w:pPr>
              <w:spacing w:line="360" w:lineRule="exact"/>
              <w:rPr>
                <w:rFonts w:asci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材料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229" w:type="dxa"/>
            <w:vAlign w:val="center"/>
          </w:tcPr>
          <w:p w14:paraId="298B8314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申报书对应页码</w:t>
            </w:r>
          </w:p>
        </w:tc>
        <w:tc>
          <w:tcPr>
            <w:tcW w:w="1048" w:type="dxa"/>
            <w:vAlign w:val="center"/>
          </w:tcPr>
          <w:p w14:paraId="5AC057D7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lang w:eastAsia="zh-CN"/>
              </w:rPr>
              <w:t>材料完备打√</w:t>
            </w:r>
          </w:p>
        </w:tc>
        <w:tc>
          <w:tcPr>
            <w:tcW w:w="1048" w:type="dxa"/>
            <w:vAlign w:val="center"/>
          </w:tcPr>
          <w:p w14:paraId="25FABC34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lang w:eastAsia="zh-CN"/>
              </w:rPr>
              <w:t>备注说明</w:t>
            </w:r>
          </w:p>
        </w:tc>
      </w:tr>
      <w:tr w14:paraId="08D92F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683" w:type="dxa"/>
            <w:vAlign w:val="center"/>
          </w:tcPr>
          <w:p w14:paraId="3B94E97B">
            <w:pPr>
              <w:spacing w:line="360" w:lineRule="exact"/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550" w:type="dxa"/>
            <w:vAlign w:val="center"/>
          </w:tcPr>
          <w:p w14:paraId="47121973">
            <w:pPr>
              <w:spacing w:line="360" w:lineRule="exact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法定代表人或者主要负责人身份证复印件（加盖申请单位公章）</w:t>
            </w:r>
          </w:p>
        </w:tc>
        <w:tc>
          <w:tcPr>
            <w:tcW w:w="1229" w:type="dxa"/>
            <w:vAlign w:val="center"/>
          </w:tcPr>
          <w:p w14:paraId="5B0F095F">
            <w:pPr>
              <w:spacing w:line="360" w:lineRule="exact"/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vAlign w:val="center"/>
          </w:tcPr>
          <w:p w14:paraId="6B67EAF8">
            <w:pPr>
              <w:spacing w:line="360" w:lineRule="exact"/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vAlign w:val="center"/>
          </w:tcPr>
          <w:p w14:paraId="4E6A52A7">
            <w:pPr>
              <w:spacing w:line="360" w:lineRule="exact"/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28C0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83" w:type="dxa"/>
            <w:vAlign w:val="center"/>
          </w:tcPr>
          <w:p w14:paraId="612BA2AB">
            <w:pPr>
              <w:spacing w:line="36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550" w:type="dxa"/>
            <w:vAlign w:val="center"/>
          </w:tcPr>
          <w:p w14:paraId="46DA9B6F">
            <w:pPr>
              <w:spacing w:line="360" w:lineRule="exact"/>
              <w:rPr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申报单位主体资格证明复印件（如企业营业执照、事业单位法人证书、组织机构代码证等）</w:t>
            </w:r>
          </w:p>
        </w:tc>
        <w:tc>
          <w:tcPr>
            <w:tcW w:w="1229" w:type="dxa"/>
            <w:vAlign w:val="center"/>
          </w:tcPr>
          <w:p w14:paraId="373E9DC2">
            <w:pPr>
              <w:spacing w:line="360" w:lineRule="exact"/>
              <w:jc w:val="center"/>
              <w:rPr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vAlign w:val="center"/>
          </w:tcPr>
          <w:p w14:paraId="0B35F961">
            <w:pPr>
              <w:spacing w:line="360" w:lineRule="exact"/>
              <w:jc w:val="center"/>
              <w:rPr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vAlign w:val="center"/>
          </w:tcPr>
          <w:p w14:paraId="2CF56591">
            <w:pPr>
              <w:spacing w:line="360" w:lineRule="exact"/>
              <w:jc w:val="center"/>
              <w:rPr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CA60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83" w:type="dxa"/>
            <w:vAlign w:val="center"/>
          </w:tcPr>
          <w:p w14:paraId="6A466B11">
            <w:pPr>
              <w:spacing w:line="360" w:lineRule="exact"/>
              <w:jc w:val="center"/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550" w:type="dxa"/>
            <w:vAlign w:val="center"/>
          </w:tcPr>
          <w:p w14:paraId="2DCE3DC1">
            <w:pPr>
              <w:spacing w:line="360" w:lineRule="exact"/>
              <w:rPr>
                <w:rFonts w:hint="eastAsia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税务部门出具的202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年度纳税证明或无欠税证明复印件</w:t>
            </w:r>
          </w:p>
        </w:tc>
        <w:tc>
          <w:tcPr>
            <w:tcW w:w="1229" w:type="dxa"/>
            <w:vAlign w:val="center"/>
          </w:tcPr>
          <w:p w14:paraId="00152679">
            <w:pPr>
              <w:spacing w:line="360" w:lineRule="exact"/>
              <w:jc w:val="center"/>
              <w:rPr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vAlign w:val="center"/>
          </w:tcPr>
          <w:p w14:paraId="065F404B">
            <w:pPr>
              <w:spacing w:line="360" w:lineRule="exact"/>
              <w:jc w:val="center"/>
              <w:rPr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vAlign w:val="center"/>
          </w:tcPr>
          <w:p w14:paraId="12D1326C">
            <w:pPr>
              <w:spacing w:line="360" w:lineRule="exact"/>
              <w:jc w:val="center"/>
              <w:rPr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B022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683" w:type="dxa"/>
            <w:vAlign w:val="center"/>
          </w:tcPr>
          <w:p w14:paraId="26AD44CD">
            <w:pPr>
              <w:spacing w:line="360" w:lineRule="exact"/>
              <w:jc w:val="center"/>
              <w:rPr>
                <w:rFonts w:hint="eastAsia" w:ascii="宋体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550" w:type="dxa"/>
            <w:vAlign w:val="center"/>
          </w:tcPr>
          <w:p w14:paraId="106E4AEF">
            <w:pPr>
              <w:spacing w:line="360" w:lineRule="exac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"/>
                <w:sz w:val="21"/>
                <w:szCs w:val="24"/>
                <w:lang w:eastAsia="zh-CN"/>
              </w:rPr>
              <w:t>相关行业或业务开展核准、备案或者资质许可材料</w:t>
            </w:r>
          </w:p>
        </w:tc>
        <w:tc>
          <w:tcPr>
            <w:tcW w:w="1229" w:type="dxa"/>
            <w:vAlign w:val="center"/>
          </w:tcPr>
          <w:p w14:paraId="70CA7E8E">
            <w:pPr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vAlign w:val="center"/>
          </w:tcPr>
          <w:p w14:paraId="777AF276">
            <w:pPr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vAlign w:val="center"/>
          </w:tcPr>
          <w:p w14:paraId="7D45DF0C">
            <w:pPr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11C3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683" w:type="dxa"/>
            <w:vAlign w:val="center"/>
          </w:tcPr>
          <w:p w14:paraId="3926C4B4">
            <w:pPr>
              <w:spacing w:line="360" w:lineRule="exact"/>
              <w:jc w:val="center"/>
              <w:rPr>
                <w:rFonts w:hint="eastAsia" w:ascii="宋体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550" w:type="dxa"/>
            <w:vAlign w:val="center"/>
          </w:tcPr>
          <w:p w14:paraId="435BE73C">
            <w:pPr>
              <w:spacing w:line="36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活动前向市渔业主管部门备案的材料复印件</w:t>
            </w:r>
          </w:p>
        </w:tc>
        <w:tc>
          <w:tcPr>
            <w:tcW w:w="1229" w:type="dxa"/>
            <w:vAlign w:val="center"/>
          </w:tcPr>
          <w:p w14:paraId="789C5CAF">
            <w:pPr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vAlign w:val="center"/>
          </w:tcPr>
          <w:p w14:paraId="47FD1128">
            <w:pPr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vAlign w:val="center"/>
          </w:tcPr>
          <w:p w14:paraId="55B311DB">
            <w:pPr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1F14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83" w:type="dxa"/>
            <w:vAlign w:val="center"/>
          </w:tcPr>
          <w:p w14:paraId="339386E0">
            <w:pPr>
              <w:spacing w:line="360" w:lineRule="exact"/>
              <w:jc w:val="center"/>
              <w:rPr>
                <w:rFonts w:hint="eastAsia" w:ascii="宋体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550" w:type="dxa"/>
            <w:vAlign w:val="center"/>
          </w:tcPr>
          <w:p w14:paraId="37C2E392">
            <w:pPr>
              <w:spacing w:line="360" w:lineRule="exac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涉及活动场地租用、设备租赁、设计搭建、宣传演出以及服务等相关的合同、发票及付款凭证复印件</w:t>
            </w:r>
          </w:p>
        </w:tc>
        <w:tc>
          <w:tcPr>
            <w:tcW w:w="1229" w:type="dxa"/>
            <w:vAlign w:val="center"/>
          </w:tcPr>
          <w:p w14:paraId="6E4293E4">
            <w:pPr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vAlign w:val="center"/>
          </w:tcPr>
          <w:p w14:paraId="60E6ABE8">
            <w:pPr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vAlign w:val="center"/>
          </w:tcPr>
          <w:p w14:paraId="46E04A0D">
            <w:pPr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233A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83" w:type="dxa"/>
            <w:vAlign w:val="center"/>
          </w:tcPr>
          <w:p w14:paraId="4D155CEA">
            <w:pPr>
              <w:spacing w:line="360" w:lineRule="exact"/>
              <w:jc w:val="center"/>
              <w:rPr>
                <w:rFonts w:hint="default" w:ascii="宋体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550" w:type="dxa"/>
            <w:vAlign w:val="center"/>
          </w:tcPr>
          <w:p w14:paraId="1C597501">
            <w:pPr>
              <w:spacing w:line="36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活动实施方案、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活动总结报告、活动现场照片（要求能够体现活动全貌，清晰度高）</w:t>
            </w:r>
          </w:p>
        </w:tc>
        <w:tc>
          <w:tcPr>
            <w:tcW w:w="1229" w:type="dxa"/>
            <w:vAlign w:val="center"/>
          </w:tcPr>
          <w:p w14:paraId="1C0424B7">
            <w:pPr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vAlign w:val="center"/>
          </w:tcPr>
          <w:p w14:paraId="0575692E">
            <w:pPr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vAlign w:val="center"/>
          </w:tcPr>
          <w:p w14:paraId="139537DE">
            <w:pPr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6493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683" w:type="dxa"/>
            <w:vAlign w:val="center"/>
          </w:tcPr>
          <w:p w14:paraId="6636297C">
            <w:pPr>
              <w:spacing w:line="360" w:lineRule="exact"/>
              <w:jc w:val="center"/>
              <w:rPr>
                <w:rFonts w:hint="default" w:ascii="宋体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550" w:type="dxa"/>
            <w:vAlign w:val="center"/>
          </w:tcPr>
          <w:p w14:paraId="5D4DC3E0">
            <w:pPr>
              <w:spacing w:line="36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</w:rPr>
              <w:t>其他</w:t>
            </w:r>
            <w:r>
              <w:rPr>
                <w:rFonts w:hint="eastAsia" w:eastAsia="宋体"/>
                <w:lang w:eastAsia="zh-CN"/>
              </w:rPr>
              <w:t>可以佐证申报条件的</w:t>
            </w:r>
            <w:r>
              <w:rPr>
                <w:rFonts w:hint="eastAsia" w:eastAsia="宋体"/>
              </w:rPr>
              <w:t>相关材料</w:t>
            </w:r>
          </w:p>
        </w:tc>
        <w:tc>
          <w:tcPr>
            <w:tcW w:w="1229" w:type="dxa"/>
            <w:vAlign w:val="center"/>
          </w:tcPr>
          <w:p w14:paraId="3C747804">
            <w:pPr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vAlign w:val="center"/>
          </w:tcPr>
          <w:p w14:paraId="423975C2">
            <w:pPr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vAlign w:val="center"/>
          </w:tcPr>
          <w:p w14:paraId="286F24D2">
            <w:pPr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9D4C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1" w:hRule="atLeast"/>
          <w:jc w:val="center"/>
        </w:trPr>
        <w:tc>
          <w:tcPr>
            <w:tcW w:w="9558" w:type="dxa"/>
            <w:gridSpan w:val="5"/>
            <w:vAlign w:val="center"/>
          </w:tcPr>
          <w:p w14:paraId="151C3572">
            <w:pPr>
              <w:snapToGrid w:val="0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其他说明：</w:t>
            </w:r>
          </w:p>
          <w:p w14:paraId="1FCC65C3">
            <w:pPr>
              <w:snapToGrid w:val="0"/>
              <w:rPr>
                <w:color w:val="auto"/>
                <w:szCs w:val="21"/>
                <w:highlight w:val="none"/>
              </w:rPr>
            </w:pPr>
          </w:p>
          <w:p w14:paraId="5F488500">
            <w:pPr>
              <w:pStyle w:val="10"/>
            </w:pPr>
          </w:p>
          <w:p w14:paraId="7157E376">
            <w:pPr>
              <w:spacing w:line="36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（企业认为项目有需要特别说明的情况）</w:t>
            </w:r>
          </w:p>
          <w:p w14:paraId="709632FC">
            <w:pPr>
              <w:pStyle w:val="10"/>
            </w:pPr>
          </w:p>
          <w:p w14:paraId="2FEE98EF"/>
          <w:p w14:paraId="590FED1A">
            <w:pPr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6427795">
      <w:pPr>
        <w:widowControl/>
        <w:spacing w:line="560" w:lineRule="exact"/>
        <w:ind w:firstLine="560" w:firstLineChars="200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zh-CN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17" w:right="1418" w:bottom="1417" w:left="1417" w:header="851" w:footer="73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E9C193">
    <w:pPr>
      <w:pStyle w:val="19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584632">
                          <w:pPr>
                            <w:pStyle w:val="1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584632">
                    <w:pPr>
                      <w:pStyle w:val="1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4C47E0E7">
    <w:pPr>
      <w:pStyle w:val="1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D18DEE">
    <w:pPr>
      <w:pStyle w:val="1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23C3F8">
                          <w:pPr>
                            <w:pStyle w:val="1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23C3F8">
                    <w:pPr>
                      <w:pStyle w:val="1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7C572D"/>
    <w:multiLevelType w:val="singleLevel"/>
    <w:tmpl w:val="B77C572D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JlNjA0ZmViZDE0NGJlYmFlMjI0NWYyMzcxZDJhMmUifQ=="/>
  </w:docVars>
  <w:rsids>
    <w:rsidRoot w:val="00320522"/>
    <w:rsid w:val="00000B0C"/>
    <w:rsid w:val="000021C4"/>
    <w:rsid w:val="000024D1"/>
    <w:rsid w:val="00003147"/>
    <w:rsid w:val="00003FC2"/>
    <w:rsid w:val="00004CD7"/>
    <w:rsid w:val="00012089"/>
    <w:rsid w:val="0001311C"/>
    <w:rsid w:val="0001344C"/>
    <w:rsid w:val="00013514"/>
    <w:rsid w:val="00016B13"/>
    <w:rsid w:val="00016B85"/>
    <w:rsid w:val="00020B4E"/>
    <w:rsid w:val="000220B5"/>
    <w:rsid w:val="00025673"/>
    <w:rsid w:val="00026CE9"/>
    <w:rsid w:val="00027D5A"/>
    <w:rsid w:val="00032BCC"/>
    <w:rsid w:val="00035E63"/>
    <w:rsid w:val="00045876"/>
    <w:rsid w:val="000512AC"/>
    <w:rsid w:val="00053629"/>
    <w:rsid w:val="000641A1"/>
    <w:rsid w:val="00071484"/>
    <w:rsid w:val="00075BDC"/>
    <w:rsid w:val="00076C93"/>
    <w:rsid w:val="0008070C"/>
    <w:rsid w:val="00081E37"/>
    <w:rsid w:val="0009077E"/>
    <w:rsid w:val="00090C1A"/>
    <w:rsid w:val="000926D8"/>
    <w:rsid w:val="000A0256"/>
    <w:rsid w:val="000A1DFF"/>
    <w:rsid w:val="000A28AF"/>
    <w:rsid w:val="000A4917"/>
    <w:rsid w:val="000B1FF5"/>
    <w:rsid w:val="000B6C8F"/>
    <w:rsid w:val="000C4302"/>
    <w:rsid w:val="000C5F85"/>
    <w:rsid w:val="000C738A"/>
    <w:rsid w:val="000D01BE"/>
    <w:rsid w:val="000D038D"/>
    <w:rsid w:val="000D4D55"/>
    <w:rsid w:val="000D6F7C"/>
    <w:rsid w:val="000E232A"/>
    <w:rsid w:val="000E66C4"/>
    <w:rsid w:val="000E6DFD"/>
    <w:rsid w:val="000F376B"/>
    <w:rsid w:val="000F6980"/>
    <w:rsid w:val="00101894"/>
    <w:rsid w:val="001031A5"/>
    <w:rsid w:val="00104BDC"/>
    <w:rsid w:val="00105385"/>
    <w:rsid w:val="0010647F"/>
    <w:rsid w:val="00113982"/>
    <w:rsid w:val="00113E27"/>
    <w:rsid w:val="0011524A"/>
    <w:rsid w:val="001272EC"/>
    <w:rsid w:val="001349DA"/>
    <w:rsid w:val="001410D9"/>
    <w:rsid w:val="0014240C"/>
    <w:rsid w:val="00147267"/>
    <w:rsid w:val="00150BD0"/>
    <w:rsid w:val="001514E7"/>
    <w:rsid w:val="0015172E"/>
    <w:rsid w:val="001559F3"/>
    <w:rsid w:val="0015742E"/>
    <w:rsid w:val="0015772A"/>
    <w:rsid w:val="0016321E"/>
    <w:rsid w:val="00165C70"/>
    <w:rsid w:val="001677B3"/>
    <w:rsid w:val="00167871"/>
    <w:rsid w:val="001719A1"/>
    <w:rsid w:val="0017388D"/>
    <w:rsid w:val="00173DD3"/>
    <w:rsid w:val="00175ED3"/>
    <w:rsid w:val="0017638C"/>
    <w:rsid w:val="00176A9E"/>
    <w:rsid w:val="00176F3C"/>
    <w:rsid w:val="00183428"/>
    <w:rsid w:val="00186BAA"/>
    <w:rsid w:val="001929F9"/>
    <w:rsid w:val="00193C0E"/>
    <w:rsid w:val="00196232"/>
    <w:rsid w:val="00196741"/>
    <w:rsid w:val="001A10C8"/>
    <w:rsid w:val="001A483B"/>
    <w:rsid w:val="001B10E8"/>
    <w:rsid w:val="001B14D2"/>
    <w:rsid w:val="001B304B"/>
    <w:rsid w:val="001C0468"/>
    <w:rsid w:val="001C15C3"/>
    <w:rsid w:val="001D5414"/>
    <w:rsid w:val="001D6A59"/>
    <w:rsid w:val="001E4257"/>
    <w:rsid w:val="001E79B9"/>
    <w:rsid w:val="001F4BCC"/>
    <w:rsid w:val="00201C97"/>
    <w:rsid w:val="00204675"/>
    <w:rsid w:val="002066D6"/>
    <w:rsid w:val="002104E3"/>
    <w:rsid w:val="0021060E"/>
    <w:rsid w:val="00212111"/>
    <w:rsid w:val="002146B9"/>
    <w:rsid w:val="002170EE"/>
    <w:rsid w:val="00230931"/>
    <w:rsid w:val="00231588"/>
    <w:rsid w:val="0023194A"/>
    <w:rsid w:val="0023212C"/>
    <w:rsid w:val="00234084"/>
    <w:rsid w:val="00240DF7"/>
    <w:rsid w:val="00241E83"/>
    <w:rsid w:val="00243B70"/>
    <w:rsid w:val="00246CB2"/>
    <w:rsid w:val="00247007"/>
    <w:rsid w:val="0025103F"/>
    <w:rsid w:val="002553A8"/>
    <w:rsid w:val="00255568"/>
    <w:rsid w:val="00256179"/>
    <w:rsid w:val="002623BB"/>
    <w:rsid w:val="0026637E"/>
    <w:rsid w:val="0027413E"/>
    <w:rsid w:val="00276E59"/>
    <w:rsid w:val="002778AD"/>
    <w:rsid w:val="00283D45"/>
    <w:rsid w:val="00284795"/>
    <w:rsid w:val="00284E09"/>
    <w:rsid w:val="00285340"/>
    <w:rsid w:val="00285E4A"/>
    <w:rsid w:val="00286DDF"/>
    <w:rsid w:val="002936F5"/>
    <w:rsid w:val="002978C9"/>
    <w:rsid w:val="00297CE4"/>
    <w:rsid w:val="002A22D8"/>
    <w:rsid w:val="002B06FF"/>
    <w:rsid w:val="002B14D3"/>
    <w:rsid w:val="002D775B"/>
    <w:rsid w:val="002E199A"/>
    <w:rsid w:val="002E237C"/>
    <w:rsid w:val="002E5AC6"/>
    <w:rsid w:val="002F048C"/>
    <w:rsid w:val="002F3D26"/>
    <w:rsid w:val="0030119B"/>
    <w:rsid w:val="00302FA6"/>
    <w:rsid w:val="00313256"/>
    <w:rsid w:val="003154C1"/>
    <w:rsid w:val="00316C0A"/>
    <w:rsid w:val="00320522"/>
    <w:rsid w:val="003219BF"/>
    <w:rsid w:val="00321D24"/>
    <w:rsid w:val="00323745"/>
    <w:rsid w:val="00331072"/>
    <w:rsid w:val="00331D23"/>
    <w:rsid w:val="00332FDE"/>
    <w:rsid w:val="00335A6D"/>
    <w:rsid w:val="0033726B"/>
    <w:rsid w:val="00340DA9"/>
    <w:rsid w:val="00342508"/>
    <w:rsid w:val="003435E3"/>
    <w:rsid w:val="00351931"/>
    <w:rsid w:val="00351E58"/>
    <w:rsid w:val="00364905"/>
    <w:rsid w:val="00375624"/>
    <w:rsid w:val="003769EC"/>
    <w:rsid w:val="00376F8E"/>
    <w:rsid w:val="00384786"/>
    <w:rsid w:val="003863C6"/>
    <w:rsid w:val="00387BD1"/>
    <w:rsid w:val="003A06F4"/>
    <w:rsid w:val="003B4AA8"/>
    <w:rsid w:val="003B5215"/>
    <w:rsid w:val="003C2C8F"/>
    <w:rsid w:val="003C6BDA"/>
    <w:rsid w:val="003D491E"/>
    <w:rsid w:val="003E1608"/>
    <w:rsid w:val="003E365B"/>
    <w:rsid w:val="003E37E0"/>
    <w:rsid w:val="003E4630"/>
    <w:rsid w:val="003F219E"/>
    <w:rsid w:val="003F5C39"/>
    <w:rsid w:val="003F6B82"/>
    <w:rsid w:val="00411301"/>
    <w:rsid w:val="00412DE7"/>
    <w:rsid w:val="004133B5"/>
    <w:rsid w:val="00416563"/>
    <w:rsid w:val="00421587"/>
    <w:rsid w:val="00422839"/>
    <w:rsid w:val="00422EED"/>
    <w:rsid w:val="0042530A"/>
    <w:rsid w:val="00427DAA"/>
    <w:rsid w:val="004313F0"/>
    <w:rsid w:val="004321B1"/>
    <w:rsid w:val="004347DE"/>
    <w:rsid w:val="004377BB"/>
    <w:rsid w:val="0044008D"/>
    <w:rsid w:val="00442676"/>
    <w:rsid w:val="004454DF"/>
    <w:rsid w:val="00447055"/>
    <w:rsid w:val="00450B6B"/>
    <w:rsid w:val="00452C17"/>
    <w:rsid w:val="0045358F"/>
    <w:rsid w:val="004601D3"/>
    <w:rsid w:val="00465239"/>
    <w:rsid w:val="00465F25"/>
    <w:rsid w:val="00466706"/>
    <w:rsid w:val="00470006"/>
    <w:rsid w:val="0047139C"/>
    <w:rsid w:val="0047795F"/>
    <w:rsid w:val="00482DBD"/>
    <w:rsid w:val="00486181"/>
    <w:rsid w:val="00493CEC"/>
    <w:rsid w:val="00493EA2"/>
    <w:rsid w:val="00497049"/>
    <w:rsid w:val="00497C5E"/>
    <w:rsid w:val="004A404A"/>
    <w:rsid w:val="004A416A"/>
    <w:rsid w:val="004B6800"/>
    <w:rsid w:val="004C1DE5"/>
    <w:rsid w:val="004C26B1"/>
    <w:rsid w:val="004C46F6"/>
    <w:rsid w:val="004C574A"/>
    <w:rsid w:val="004C5789"/>
    <w:rsid w:val="004C58EA"/>
    <w:rsid w:val="004D2545"/>
    <w:rsid w:val="004D4F9F"/>
    <w:rsid w:val="004E12D9"/>
    <w:rsid w:val="004E1E1E"/>
    <w:rsid w:val="004E6C78"/>
    <w:rsid w:val="004E7524"/>
    <w:rsid w:val="004E75E4"/>
    <w:rsid w:val="004F208A"/>
    <w:rsid w:val="004F6DF9"/>
    <w:rsid w:val="0050352F"/>
    <w:rsid w:val="005035B6"/>
    <w:rsid w:val="00503A7C"/>
    <w:rsid w:val="00503EFB"/>
    <w:rsid w:val="00504BC9"/>
    <w:rsid w:val="005109E5"/>
    <w:rsid w:val="005229FF"/>
    <w:rsid w:val="00527400"/>
    <w:rsid w:val="00527E28"/>
    <w:rsid w:val="00531432"/>
    <w:rsid w:val="005319FA"/>
    <w:rsid w:val="005325D0"/>
    <w:rsid w:val="00536312"/>
    <w:rsid w:val="0054572C"/>
    <w:rsid w:val="005500A4"/>
    <w:rsid w:val="005512D1"/>
    <w:rsid w:val="00552399"/>
    <w:rsid w:val="005523ED"/>
    <w:rsid w:val="005543DD"/>
    <w:rsid w:val="00556FB1"/>
    <w:rsid w:val="00560D23"/>
    <w:rsid w:val="00565CF4"/>
    <w:rsid w:val="00565FF2"/>
    <w:rsid w:val="00566741"/>
    <w:rsid w:val="00571958"/>
    <w:rsid w:val="00580C66"/>
    <w:rsid w:val="005863CC"/>
    <w:rsid w:val="00587930"/>
    <w:rsid w:val="00595D0B"/>
    <w:rsid w:val="005A0572"/>
    <w:rsid w:val="005A0D43"/>
    <w:rsid w:val="005A20B2"/>
    <w:rsid w:val="005A53C8"/>
    <w:rsid w:val="005A6CDD"/>
    <w:rsid w:val="005A7342"/>
    <w:rsid w:val="005B02A1"/>
    <w:rsid w:val="005B1516"/>
    <w:rsid w:val="005B692E"/>
    <w:rsid w:val="005C1A10"/>
    <w:rsid w:val="005C4037"/>
    <w:rsid w:val="005C4801"/>
    <w:rsid w:val="005D12AF"/>
    <w:rsid w:val="005E1E92"/>
    <w:rsid w:val="005E69D4"/>
    <w:rsid w:val="005F0C65"/>
    <w:rsid w:val="005F0C6A"/>
    <w:rsid w:val="005F25DD"/>
    <w:rsid w:val="00601E6C"/>
    <w:rsid w:val="006105A8"/>
    <w:rsid w:val="00610BF4"/>
    <w:rsid w:val="0062239C"/>
    <w:rsid w:val="00622608"/>
    <w:rsid w:val="006241B8"/>
    <w:rsid w:val="0062586A"/>
    <w:rsid w:val="00626CF0"/>
    <w:rsid w:val="00633B8E"/>
    <w:rsid w:val="00635A94"/>
    <w:rsid w:val="006361AE"/>
    <w:rsid w:val="00640DCC"/>
    <w:rsid w:val="006411AB"/>
    <w:rsid w:val="0064368D"/>
    <w:rsid w:val="00657A4A"/>
    <w:rsid w:val="00657B88"/>
    <w:rsid w:val="00660249"/>
    <w:rsid w:val="00662FF2"/>
    <w:rsid w:val="006659A2"/>
    <w:rsid w:val="006672C2"/>
    <w:rsid w:val="006674E1"/>
    <w:rsid w:val="00673758"/>
    <w:rsid w:val="00673E8D"/>
    <w:rsid w:val="006817EB"/>
    <w:rsid w:val="00686A73"/>
    <w:rsid w:val="00687F3D"/>
    <w:rsid w:val="00693FB3"/>
    <w:rsid w:val="0069441F"/>
    <w:rsid w:val="00694491"/>
    <w:rsid w:val="006A42CF"/>
    <w:rsid w:val="006A4DB8"/>
    <w:rsid w:val="006A5ADA"/>
    <w:rsid w:val="006A6BFA"/>
    <w:rsid w:val="006B3A55"/>
    <w:rsid w:val="006B62BE"/>
    <w:rsid w:val="006C0C69"/>
    <w:rsid w:val="006C2BAC"/>
    <w:rsid w:val="006C64D0"/>
    <w:rsid w:val="006D3FD6"/>
    <w:rsid w:val="006D41CC"/>
    <w:rsid w:val="006E10A9"/>
    <w:rsid w:val="006E124D"/>
    <w:rsid w:val="006E27F3"/>
    <w:rsid w:val="006E442B"/>
    <w:rsid w:val="006E6BE2"/>
    <w:rsid w:val="006F0008"/>
    <w:rsid w:val="006F17AA"/>
    <w:rsid w:val="007017A3"/>
    <w:rsid w:val="00701EC3"/>
    <w:rsid w:val="00703A1A"/>
    <w:rsid w:val="00705357"/>
    <w:rsid w:val="007076FF"/>
    <w:rsid w:val="00707751"/>
    <w:rsid w:val="0071181C"/>
    <w:rsid w:val="007124CB"/>
    <w:rsid w:val="00713164"/>
    <w:rsid w:val="00715396"/>
    <w:rsid w:val="007175CD"/>
    <w:rsid w:val="00720883"/>
    <w:rsid w:val="007234D1"/>
    <w:rsid w:val="00730804"/>
    <w:rsid w:val="00733371"/>
    <w:rsid w:val="00743FF9"/>
    <w:rsid w:val="00744397"/>
    <w:rsid w:val="00746C5F"/>
    <w:rsid w:val="00752B44"/>
    <w:rsid w:val="007558EE"/>
    <w:rsid w:val="00756145"/>
    <w:rsid w:val="00760E43"/>
    <w:rsid w:val="007631C1"/>
    <w:rsid w:val="00764A75"/>
    <w:rsid w:val="00764E86"/>
    <w:rsid w:val="00774322"/>
    <w:rsid w:val="0077654C"/>
    <w:rsid w:val="00777BDB"/>
    <w:rsid w:val="007815AD"/>
    <w:rsid w:val="007841BD"/>
    <w:rsid w:val="007905BE"/>
    <w:rsid w:val="00790855"/>
    <w:rsid w:val="007A4111"/>
    <w:rsid w:val="007A41A1"/>
    <w:rsid w:val="007A73BB"/>
    <w:rsid w:val="007B27CA"/>
    <w:rsid w:val="007B49F5"/>
    <w:rsid w:val="007C14AA"/>
    <w:rsid w:val="007C26B9"/>
    <w:rsid w:val="007C5D71"/>
    <w:rsid w:val="007C7E8B"/>
    <w:rsid w:val="007E04CE"/>
    <w:rsid w:val="007E07EB"/>
    <w:rsid w:val="007E5633"/>
    <w:rsid w:val="007E583D"/>
    <w:rsid w:val="007E68F8"/>
    <w:rsid w:val="007F2BCD"/>
    <w:rsid w:val="00804D19"/>
    <w:rsid w:val="00807F5E"/>
    <w:rsid w:val="00811E98"/>
    <w:rsid w:val="0081485F"/>
    <w:rsid w:val="00814B4A"/>
    <w:rsid w:val="00821E47"/>
    <w:rsid w:val="00831000"/>
    <w:rsid w:val="00831E48"/>
    <w:rsid w:val="00831EDE"/>
    <w:rsid w:val="00834A2F"/>
    <w:rsid w:val="008379E8"/>
    <w:rsid w:val="00844133"/>
    <w:rsid w:val="008524B7"/>
    <w:rsid w:val="0085591B"/>
    <w:rsid w:val="00856CD9"/>
    <w:rsid w:val="0087586B"/>
    <w:rsid w:val="00875BE2"/>
    <w:rsid w:val="00875CBA"/>
    <w:rsid w:val="008770E0"/>
    <w:rsid w:val="008810B1"/>
    <w:rsid w:val="008834E8"/>
    <w:rsid w:val="008852B4"/>
    <w:rsid w:val="00886ED8"/>
    <w:rsid w:val="00891A2C"/>
    <w:rsid w:val="0089269F"/>
    <w:rsid w:val="0089406C"/>
    <w:rsid w:val="008950FF"/>
    <w:rsid w:val="008970E2"/>
    <w:rsid w:val="008A54F1"/>
    <w:rsid w:val="008B15B7"/>
    <w:rsid w:val="008B5DFB"/>
    <w:rsid w:val="008C0A04"/>
    <w:rsid w:val="008C7655"/>
    <w:rsid w:val="008D0BD7"/>
    <w:rsid w:val="008D2790"/>
    <w:rsid w:val="008E088B"/>
    <w:rsid w:val="008E0B25"/>
    <w:rsid w:val="008E1BBC"/>
    <w:rsid w:val="008E2E05"/>
    <w:rsid w:val="008E4419"/>
    <w:rsid w:val="008E749A"/>
    <w:rsid w:val="008F229D"/>
    <w:rsid w:val="008F25C0"/>
    <w:rsid w:val="008F2E4D"/>
    <w:rsid w:val="008F4A7A"/>
    <w:rsid w:val="008F5950"/>
    <w:rsid w:val="008F5F25"/>
    <w:rsid w:val="0090064F"/>
    <w:rsid w:val="0090115A"/>
    <w:rsid w:val="009019ED"/>
    <w:rsid w:val="009049A3"/>
    <w:rsid w:val="009065AD"/>
    <w:rsid w:val="00907F5D"/>
    <w:rsid w:val="0091364C"/>
    <w:rsid w:val="00914256"/>
    <w:rsid w:val="00915DBA"/>
    <w:rsid w:val="00916E42"/>
    <w:rsid w:val="00923055"/>
    <w:rsid w:val="009258E1"/>
    <w:rsid w:val="009277F2"/>
    <w:rsid w:val="009305B4"/>
    <w:rsid w:val="009311A4"/>
    <w:rsid w:val="00931E2C"/>
    <w:rsid w:val="00937FC4"/>
    <w:rsid w:val="0094094E"/>
    <w:rsid w:val="00943629"/>
    <w:rsid w:val="009442E0"/>
    <w:rsid w:val="009454DC"/>
    <w:rsid w:val="00946745"/>
    <w:rsid w:val="00947663"/>
    <w:rsid w:val="00951B8C"/>
    <w:rsid w:val="009528BD"/>
    <w:rsid w:val="009600A0"/>
    <w:rsid w:val="0096452E"/>
    <w:rsid w:val="009666DE"/>
    <w:rsid w:val="009703E6"/>
    <w:rsid w:val="00972998"/>
    <w:rsid w:val="00973A84"/>
    <w:rsid w:val="009803B4"/>
    <w:rsid w:val="009852C3"/>
    <w:rsid w:val="00985CD0"/>
    <w:rsid w:val="00991E97"/>
    <w:rsid w:val="009979E6"/>
    <w:rsid w:val="009A0A1F"/>
    <w:rsid w:val="009A1515"/>
    <w:rsid w:val="009A16C4"/>
    <w:rsid w:val="009B246A"/>
    <w:rsid w:val="009B52D7"/>
    <w:rsid w:val="009B56DB"/>
    <w:rsid w:val="009C5348"/>
    <w:rsid w:val="009C6E5E"/>
    <w:rsid w:val="009D0116"/>
    <w:rsid w:val="009D16CC"/>
    <w:rsid w:val="009D6B8C"/>
    <w:rsid w:val="009E18EF"/>
    <w:rsid w:val="009E22FF"/>
    <w:rsid w:val="009E4F8C"/>
    <w:rsid w:val="009E65A6"/>
    <w:rsid w:val="009F1A9A"/>
    <w:rsid w:val="009F6465"/>
    <w:rsid w:val="00A004D1"/>
    <w:rsid w:val="00A0457B"/>
    <w:rsid w:val="00A14172"/>
    <w:rsid w:val="00A22816"/>
    <w:rsid w:val="00A22FDF"/>
    <w:rsid w:val="00A24F4D"/>
    <w:rsid w:val="00A27C00"/>
    <w:rsid w:val="00A3251B"/>
    <w:rsid w:val="00A34D50"/>
    <w:rsid w:val="00A36626"/>
    <w:rsid w:val="00A37473"/>
    <w:rsid w:val="00A40348"/>
    <w:rsid w:val="00A43D0B"/>
    <w:rsid w:val="00A471FD"/>
    <w:rsid w:val="00A51658"/>
    <w:rsid w:val="00A537E3"/>
    <w:rsid w:val="00A54A57"/>
    <w:rsid w:val="00A561F4"/>
    <w:rsid w:val="00A56FA6"/>
    <w:rsid w:val="00A72C21"/>
    <w:rsid w:val="00A77404"/>
    <w:rsid w:val="00A857B1"/>
    <w:rsid w:val="00A90B44"/>
    <w:rsid w:val="00A92D92"/>
    <w:rsid w:val="00A94D4D"/>
    <w:rsid w:val="00A958B1"/>
    <w:rsid w:val="00A977F2"/>
    <w:rsid w:val="00AA1AF5"/>
    <w:rsid w:val="00AA22BF"/>
    <w:rsid w:val="00AA7721"/>
    <w:rsid w:val="00AB384A"/>
    <w:rsid w:val="00AD65E9"/>
    <w:rsid w:val="00AE0C2C"/>
    <w:rsid w:val="00AE0F1F"/>
    <w:rsid w:val="00AE1004"/>
    <w:rsid w:val="00AE1E24"/>
    <w:rsid w:val="00AE311E"/>
    <w:rsid w:val="00AE3F63"/>
    <w:rsid w:val="00AE652F"/>
    <w:rsid w:val="00AF004D"/>
    <w:rsid w:val="00AF11F8"/>
    <w:rsid w:val="00AF2727"/>
    <w:rsid w:val="00AF4784"/>
    <w:rsid w:val="00AF6FB4"/>
    <w:rsid w:val="00AF7D4D"/>
    <w:rsid w:val="00B05A9F"/>
    <w:rsid w:val="00B05D89"/>
    <w:rsid w:val="00B06DB0"/>
    <w:rsid w:val="00B12286"/>
    <w:rsid w:val="00B12287"/>
    <w:rsid w:val="00B17850"/>
    <w:rsid w:val="00B22ED9"/>
    <w:rsid w:val="00B23245"/>
    <w:rsid w:val="00B264F2"/>
    <w:rsid w:val="00B2739D"/>
    <w:rsid w:val="00B35211"/>
    <w:rsid w:val="00B3618D"/>
    <w:rsid w:val="00B40957"/>
    <w:rsid w:val="00B418D3"/>
    <w:rsid w:val="00B41A16"/>
    <w:rsid w:val="00B42B7F"/>
    <w:rsid w:val="00B50952"/>
    <w:rsid w:val="00B50FF5"/>
    <w:rsid w:val="00B54A6F"/>
    <w:rsid w:val="00B642FF"/>
    <w:rsid w:val="00B65882"/>
    <w:rsid w:val="00B710EC"/>
    <w:rsid w:val="00B71C65"/>
    <w:rsid w:val="00B753F0"/>
    <w:rsid w:val="00B84ECE"/>
    <w:rsid w:val="00B87BCF"/>
    <w:rsid w:val="00B953D7"/>
    <w:rsid w:val="00BA0C12"/>
    <w:rsid w:val="00BA0D50"/>
    <w:rsid w:val="00BA21AA"/>
    <w:rsid w:val="00BA7E50"/>
    <w:rsid w:val="00BB0741"/>
    <w:rsid w:val="00BB203C"/>
    <w:rsid w:val="00BB2A4F"/>
    <w:rsid w:val="00BB3808"/>
    <w:rsid w:val="00BB38A6"/>
    <w:rsid w:val="00BB4692"/>
    <w:rsid w:val="00BB4DC5"/>
    <w:rsid w:val="00BC2290"/>
    <w:rsid w:val="00BC231E"/>
    <w:rsid w:val="00BC452F"/>
    <w:rsid w:val="00BD0080"/>
    <w:rsid w:val="00BD4D98"/>
    <w:rsid w:val="00BD78AE"/>
    <w:rsid w:val="00BE0409"/>
    <w:rsid w:val="00BE64B7"/>
    <w:rsid w:val="00BE6F99"/>
    <w:rsid w:val="00BF08C3"/>
    <w:rsid w:val="00BF1432"/>
    <w:rsid w:val="00BF1B57"/>
    <w:rsid w:val="00C04E8F"/>
    <w:rsid w:val="00C11328"/>
    <w:rsid w:val="00C16097"/>
    <w:rsid w:val="00C179B5"/>
    <w:rsid w:val="00C24421"/>
    <w:rsid w:val="00C24E0A"/>
    <w:rsid w:val="00C253F5"/>
    <w:rsid w:val="00C31787"/>
    <w:rsid w:val="00C33FF4"/>
    <w:rsid w:val="00C34E21"/>
    <w:rsid w:val="00C351A8"/>
    <w:rsid w:val="00C3725C"/>
    <w:rsid w:val="00C373E9"/>
    <w:rsid w:val="00C42056"/>
    <w:rsid w:val="00C43440"/>
    <w:rsid w:val="00C51DCD"/>
    <w:rsid w:val="00C558DA"/>
    <w:rsid w:val="00C5776A"/>
    <w:rsid w:val="00C60DBC"/>
    <w:rsid w:val="00C626E8"/>
    <w:rsid w:val="00C63A83"/>
    <w:rsid w:val="00C64ADF"/>
    <w:rsid w:val="00C66B83"/>
    <w:rsid w:val="00C70133"/>
    <w:rsid w:val="00C72FA4"/>
    <w:rsid w:val="00C75716"/>
    <w:rsid w:val="00C8108A"/>
    <w:rsid w:val="00C83B77"/>
    <w:rsid w:val="00C84BCD"/>
    <w:rsid w:val="00C875BD"/>
    <w:rsid w:val="00C923DD"/>
    <w:rsid w:val="00C94FBE"/>
    <w:rsid w:val="00C955D5"/>
    <w:rsid w:val="00C97D48"/>
    <w:rsid w:val="00CA210A"/>
    <w:rsid w:val="00CA2EA3"/>
    <w:rsid w:val="00CA36F7"/>
    <w:rsid w:val="00CA3FAE"/>
    <w:rsid w:val="00CB1568"/>
    <w:rsid w:val="00CB1807"/>
    <w:rsid w:val="00CB33D4"/>
    <w:rsid w:val="00CC0A34"/>
    <w:rsid w:val="00CC1DA1"/>
    <w:rsid w:val="00CC221F"/>
    <w:rsid w:val="00CC2DD5"/>
    <w:rsid w:val="00CC3497"/>
    <w:rsid w:val="00CC4383"/>
    <w:rsid w:val="00CC43F7"/>
    <w:rsid w:val="00CC4839"/>
    <w:rsid w:val="00CC4FB5"/>
    <w:rsid w:val="00CC65CC"/>
    <w:rsid w:val="00CC677F"/>
    <w:rsid w:val="00CC75AA"/>
    <w:rsid w:val="00CC75F3"/>
    <w:rsid w:val="00CD5715"/>
    <w:rsid w:val="00CD6B65"/>
    <w:rsid w:val="00CE3514"/>
    <w:rsid w:val="00CE66B9"/>
    <w:rsid w:val="00CF0D78"/>
    <w:rsid w:val="00CF4280"/>
    <w:rsid w:val="00CF472E"/>
    <w:rsid w:val="00CF4A41"/>
    <w:rsid w:val="00CF6680"/>
    <w:rsid w:val="00CF6FAB"/>
    <w:rsid w:val="00D0412A"/>
    <w:rsid w:val="00D05679"/>
    <w:rsid w:val="00D10BA2"/>
    <w:rsid w:val="00D22758"/>
    <w:rsid w:val="00D2715F"/>
    <w:rsid w:val="00D3580A"/>
    <w:rsid w:val="00D36E66"/>
    <w:rsid w:val="00D41238"/>
    <w:rsid w:val="00D4136B"/>
    <w:rsid w:val="00D52783"/>
    <w:rsid w:val="00D552FA"/>
    <w:rsid w:val="00D55996"/>
    <w:rsid w:val="00D609C6"/>
    <w:rsid w:val="00D755F2"/>
    <w:rsid w:val="00D7653F"/>
    <w:rsid w:val="00D77F2F"/>
    <w:rsid w:val="00D80D65"/>
    <w:rsid w:val="00D80F80"/>
    <w:rsid w:val="00D8228F"/>
    <w:rsid w:val="00D83F54"/>
    <w:rsid w:val="00D85649"/>
    <w:rsid w:val="00D934C6"/>
    <w:rsid w:val="00D964F3"/>
    <w:rsid w:val="00D97775"/>
    <w:rsid w:val="00DA13D0"/>
    <w:rsid w:val="00DA1BCC"/>
    <w:rsid w:val="00DA326E"/>
    <w:rsid w:val="00DB1D30"/>
    <w:rsid w:val="00DB20F7"/>
    <w:rsid w:val="00DB7E99"/>
    <w:rsid w:val="00DC0C05"/>
    <w:rsid w:val="00DC40F8"/>
    <w:rsid w:val="00DC5D88"/>
    <w:rsid w:val="00DD2152"/>
    <w:rsid w:val="00DD55F4"/>
    <w:rsid w:val="00DE00B5"/>
    <w:rsid w:val="00DE362B"/>
    <w:rsid w:val="00DE7329"/>
    <w:rsid w:val="00DE7A90"/>
    <w:rsid w:val="00DF2ECA"/>
    <w:rsid w:val="00DF314D"/>
    <w:rsid w:val="00DF3608"/>
    <w:rsid w:val="00DF3A14"/>
    <w:rsid w:val="00DF51ED"/>
    <w:rsid w:val="00E0459D"/>
    <w:rsid w:val="00E1002E"/>
    <w:rsid w:val="00E10423"/>
    <w:rsid w:val="00E1238B"/>
    <w:rsid w:val="00E164E6"/>
    <w:rsid w:val="00E214E0"/>
    <w:rsid w:val="00E2217A"/>
    <w:rsid w:val="00E270C8"/>
    <w:rsid w:val="00E32083"/>
    <w:rsid w:val="00E36A27"/>
    <w:rsid w:val="00E36BF4"/>
    <w:rsid w:val="00E4036C"/>
    <w:rsid w:val="00E40758"/>
    <w:rsid w:val="00E41441"/>
    <w:rsid w:val="00E44387"/>
    <w:rsid w:val="00E44473"/>
    <w:rsid w:val="00E4468D"/>
    <w:rsid w:val="00E4672D"/>
    <w:rsid w:val="00E5272A"/>
    <w:rsid w:val="00E56986"/>
    <w:rsid w:val="00E56A42"/>
    <w:rsid w:val="00E610D8"/>
    <w:rsid w:val="00E70866"/>
    <w:rsid w:val="00E70F45"/>
    <w:rsid w:val="00E71F32"/>
    <w:rsid w:val="00E7384B"/>
    <w:rsid w:val="00E7505C"/>
    <w:rsid w:val="00E76432"/>
    <w:rsid w:val="00E813F6"/>
    <w:rsid w:val="00E8459D"/>
    <w:rsid w:val="00E85665"/>
    <w:rsid w:val="00E90059"/>
    <w:rsid w:val="00E90DD0"/>
    <w:rsid w:val="00E92555"/>
    <w:rsid w:val="00E92FDD"/>
    <w:rsid w:val="00E935A0"/>
    <w:rsid w:val="00E93611"/>
    <w:rsid w:val="00E93BAE"/>
    <w:rsid w:val="00EA0BFD"/>
    <w:rsid w:val="00EA4F3B"/>
    <w:rsid w:val="00EA5348"/>
    <w:rsid w:val="00EA7382"/>
    <w:rsid w:val="00EA7CA5"/>
    <w:rsid w:val="00EB11F3"/>
    <w:rsid w:val="00EB145A"/>
    <w:rsid w:val="00EB2480"/>
    <w:rsid w:val="00EB2C25"/>
    <w:rsid w:val="00EB7A07"/>
    <w:rsid w:val="00EC088A"/>
    <w:rsid w:val="00EC0F94"/>
    <w:rsid w:val="00EC1CC5"/>
    <w:rsid w:val="00EC2068"/>
    <w:rsid w:val="00EC4803"/>
    <w:rsid w:val="00EC6335"/>
    <w:rsid w:val="00ED0C3D"/>
    <w:rsid w:val="00ED1320"/>
    <w:rsid w:val="00ED2D92"/>
    <w:rsid w:val="00ED32C3"/>
    <w:rsid w:val="00ED3DD1"/>
    <w:rsid w:val="00ED3FF8"/>
    <w:rsid w:val="00ED4743"/>
    <w:rsid w:val="00ED50CD"/>
    <w:rsid w:val="00ED666B"/>
    <w:rsid w:val="00EF0D55"/>
    <w:rsid w:val="00EF14D1"/>
    <w:rsid w:val="00EF1D4F"/>
    <w:rsid w:val="00EF235C"/>
    <w:rsid w:val="00EF2865"/>
    <w:rsid w:val="00EF5124"/>
    <w:rsid w:val="00F033F8"/>
    <w:rsid w:val="00F03EAB"/>
    <w:rsid w:val="00F11DCB"/>
    <w:rsid w:val="00F127BC"/>
    <w:rsid w:val="00F15A8F"/>
    <w:rsid w:val="00F2296C"/>
    <w:rsid w:val="00F23DA3"/>
    <w:rsid w:val="00F25EA8"/>
    <w:rsid w:val="00F32493"/>
    <w:rsid w:val="00F366B4"/>
    <w:rsid w:val="00F43DDC"/>
    <w:rsid w:val="00F51137"/>
    <w:rsid w:val="00F51AD1"/>
    <w:rsid w:val="00F55382"/>
    <w:rsid w:val="00F55FA9"/>
    <w:rsid w:val="00F57D35"/>
    <w:rsid w:val="00F60A7A"/>
    <w:rsid w:val="00F6562B"/>
    <w:rsid w:val="00F65C5A"/>
    <w:rsid w:val="00F84FA3"/>
    <w:rsid w:val="00F86EF1"/>
    <w:rsid w:val="00F903BC"/>
    <w:rsid w:val="00F90AF8"/>
    <w:rsid w:val="00F91D84"/>
    <w:rsid w:val="00F948DA"/>
    <w:rsid w:val="00F96495"/>
    <w:rsid w:val="00FA0192"/>
    <w:rsid w:val="00FA1313"/>
    <w:rsid w:val="00FA2362"/>
    <w:rsid w:val="00FA5CA6"/>
    <w:rsid w:val="00FA610F"/>
    <w:rsid w:val="00FA66DF"/>
    <w:rsid w:val="00FA6DBF"/>
    <w:rsid w:val="00FB2B64"/>
    <w:rsid w:val="00FB4660"/>
    <w:rsid w:val="00FB7D0A"/>
    <w:rsid w:val="00FC0B50"/>
    <w:rsid w:val="00FC13F3"/>
    <w:rsid w:val="00FC1C55"/>
    <w:rsid w:val="00FC7A3A"/>
    <w:rsid w:val="00FD73DB"/>
    <w:rsid w:val="00FE141B"/>
    <w:rsid w:val="00FE38CB"/>
    <w:rsid w:val="00FF2B11"/>
    <w:rsid w:val="00FF2B72"/>
    <w:rsid w:val="00FF6FA9"/>
    <w:rsid w:val="01476D09"/>
    <w:rsid w:val="016305C0"/>
    <w:rsid w:val="01745AF5"/>
    <w:rsid w:val="018226F5"/>
    <w:rsid w:val="01934198"/>
    <w:rsid w:val="01973B44"/>
    <w:rsid w:val="01FB4829"/>
    <w:rsid w:val="020071D9"/>
    <w:rsid w:val="021409B8"/>
    <w:rsid w:val="028B3174"/>
    <w:rsid w:val="03CB1D17"/>
    <w:rsid w:val="03D5678F"/>
    <w:rsid w:val="041006B3"/>
    <w:rsid w:val="0452722C"/>
    <w:rsid w:val="045D2E23"/>
    <w:rsid w:val="045D4C24"/>
    <w:rsid w:val="04AC6DC8"/>
    <w:rsid w:val="052D440F"/>
    <w:rsid w:val="054B1461"/>
    <w:rsid w:val="056D7FD6"/>
    <w:rsid w:val="06285D2C"/>
    <w:rsid w:val="069F52F8"/>
    <w:rsid w:val="06E0336E"/>
    <w:rsid w:val="06E07EE5"/>
    <w:rsid w:val="06F0350D"/>
    <w:rsid w:val="071E1DE9"/>
    <w:rsid w:val="072D0D73"/>
    <w:rsid w:val="073B2590"/>
    <w:rsid w:val="073F0249"/>
    <w:rsid w:val="07A64AE1"/>
    <w:rsid w:val="07B77965"/>
    <w:rsid w:val="07D10E4B"/>
    <w:rsid w:val="07D52036"/>
    <w:rsid w:val="0808004B"/>
    <w:rsid w:val="0819310C"/>
    <w:rsid w:val="08670714"/>
    <w:rsid w:val="095E1B17"/>
    <w:rsid w:val="0979778F"/>
    <w:rsid w:val="0A657B4A"/>
    <w:rsid w:val="0AC9209F"/>
    <w:rsid w:val="0ADB52C5"/>
    <w:rsid w:val="0AEF565F"/>
    <w:rsid w:val="0B213683"/>
    <w:rsid w:val="0B7F7934"/>
    <w:rsid w:val="0BC83439"/>
    <w:rsid w:val="0BF47DCC"/>
    <w:rsid w:val="0C593BB8"/>
    <w:rsid w:val="0C732416"/>
    <w:rsid w:val="0C774ED2"/>
    <w:rsid w:val="0CC866A2"/>
    <w:rsid w:val="0CE916F8"/>
    <w:rsid w:val="0D063E24"/>
    <w:rsid w:val="0D1F0706"/>
    <w:rsid w:val="0D7114BE"/>
    <w:rsid w:val="0D8238FA"/>
    <w:rsid w:val="0D9A0C44"/>
    <w:rsid w:val="0DE03674"/>
    <w:rsid w:val="0E1900AE"/>
    <w:rsid w:val="0E5057A7"/>
    <w:rsid w:val="0E57123B"/>
    <w:rsid w:val="0E601E8E"/>
    <w:rsid w:val="0E6C7691"/>
    <w:rsid w:val="0F050673"/>
    <w:rsid w:val="0F530638"/>
    <w:rsid w:val="0F587009"/>
    <w:rsid w:val="0F7C0E7B"/>
    <w:rsid w:val="0FA6714B"/>
    <w:rsid w:val="0FC4644C"/>
    <w:rsid w:val="0FC71ED4"/>
    <w:rsid w:val="0FC928B2"/>
    <w:rsid w:val="10F814A1"/>
    <w:rsid w:val="110F7B9B"/>
    <w:rsid w:val="11632793"/>
    <w:rsid w:val="1197637B"/>
    <w:rsid w:val="11AE1EBF"/>
    <w:rsid w:val="11FF9928"/>
    <w:rsid w:val="12150871"/>
    <w:rsid w:val="12287BF7"/>
    <w:rsid w:val="124D2729"/>
    <w:rsid w:val="1256799E"/>
    <w:rsid w:val="12617F82"/>
    <w:rsid w:val="12632719"/>
    <w:rsid w:val="128D3239"/>
    <w:rsid w:val="12B078CD"/>
    <w:rsid w:val="136D50FF"/>
    <w:rsid w:val="13956F05"/>
    <w:rsid w:val="13BC5793"/>
    <w:rsid w:val="13C831B8"/>
    <w:rsid w:val="13D72935"/>
    <w:rsid w:val="13D81076"/>
    <w:rsid w:val="14307329"/>
    <w:rsid w:val="143337C9"/>
    <w:rsid w:val="145433BC"/>
    <w:rsid w:val="14691370"/>
    <w:rsid w:val="14AA17ED"/>
    <w:rsid w:val="14DA299A"/>
    <w:rsid w:val="15AE04BA"/>
    <w:rsid w:val="15F630D7"/>
    <w:rsid w:val="15FA2E19"/>
    <w:rsid w:val="15FC5D8B"/>
    <w:rsid w:val="16523E07"/>
    <w:rsid w:val="165A2A57"/>
    <w:rsid w:val="16B06C9D"/>
    <w:rsid w:val="16D4586C"/>
    <w:rsid w:val="16DF3199"/>
    <w:rsid w:val="16EB1614"/>
    <w:rsid w:val="170D692B"/>
    <w:rsid w:val="173B6FF4"/>
    <w:rsid w:val="173D6F95"/>
    <w:rsid w:val="17914E66"/>
    <w:rsid w:val="17934B89"/>
    <w:rsid w:val="17D42B4C"/>
    <w:rsid w:val="18371EB1"/>
    <w:rsid w:val="18391CF0"/>
    <w:rsid w:val="184C2467"/>
    <w:rsid w:val="19120228"/>
    <w:rsid w:val="192A7F59"/>
    <w:rsid w:val="192C7A89"/>
    <w:rsid w:val="195F554E"/>
    <w:rsid w:val="199C47B0"/>
    <w:rsid w:val="19EC85AC"/>
    <w:rsid w:val="1A4F4D02"/>
    <w:rsid w:val="1A642D06"/>
    <w:rsid w:val="1A646862"/>
    <w:rsid w:val="1A907657"/>
    <w:rsid w:val="1AA1631D"/>
    <w:rsid w:val="1B4B17D0"/>
    <w:rsid w:val="1B5D3562"/>
    <w:rsid w:val="1B656D35"/>
    <w:rsid w:val="1BFF215F"/>
    <w:rsid w:val="1C244F94"/>
    <w:rsid w:val="1C7A1B5B"/>
    <w:rsid w:val="1CC528F5"/>
    <w:rsid w:val="1CF74E2F"/>
    <w:rsid w:val="1D123BD6"/>
    <w:rsid w:val="1D694D37"/>
    <w:rsid w:val="1E114F52"/>
    <w:rsid w:val="1E264918"/>
    <w:rsid w:val="1E58648F"/>
    <w:rsid w:val="1EB221E1"/>
    <w:rsid w:val="1EC55817"/>
    <w:rsid w:val="1EDE41F8"/>
    <w:rsid w:val="1F0B3750"/>
    <w:rsid w:val="1F51419A"/>
    <w:rsid w:val="1F5A6F9E"/>
    <w:rsid w:val="1F5F4E8F"/>
    <w:rsid w:val="1F6773D8"/>
    <w:rsid w:val="1F6823D0"/>
    <w:rsid w:val="1F7A4488"/>
    <w:rsid w:val="1F7E3A23"/>
    <w:rsid w:val="1F7EA2A3"/>
    <w:rsid w:val="1FCC419D"/>
    <w:rsid w:val="1FDF6BF9"/>
    <w:rsid w:val="1FE57A77"/>
    <w:rsid w:val="206E19EC"/>
    <w:rsid w:val="20A6594B"/>
    <w:rsid w:val="20E95C73"/>
    <w:rsid w:val="213270B1"/>
    <w:rsid w:val="21BD6278"/>
    <w:rsid w:val="21DA38AD"/>
    <w:rsid w:val="230F7587"/>
    <w:rsid w:val="234A5075"/>
    <w:rsid w:val="235248B4"/>
    <w:rsid w:val="235558E1"/>
    <w:rsid w:val="237E07B9"/>
    <w:rsid w:val="238600AA"/>
    <w:rsid w:val="23BB6785"/>
    <w:rsid w:val="23DF5115"/>
    <w:rsid w:val="2467387C"/>
    <w:rsid w:val="24926095"/>
    <w:rsid w:val="24EE7D9B"/>
    <w:rsid w:val="25374E47"/>
    <w:rsid w:val="25382DC5"/>
    <w:rsid w:val="253E5936"/>
    <w:rsid w:val="25C26B32"/>
    <w:rsid w:val="26681957"/>
    <w:rsid w:val="26CF1507"/>
    <w:rsid w:val="26E2600B"/>
    <w:rsid w:val="26ED24AA"/>
    <w:rsid w:val="26F128F2"/>
    <w:rsid w:val="26F54070"/>
    <w:rsid w:val="26FB054E"/>
    <w:rsid w:val="27B47C30"/>
    <w:rsid w:val="27EC454C"/>
    <w:rsid w:val="28064A63"/>
    <w:rsid w:val="2825691C"/>
    <w:rsid w:val="288C0A35"/>
    <w:rsid w:val="29235B3A"/>
    <w:rsid w:val="295E4DC4"/>
    <w:rsid w:val="2998275C"/>
    <w:rsid w:val="2A276DFA"/>
    <w:rsid w:val="2A28134F"/>
    <w:rsid w:val="2A2878AC"/>
    <w:rsid w:val="2A3F7DEF"/>
    <w:rsid w:val="2A7870CB"/>
    <w:rsid w:val="2A8B1BE9"/>
    <w:rsid w:val="2AC81354"/>
    <w:rsid w:val="2ACC3D75"/>
    <w:rsid w:val="2AF25889"/>
    <w:rsid w:val="2B85666C"/>
    <w:rsid w:val="2B9E46F4"/>
    <w:rsid w:val="2BDC0265"/>
    <w:rsid w:val="2C4825E6"/>
    <w:rsid w:val="2C5D6A93"/>
    <w:rsid w:val="2C712580"/>
    <w:rsid w:val="2C7C7A3B"/>
    <w:rsid w:val="2C7D6DE3"/>
    <w:rsid w:val="2C864D5D"/>
    <w:rsid w:val="2C99309C"/>
    <w:rsid w:val="2C9FC753"/>
    <w:rsid w:val="2CA44292"/>
    <w:rsid w:val="2CBD6868"/>
    <w:rsid w:val="2CD45AC9"/>
    <w:rsid w:val="2CE44023"/>
    <w:rsid w:val="2CF03D39"/>
    <w:rsid w:val="2D1C4D7A"/>
    <w:rsid w:val="2D847424"/>
    <w:rsid w:val="2DB41456"/>
    <w:rsid w:val="2DD90BF6"/>
    <w:rsid w:val="2E0C6F40"/>
    <w:rsid w:val="2E2654A4"/>
    <w:rsid w:val="2E586708"/>
    <w:rsid w:val="2E98042A"/>
    <w:rsid w:val="2EE31FF3"/>
    <w:rsid w:val="2F471BDF"/>
    <w:rsid w:val="2F5FA1BB"/>
    <w:rsid w:val="2FA40A16"/>
    <w:rsid w:val="2FF25E4E"/>
    <w:rsid w:val="2FF5A7A4"/>
    <w:rsid w:val="30FE2892"/>
    <w:rsid w:val="31625A67"/>
    <w:rsid w:val="316F5DC0"/>
    <w:rsid w:val="31FB7654"/>
    <w:rsid w:val="32320B1A"/>
    <w:rsid w:val="325E7BE3"/>
    <w:rsid w:val="326A47D9"/>
    <w:rsid w:val="329D070B"/>
    <w:rsid w:val="32D245C9"/>
    <w:rsid w:val="33403451"/>
    <w:rsid w:val="334E7C57"/>
    <w:rsid w:val="33925856"/>
    <w:rsid w:val="33AB4300"/>
    <w:rsid w:val="33C5542A"/>
    <w:rsid w:val="33D16283"/>
    <w:rsid w:val="345B262C"/>
    <w:rsid w:val="34D6511F"/>
    <w:rsid w:val="35392F39"/>
    <w:rsid w:val="3562340C"/>
    <w:rsid w:val="35C0308E"/>
    <w:rsid w:val="35CD43BC"/>
    <w:rsid w:val="35CE6E2D"/>
    <w:rsid w:val="35F04F59"/>
    <w:rsid w:val="360F00A1"/>
    <w:rsid w:val="36567FAF"/>
    <w:rsid w:val="36DA12EE"/>
    <w:rsid w:val="36F7E4E3"/>
    <w:rsid w:val="37155911"/>
    <w:rsid w:val="37492420"/>
    <w:rsid w:val="375F2C83"/>
    <w:rsid w:val="37753E1F"/>
    <w:rsid w:val="37A91900"/>
    <w:rsid w:val="38006E86"/>
    <w:rsid w:val="383C046A"/>
    <w:rsid w:val="386003C6"/>
    <w:rsid w:val="386377CA"/>
    <w:rsid w:val="389678C5"/>
    <w:rsid w:val="3920111B"/>
    <w:rsid w:val="39283AD8"/>
    <w:rsid w:val="39590B5A"/>
    <w:rsid w:val="39A67BFC"/>
    <w:rsid w:val="39E8634E"/>
    <w:rsid w:val="39F250C6"/>
    <w:rsid w:val="39F479AE"/>
    <w:rsid w:val="39F505C5"/>
    <w:rsid w:val="3A3DE6CE"/>
    <w:rsid w:val="3A50040A"/>
    <w:rsid w:val="3AC25BA6"/>
    <w:rsid w:val="3B2D35A9"/>
    <w:rsid w:val="3B5866E8"/>
    <w:rsid w:val="3BDA29D0"/>
    <w:rsid w:val="3C300842"/>
    <w:rsid w:val="3C830872"/>
    <w:rsid w:val="3CE5495E"/>
    <w:rsid w:val="3D79419F"/>
    <w:rsid w:val="3D864BBD"/>
    <w:rsid w:val="3DB23C61"/>
    <w:rsid w:val="3DBD7EB3"/>
    <w:rsid w:val="3DEA8171"/>
    <w:rsid w:val="3DEF6F3F"/>
    <w:rsid w:val="3EAA0105"/>
    <w:rsid w:val="3EB84DBC"/>
    <w:rsid w:val="3EDBCD47"/>
    <w:rsid w:val="3F0F1504"/>
    <w:rsid w:val="3F566953"/>
    <w:rsid w:val="3F6F51DD"/>
    <w:rsid w:val="3F7FB7B2"/>
    <w:rsid w:val="3F8073EA"/>
    <w:rsid w:val="3F8908D2"/>
    <w:rsid w:val="3FB9F102"/>
    <w:rsid w:val="3FBF6F03"/>
    <w:rsid w:val="3FE7EC5D"/>
    <w:rsid w:val="40A9471F"/>
    <w:rsid w:val="40B329EB"/>
    <w:rsid w:val="40F97454"/>
    <w:rsid w:val="419D4283"/>
    <w:rsid w:val="41DA272C"/>
    <w:rsid w:val="426C3C56"/>
    <w:rsid w:val="42885970"/>
    <w:rsid w:val="434E48CB"/>
    <w:rsid w:val="4351140B"/>
    <w:rsid w:val="43682FA6"/>
    <w:rsid w:val="439258AD"/>
    <w:rsid w:val="43CC32CA"/>
    <w:rsid w:val="43CD26D5"/>
    <w:rsid w:val="43D41C4D"/>
    <w:rsid w:val="4410671E"/>
    <w:rsid w:val="44134595"/>
    <w:rsid w:val="44667F63"/>
    <w:rsid w:val="44AC6409"/>
    <w:rsid w:val="44CB7087"/>
    <w:rsid w:val="44E55174"/>
    <w:rsid w:val="45112A1E"/>
    <w:rsid w:val="451A6B62"/>
    <w:rsid w:val="452627E2"/>
    <w:rsid w:val="45921C25"/>
    <w:rsid w:val="45B64610"/>
    <w:rsid w:val="45FD1549"/>
    <w:rsid w:val="4631473A"/>
    <w:rsid w:val="467632F5"/>
    <w:rsid w:val="46A4508A"/>
    <w:rsid w:val="46CC16E8"/>
    <w:rsid w:val="46FF32EA"/>
    <w:rsid w:val="470A520C"/>
    <w:rsid w:val="47461489"/>
    <w:rsid w:val="47B1001A"/>
    <w:rsid w:val="47FB032E"/>
    <w:rsid w:val="47FC5A7C"/>
    <w:rsid w:val="483D4CB4"/>
    <w:rsid w:val="485D677A"/>
    <w:rsid w:val="48702CCC"/>
    <w:rsid w:val="48735D3E"/>
    <w:rsid w:val="487E606A"/>
    <w:rsid w:val="48820995"/>
    <w:rsid w:val="48914BEE"/>
    <w:rsid w:val="49C635AE"/>
    <w:rsid w:val="49D744EF"/>
    <w:rsid w:val="4A326FB4"/>
    <w:rsid w:val="4A93501F"/>
    <w:rsid w:val="4AE41175"/>
    <w:rsid w:val="4AEB577B"/>
    <w:rsid w:val="4B5D39FB"/>
    <w:rsid w:val="4B601D44"/>
    <w:rsid w:val="4B991758"/>
    <w:rsid w:val="4B9F476C"/>
    <w:rsid w:val="4BA122A2"/>
    <w:rsid w:val="4BB52B12"/>
    <w:rsid w:val="4BB8293C"/>
    <w:rsid w:val="4BEC5C52"/>
    <w:rsid w:val="4CAC7A71"/>
    <w:rsid w:val="4D052153"/>
    <w:rsid w:val="4D324AA1"/>
    <w:rsid w:val="4D946013"/>
    <w:rsid w:val="4DB91A4E"/>
    <w:rsid w:val="4DF675AB"/>
    <w:rsid w:val="4DFA0CB0"/>
    <w:rsid w:val="4E165AE9"/>
    <w:rsid w:val="4E3E0B9C"/>
    <w:rsid w:val="4E521363"/>
    <w:rsid w:val="4E93713A"/>
    <w:rsid w:val="4F3F4D79"/>
    <w:rsid w:val="4F5C39D0"/>
    <w:rsid w:val="4F650193"/>
    <w:rsid w:val="4F7E46BC"/>
    <w:rsid w:val="4F8151E4"/>
    <w:rsid w:val="4F872CBD"/>
    <w:rsid w:val="4FAA56E6"/>
    <w:rsid w:val="4FDF74B4"/>
    <w:rsid w:val="4FF62F7F"/>
    <w:rsid w:val="50335276"/>
    <w:rsid w:val="5035436B"/>
    <w:rsid w:val="504C2CA2"/>
    <w:rsid w:val="506410F2"/>
    <w:rsid w:val="508A00C9"/>
    <w:rsid w:val="509C4A7B"/>
    <w:rsid w:val="50C15EAE"/>
    <w:rsid w:val="51B73D6A"/>
    <w:rsid w:val="51E47E02"/>
    <w:rsid w:val="51FB5FA7"/>
    <w:rsid w:val="525221C9"/>
    <w:rsid w:val="52A528BD"/>
    <w:rsid w:val="52AD1478"/>
    <w:rsid w:val="52C06024"/>
    <w:rsid w:val="5314011E"/>
    <w:rsid w:val="531C3E30"/>
    <w:rsid w:val="533B7DA0"/>
    <w:rsid w:val="53EC109A"/>
    <w:rsid w:val="54512F67"/>
    <w:rsid w:val="54751672"/>
    <w:rsid w:val="54FC70BB"/>
    <w:rsid w:val="552647E3"/>
    <w:rsid w:val="55265C1F"/>
    <w:rsid w:val="55D63DB0"/>
    <w:rsid w:val="55FB6259"/>
    <w:rsid w:val="56171F37"/>
    <w:rsid w:val="561B41E1"/>
    <w:rsid w:val="56352885"/>
    <w:rsid w:val="564E3947"/>
    <w:rsid w:val="565434B9"/>
    <w:rsid w:val="56CB5CEF"/>
    <w:rsid w:val="56E446C8"/>
    <w:rsid w:val="57122BC6"/>
    <w:rsid w:val="573E7E5F"/>
    <w:rsid w:val="578DCD3E"/>
    <w:rsid w:val="57CA2891"/>
    <w:rsid w:val="57DF4F53"/>
    <w:rsid w:val="57FFAD1D"/>
    <w:rsid w:val="58095D77"/>
    <w:rsid w:val="58241EF1"/>
    <w:rsid w:val="58280EC0"/>
    <w:rsid w:val="58557631"/>
    <w:rsid w:val="58712247"/>
    <w:rsid w:val="58C6047E"/>
    <w:rsid w:val="59070777"/>
    <w:rsid w:val="5941698D"/>
    <w:rsid w:val="59514A29"/>
    <w:rsid w:val="59AB4596"/>
    <w:rsid w:val="59B241EC"/>
    <w:rsid w:val="59D068BA"/>
    <w:rsid w:val="5A0D7D79"/>
    <w:rsid w:val="5A762750"/>
    <w:rsid w:val="5A8901B2"/>
    <w:rsid w:val="5AB41FFD"/>
    <w:rsid w:val="5ACB3D32"/>
    <w:rsid w:val="5B152C85"/>
    <w:rsid w:val="5B1A3D50"/>
    <w:rsid w:val="5B7E417F"/>
    <w:rsid w:val="5B8D0CE2"/>
    <w:rsid w:val="5BCF2974"/>
    <w:rsid w:val="5BF3746A"/>
    <w:rsid w:val="5C8D29F4"/>
    <w:rsid w:val="5C9E512D"/>
    <w:rsid w:val="5C9F7F63"/>
    <w:rsid w:val="5CA42512"/>
    <w:rsid w:val="5CCF3E81"/>
    <w:rsid w:val="5D004BD5"/>
    <w:rsid w:val="5D142F8F"/>
    <w:rsid w:val="5D150F00"/>
    <w:rsid w:val="5D1A4582"/>
    <w:rsid w:val="5D381D73"/>
    <w:rsid w:val="5D3C2347"/>
    <w:rsid w:val="5D42070B"/>
    <w:rsid w:val="5D7C5FFA"/>
    <w:rsid w:val="5D9E1657"/>
    <w:rsid w:val="5DA93DA0"/>
    <w:rsid w:val="5DB764EA"/>
    <w:rsid w:val="5DDFF4EA"/>
    <w:rsid w:val="5DE040D0"/>
    <w:rsid w:val="5DF7F81E"/>
    <w:rsid w:val="5E15773C"/>
    <w:rsid w:val="5E1D52C0"/>
    <w:rsid w:val="5E2762EF"/>
    <w:rsid w:val="5E605946"/>
    <w:rsid w:val="5E7128C8"/>
    <w:rsid w:val="5E7A5C21"/>
    <w:rsid w:val="5E8764BE"/>
    <w:rsid w:val="5E9606F2"/>
    <w:rsid w:val="5E9E6229"/>
    <w:rsid w:val="5EAF3D81"/>
    <w:rsid w:val="5EC97A6C"/>
    <w:rsid w:val="5ECB477C"/>
    <w:rsid w:val="5F3E2270"/>
    <w:rsid w:val="5F4E033E"/>
    <w:rsid w:val="5F6146EB"/>
    <w:rsid w:val="5F61A57A"/>
    <w:rsid w:val="5FAE65DC"/>
    <w:rsid w:val="5FDD0343"/>
    <w:rsid w:val="5FDF7CF0"/>
    <w:rsid w:val="5FEF0B7E"/>
    <w:rsid w:val="60546AA3"/>
    <w:rsid w:val="607C7302"/>
    <w:rsid w:val="60DD5FF3"/>
    <w:rsid w:val="60E35FD3"/>
    <w:rsid w:val="615648BD"/>
    <w:rsid w:val="616F5802"/>
    <w:rsid w:val="61711430"/>
    <w:rsid w:val="62C1470F"/>
    <w:rsid w:val="62C41A5F"/>
    <w:rsid w:val="630A2389"/>
    <w:rsid w:val="63212B0F"/>
    <w:rsid w:val="6345217B"/>
    <w:rsid w:val="635FCAC8"/>
    <w:rsid w:val="636F7A73"/>
    <w:rsid w:val="6377D2FA"/>
    <w:rsid w:val="639B2376"/>
    <w:rsid w:val="639B6828"/>
    <w:rsid w:val="63BF0791"/>
    <w:rsid w:val="63C77051"/>
    <w:rsid w:val="63E03ABD"/>
    <w:rsid w:val="648E4348"/>
    <w:rsid w:val="64AA2690"/>
    <w:rsid w:val="64AE13C2"/>
    <w:rsid w:val="64D43BB1"/>
    <w:rsid w:val="650E2848"/>
    <w:rsid w:val="657F58CB"/>
    <w:rsid w:val="658253BB"/>
    <w:rsid w:val="65B34989"/>
    <w:rsid w:val="65BD63F3"/>
    <w:rsid w:val="65D11E9E"/>
    <w:rsid w:val="65EA4ED5"/>
    <w:rsid w:val="661C136B"/>
    <w:rsid w:val="667D780D"/>
    <w:rsid w:val="6683965D"/>
    <w:rsid w:val="66A3383B"/>
    <w:rsid w:val="66B64076"/>
    <w:rsid w:val="66D96CCA"/>
    <w:rsid w:val="66F95061"/>
    <w:rsid w:val="6753047E"/>
    <w:rsid w:val="678A6BEE"/>
    <w:rsid w:val="67DF909D"/>
    <w:rsid w:val="68295FC1"/>
    <w:rsid w:val="68902738"/>
    <w:rsid w:val="6893614D"/>
    <w:rsid w:val="689F5AD0"/>
    <w:rsid w:val="68BF7FC0"/>
    <w:rsid w:val="68F518C2"/>
    <w:rsid w:val="690165CF"/>
    <w:rsid w:val="6999125E"/>
    <w:rsid w:val="69B60C10"/>
    <w:rsid w:val="69C65D4E"/>
    <w:rsid w:val="6A056151"/>
    <w:rsid w:val="6AC56475"/>
    <w:rsid w:val="6B15282D"/>
    <w:rsid w:val="6B8D3DEB"/>
    <w:rsid w:val="6B910138"/>
    <w:rsid w:val="6BAE2EAA"/>
    <w:rsid w:val="6BCA115B"/>
    <w:rsid w:val="6BE4680C"/>
    <w:rsid w:val="6BE5303E"/>
    <w:rsid w:val="6BF4A199"/>
    <w:rsid w:val="6C0E79A8"/>
    <w:rsid w:val="6C18051E"/>
    <w:rsid w:val="6C7C7008"/>
    <w:rsid w:val="6C94276C"/>
    <w:rsid w:val="6CAA29F0"/>
    <w:rsid w:val="6CDE7DE9"/>
    <w:rsid w:val="6D0F0DA1"/>
    <w:rsid w:val="6D3E35D4"/>
    <w:rsid w:val="6E301E58"/>
    <w:rsid w:val="6E804335"/>
    <w:rsid w:val="6E830317"/>
    <w:rsid w:val="6EFFFD6A"/>
    <w:rsid w:val="6F1A0BD9"/>
    <w:rsid w:val="6F6EB745"/>
    <w:rsid w:val="6F8D233E"/>
    <w:rsid w:val="6F9603E0"/>
    <w:rsid w:val="6FDF402E"/>
    <w:rsid w:val="70730CDA"/>
    <w:rsid w:val="70A5200A"/>
    <w:rsid w:val="70D80631"/>
    <w:rsid w:val="70DA0F72"/>
    <w:rsid w:val="70FD7FEB"/>
    <w:rsid w:val="71554F83"/>
    <w:rsid w:val="71750C49"/>
    <w:rsid w:val="717B3FA9"/>
    <w:rsid w:val="717D08BA"/>
    <w:rsid w:val="717D7B65"/>
    <w:rsid w:val="722A7FF1"/>
    <w:rsid w:val="723B6994"/>
    <w:rsid w:val="7273105F"/>
    <w:rsid w:val="72917F27"/>
    <w:rsid w:val="72E42E6C"/>
    <w:rsid w:val="73117D7E"/>
    <w:rsid w:val="73415D47"/>
    <w:rsid w:val="73FA3817"/>
    <w:rsid w:val="74313AFC"/>
    <w:rsid w:val="743E4BA3"/>
    <w:rsid w:val="746A1B69"/>
    <w:rsid w:val="747D0DD7"/>
    <w:rsid w:val="74B46C94"/>
    <w:rsid w:val="74C80777"/>
    <w:rsid w:val="74CE3597"/>
    <w:rsid w:val="74E7B41A"/>
    <w:rsid w:val="74EE0377"/>
    <w:rsid w:val="7527153E"/>
    <w:rsid w:val="75355AC7"/>
    <w:rsid w:val="754F7584"/>
    <w:rsid w:val="757F1917"/>
    <w:rsid w:val="75A53D2D"/>
    <w:rsid w:val="75BE5F9B"/>
    <w:rsid w:val="75FE6E4E"/>
    <w:rsid w:val="76132D7E"/>
    <w:rsid w:val="764F3AFA"/>
    <w:rsid w:val="76682A87"/>
    <w:rsid w:val="76B776A5"/>
    <w:rsid w:val="771439CC"/>
    <w:rsid w:val="7734C756"/>
    <w:rsid w:val="775B86AD"/>
    <w:rsid w:val="775E5066"/>
    <w:rsid w:val="779918EC"/>
    <w:rsid w:val="77D4443F"/>
    <w:rsid w:val="77DD7805"/>
    <w:rsid w:val="77F07500"/>
    <w:rsid w:val="77FDEDF9"/>
    <w:rsid w:val="781D7EDB"/>
    <w:rsid w:val="78227B31"/>
    <w:rsid w:val="784D71C1"/>
    <w:rsid w:val="78711483"/>
    <w:rsid w:val="78715285"/>
    <w:rsid w:val="787D3DC3"/>
    <w:rsid w:val="78EC4CA4"/>
    <w:rsid w:val="79033544"/>
    <w:rsid w:val="79433E2C"/>
    <w:rsid w:val="796E31E8"/>
    <w:rsid w:val="7975616D"/>
    <w:rsid w:val="7A82290C"/>
    <w:rsid w:val="7AA01B22"/>
    <w:rsid w:val="7AC95903"/>
    <w:rsid w:val="7AC9A352"/>
    <w:rsid w:val="7AFBA313"/>
    <w:rsid w:val="7B3A233E"/>
    <w:rsid w:val="7B7FDA1C"/>
    <w:rsid w:val="7BD77C8E"/>
    <w:rsid w:val="7BDF0C12"/>
    <w:rsid w:val="7BE71C05"/>
    <w:rsid w:val="7BEEF1CF"/>
    <w:rsid w:val="7BFBE6D8"/>
    <w:rsid w:val="7C1F175E"/>
    <w:rsid w:val="7C2D7126"/>
    <w:rsid w:val="7C330D65"/>
    <w:rsid w:val="7C526C64"/>
    <w:rsid w:val="7CAB3806"/>
    <w:rsid w:val="7CB6FD93"/>
    <w:rsid w:val="7D24032E"/>
    <w:rsid w:val="7D3C7BA3"/>
    <w:rsid w:val="7D5C202D"/>
    <w:rsid w:val="7D791386"/>
    <w:rsid w:val="7D982005"/>
    <w:rsid w:val="7DBBEBDD"/>
    <w:rsid w:val="7DDE5EFB"/>
    <w:rsid w:val="7DDF5D31"/>
    <w:rsid w:val="7DEB5A65"/>
    <w:rsid w:val="7DFE5DB9"/>
    <w:rsid w:val="7DFEC590"/>
    <w:rsid w:val="7DFF5380"/>
    <w:rsid w:val="7E7A233D"/>
    <w:rsid w:val="7E9778FC"/>
    <w:rsid w:val="7EBA078D"/>
    <w:rsid w:val="7EDFECAF"/>
    <w:rsid w:val="7EECB902"/>
    <w:rsid w:val="7F005876"/>
    <w:rsid w:val="7F1651E0"/>
    <w:rsid w:val="7F370A50"/>
    <w:rsid w:val="7F5DFFDD"/>
    <w:rsid w:val="7F607981"/>
    <w:rsid w:val="7F644D0B"/>
    <w:rsid w:val="7F675027"/>
    <w:rsid w:val="7F6D5174"/>
    <w:rsid w:val="7F7CA6B9"/>
    <w:rsid w:val="7F7F5999"/>
    <w:rsid w:val="7F97DB36"/>
    <w:rsid w:val="7FAC2061"/>
    <w:rsid w:val="7FAF4BA7"/>
    <w:rsid w:val="7FBB71DD"/>
    <w:rsid w:val="7FBDB1DB"/>
    <w:rsid w:val="7FBE56AF"/>
    <w:rsid w:val="7FC91306"/>
    <w:rsid w:val="7FDE0009"/>
    <w:rsid w:val="7FE1535D"/>
    <w:rsid w:val="7FE336F7"/>
    <w:rsid w:val="7FE7424D"/>
    <w:rsid w:val="7FF1054F"/>
    <w:rsid w:val="7FF696DB"/>
    <w:rsid w:val="7FF99E1A"/>
    <w:rsid w:val="7FFC92FD"/>
    <w:rsid w:val="7FFCAB5A"/>
    <w:rsid w:val="89DB9B60"/>
    <w:rsid w:val="8F7E4577"/>
    <w:rsid w:val="934F1431"/>
    <w:rsid w:val="93DF8FE7"/>
    <w:rsid w:val="9A0FE820"/>
    <w:rsid w:val="9B9C973F"/>
    <w:rsid w:val="9D7FF9FC"/>
    <w:rsid w:val="9DFBC6F5"/>
    <w:rsid w:val="A673B575"/>
    <w:rsid w:val="AADD4978"/>
    <w:rsid w:val="ABBD3FA2"/>
    <w:rsid w:val="ABDE8ECA"/>
    <w:rsid w:val="AE7F3640"/>
    <w:rsid w:val="AF9FD97A"/>
    <w:rsid w:val="B75FF000"/>
    <w:rsid w:val="B7FBA1E9"/>
    <w:rsid w:val="BBDFFB17"/>
    <w:rsid w:val="BDCF114D"/>
    <w:rsid w:val="BEEB6BCD"/>
    <w:rsid w:val="BFF91121"/>
    <w:rsid w:val="BFFEB5FA"/>
    <w:rsid w:val="BFFFEB09"/>
    <w:rsid w:val="CFA38768"/>
    <w:rsid w:val="D37FFDD0"/>
    <w:rsid w:val="D7344A7D"/>
    <w:rsid w:val="D75510C4"/>
    <w:rsid w:val="DBFD05B6"/>
    <w:rsid w:val="DBFD98E3"/>
    <w:rsid w:val="DCAF2A47"/>
    <w:rsid w:val="DDBFAC50"/>
    <w:rsid w:val="DEF56A54"/>
    <w:rsid w:val="DFDF649A"/>
    <w:rsid w:val="DFFF57DA"/>
    <w:rsid w:val="E5DA4233"/>
    <w:rsid w:val="E78EF5BA"/>
    <w:rsid w:val="EAF3E985"/>
    <w:rsid w:val="EB5E7C84"/>
    <w:rsid w:val="EBFBECE1"/>
    <w:rsid w:val="EDBD7BF8"/>
    <w:rsid w:val="EDF7FD6F"/>
    <w:rsid w:val="EECD930D"/>
    <w:rsid w:val="EEDBCF29"/>
    <w:rsid w:val="EEF5B51D"/>
    <w:rsid w:val="EEF9126C"/>
    <w:rsid w:val="EEFECA79"/>
    <w:rsid w:val="EF7DACC5"/>
    <w:rsid w:val="EFAF75F6"/>
    <w:rsid w:val="EFDD2B78"/>
    <w:rsid w:val="EFED587B"/>
    <w:rsid w:val="EFF2B8B9"/>
    <w:rsid w:val="EFFF5ED9"/>
    <w:rsid w:val="EFFF62F4"/>
    <w:rsid w:val="F4AFAA59"/>
    <w:rsid w:val="F5B7FAD1"/>
    <w:rsid w:val="F67FF2ED"/>
    <w:rsid w:val="F73EC42C"/>
    <w:rsid w:val="F7F7D419"/>
    <w:rsid w:val="F7FB3C4D"/>
    <w:rsid w:val="F8F5E22B"/>
    <w:rsid w:val="F9ED0FD4"/>
    <w:rsid w:val="FAFFBBAE"/>
    <w:rsid w:val="FBDFC2B3"/>
    <w:rsid w:val="FBEF7489"/>
    <w:rsid w:val="FC1BFE6C"/>
    <w:rsid w:val="FD6FCFBD"/>
    <w:rsid w:val="FD977978"/>
    <w:rsid w:val="FDF71BDA"/>
    <w:rsid w:val="FDFD0DEB"/>
    <w:rsid w:val="FDFD331A"/>
    <w:rsid w:val="FDFF2E49"/>
    <w:rsid w:val="FEF3F7F3"/>
    <w:rsid w:val="FF39FE87"/>
    <w:rsid w:val="FFB9521D"/>
    <w:rsid w:val="FFD70674"/>
    <w:rsid w:val="FFDB1669"/>
    <w:rsid w:val="FFDF0973"/>
    <w:rsid w:val="FFE703EA"/>
    <w:rsid w:val="FFEE8D39"/>
    <w:rsid w:val="FFEEFF6D"/>
    <w:rsid w:val="FFEF0F4A"/>
    <w:rsid w:val="FFF569E3"/>
    <w:rsid w:val="FFFA432E"/>
    <w:rsid w:val="FFFCAAF1"/>
    <w:rsid w:val="FFFF2E37"/>
    <w:rsid w:val="FFFFE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 w:locked="1"/>
    <w:lsdException w:qFormat="1" w:unhideWhenUsed="0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 w:locked="1"/>
    <w:lsdException w:qFormat="1" w:unhideWhenUsed="0" w:uiPriority="0" w:semiHidden="0" w:name="toc 2" w:locked="1"/>
    <w:lsdException w:qFormat="1" w:unhideWhenUsed="0" w:uiPriority="0" w:semiHidden="0" w:name="toc 3" w:locked="1"/>
    <w:lsdException w:qFormat="1" w:unhideWhenUsed="0" w:uiPriority="0" w:semiHidden="0" w:name="toc 4" w:locked="1"/>
    <w:lsdException w:qFormat="1" w:unhideWhenUsed="0" w:uiPriority="0" w:semiHidden="0" w:name="toc 5" w:locked="1"/>
    <w:lsdException w:qFormat="1" w:unhideWhenUsed="0" w:uiPriority="0" w:semiHidden="0" w:name="toc 6" w:locked="1"/>
    <w:lsdException w:qFormat="1" w:unhideWhenUsed="0" w:uiPriority="0" w:semiHidden="0" w:name="toc 7" w:locked="1"/>
    <w:lsdException w:qFormat="1" w:unhideWhenUsed="0" w:uiPriority="0" w:semiHidden="0" w:name="toc 8" w:locked="1"/>
    <w:lsdException w:qFormat="1" w:unhideWhenUsed="0" w:uiPriority="0" w:semiHidden="0" w:name="toc 9" w:locked="1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2" w:semiHidden="0" w:name="Subtitle" w:locked="1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40"/>
    <w:qFormat/>
    <w:uiPriority w:val="0"/>
    <w:pPr>
      <w:widowControl/>
      <w:spacing w:line="560" w:lineRule="exact"/>
      <w:jc w:val="center"/>
      <w:outlineLvl w:val="0"/>
    </w:pPr>
    <w:rPr>
      <w:rFonts w:ascii="方正小标宋简体" w:hAnsi="方正小标宋简体" w:eastAsia="方正小标宋简体"/>
      <w:kern w:val="44"/>
      <w:sz w:val="44"/>
      <w:szCs w:val="32"/>
    </w:rPr>
  </w:style>
  <w:style w:type="paragraph" w:styleId="4">
    <w:name w:val="heading 2"/>
    <w:basedOn w:val="1"/>
    <w:next w:val="1"/>
    <w:link w:val="51"/>
    <w:qFormat/>
    <w:locked/>
    <w:uiPriority w:val="0"/>
    <w:pPr>
      <w:keepNext/>
      <w:keepLines/>
      <w:spacing w:before="260" w:after="260" w:line="360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paragraph" w:styleId="5">
    <w:name w:val="heading 3"/>
    <w:basedOn w:val="1"/>
    <w:next w:val="6"/>
    <w:link w:val="52"/>
    <w:qFormat/>
    <w:locked/>
    <w:uiPriority w:val="0"/>
    <w:pPr>
      <w:keepNext/>
      <w:keepLines/>
      <w:spacing w:before="260" w:after="260" w:line="415" w:lineRule="auto"/>
      <w:outlineLvl w:val="2"/>
    </w:pPr>
    <w:rPr>
      <w:b/>
      <w:bCs/>
      <w:kern w:val="0"/>
      <w:sz w:val="32"/>
      <w:szCs w:val="32"/>
    </w:rPr>
  </w:style>
  <w:style w:type="character" w:default="1" w:styleId="35">
    <w:name w:val="Default Paragraph Font"/>
    <w:semiHidden/>
    <w:unhideWhenUsed/>
    <w:qFormat/>
    <w:uiPriority w:val="1"/>
  </w:style>
  <w:style w:type="table" w:default="1" w:styleId="3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0"/>
    <w:pPr>
      <w:spacing w:before="0" w:beforeAutospacing="0" w:after="0"/>
      <w:ind w:firstLine="200" w:firstLineChars="200"/>
    </w:pPr>
    <w:rPr>
      <w:rFonts w:ascii="宋体" w:hAnsi="宋体" w:eastAsia="仿宋_GB2312" w:cs="Times New Roman"/>
      <w:sz w:val="32"/>
      <w:szCs w:val="32"/>
    </w:rPr>
  </w:style>
  <w:style w:type="paragraph" w:styleId="6">
    <w:name w:val="Normal Indent"/>
    <w:basedOn w:val="1"/>
    <w:qFormat/>
    <w:uiPriority w:val="0"/>
    <w:pPr>
      <w:ind w:firstLine="420"/>
    </w:pPr>
    <w:rPr>
      <w:szCs w:val="21"/>
    </w:rPr>
  </w:style>
  <w:style w:type="paragraph" w:styleId="7">
    <w:name w:val="toc 7"/>
    <w:basedOn w:val="1"/>
    <w:next w:val="1"/>
    <w:qFormat/>
    <w:locked/>
    <w:uiPriority w:val="0"/>
    <w:pPr>
      <w:ind w:left="1260"/>
      <w:jc w:val="left"/>
    </w:pPr>
    <w:rPr>
      <w:szCs w:val="21"/>
    </w:rPr>
  </w:style>
  <w:style w:type="paragraph" w:styleId="8">
    <w:name w:val="Document Map"/>
    <w:basedOn w:val="1"/>
    <w:link w:val="53"/>
    <w:qFormat/>
    <w:uiPriority w:val="0"/>
    <w:pPr>
      <w:shd w:val="clear" w:color="auto" w:fill="000080"/>
    </w:pPr>
    <w:rPr>
      <w:kern w:val="0"/>
      <w:sz w:val="20"/>
      <w:szCs w:val="21"/>
    </w:rPr>
  </w:style>
  <w:style w:type="paragraph" w:styleId="9">
    <w:name w:val="annotation text"/>
    <w:basedOn w:val="1"/>
    <w:link w:val="48"/>
    <w:qFormat/>
    <w:uiPriority w:val="0"/>
    <w:pPr>
      <w:jc w:val="left"/>
    </w:pPr>
  </w:style>
  <w:style w:type="paragraph" w:styleId="10">
    <w:name w:val="Body Text"/>
    <w:basedOn w:val="1"/>
    <w:next w:val="1"/>
    <w:link w:val="54"/>
    <w:qFormat/>
    <w:uiPriority w:val="0"/>
    <w:rPr>
      <w:kern w:val="0"/>
      <w:sz w:val="18"/>
      <w:szCs w:val="18"/>
    </w:rPr>
  </w:style>
  <w:style w:type="paragraph" w:styleId="11">
    <w:name w:val="Body Text Indent"/>
    <w:basedOn w:val="1"/>
    <w:link w:val="55"/>
    <w:qFormat/>
    <w:uiPriority w:val="0"/>
    <w:pPr>
      <w:ind w:firstLine="555"/>
    </w:pPr>
    <w:rPr>
      <w:kern w:val="0"/>
      <w:sz w:val="28"/>
      <w:szCs w:val="28"/>
    </w:rPr>
  </w:style>
  <w:style w:type="paragraph" w:styleId="12">
    <w:name w:val="toc 5"/>
    <w:basedOn w:val="1"/>
    <w:next w:val="1"/>
    <w:qFormat/>
    <w:locked/>
    <w:uiPriority w:val="0"/>
    <w:pPr>
      <w:ind w:left="840"/>
      <w:jc w:val="left"/>
    </w:pPr>
    <w:rPr>
      <w:szCs w:val="21"/>
    </w:rPr>
  </w:style>
  <w:style w:type="paragraph" w:styleId="13">
    <w:name w:val="toc 3"/>
    <w:basedOn w:val="1"/>
    <w:next w:val="1"/>
    <w:qFormat/>
    <w:locked/>
    <w:uiPriority w:val="0"/>
    <w:pPr>
      <w:ind w:left="420"/>
      <w:jc w:val="left"/>
    </w:pPr>
    <w:rPr>
      <w:i/>
      <w:iCs/>
      <w:szCs w:val="21"/>
    </w:rPr>
  </w:style>
  <w:style w:type="paragraph" w:styleId="14">
    <w:name w:val="Plain Text"/>
    <w:basedOn w:val="1"/>
    <w:link w:val="56"/>
    <w:qFormat/>
    <w:uiPriority w:val="0"/>
    <w:rPr>
      <w:rFonts w:ascii="宋体" w:hAnsi="Courier New"/>
      <w:kern w:val="0"/>
      <w:sz w:val="20"/>
      <w:szCs w:val="21"/>
    </w:rPr>
  </w:style>
  <w:style w:type="paragraph" w:styleId="15">
    <w:name w:val="toc 8"/>
    <w:basedOn w:val="1"/>
    <w:next w:val="1"/>
    <w:qFormat/>
    <w:locked/>
    <w:uiPriority w:val="0"/>
    <w:pPr>
      <w:ind w:left="1470"/>
      <w:jc w:val="left"/>
    </w:pPr>
    <w:rPr>
      <w:szCs w:val="21"/>
    </w:rPr>
  </w:style>
  <w:style w:type="paragraph" w:styleId="16">
    <w:name w:val="Date"/>
    <w:basedOn w:val="1"/>
    <w:next w:val="1"/>
    <w:link w:val="57"/>
    <w:qFormat/>
    <w:uiPriority w:val="0"/>
    <w:rPr>
      <w:kern w:val="0"/>
      <w:sz w:val="20"/>
      <w:szCs w:val="21"/>
    </w:rPr>
  </w:style>
  <w:style w:type="paragraph" w:styleId="17">
    <w:name w:val="Body Text Indent 2"/>
    <w:basedOn w:val="1"/>
    <w:link w:val="58"/>
    <w:qFormat/>
    <w:uiPriority w:val="0"/>
    <w:pPr>
      <w:ind w:left="560"/>
      <w:outlineLvl w:val="0"/>
    </w:pPr>
    <w:rPr>
      <w:kern w:val="0"/>
      <w:sz w:val="28"/>
      <w:szCs w:val="28"/>
    </w:rPr>
  </w:style>
  <w:style w:type="paragraph" w:styleId="18">
    <w:name w:val="Balloon Text"/>
    <w:basedOn w:val="1"/>
    <w:link w:val="41"/>
    <w:qFormat/>
    <w:uiPriority w:val="0"/>
    <w:rPr>
      <w:sz w:val="18"/>
      <w:szCs w:val="18"/>
    </w:rPr>
  </w:style>
  <w:style w:type="paragraph" w:styleId="19">
    <w:name w:val="footer"/>
    <w:basedOn w:val="1"/>
    <w:link w:val="4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4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qFormat/>
    <w:locked/>
    <w:uiPriority w:val="0"/>
    <w:pPr>
      <w:spacing w:before="120" w:after="120"/>
      <w:jc w:val="left"/>
    </w:pPr>
    <w:rPr>
      <w:b/>
      <w:bCs/>
      <w:caps/>
      <w:szCs w:val="21"/>
    </w:rPr>
  </w:style>
  <w:style w:type="paragraph" w:styleId="22">
    <w:name w:val="toc 4"/>
    <w:basedOn w:val="1"/>
    <w:next w:val="1"/>
    <w:qFormat/>
    <w:locked/>
    <w:uiPriority w:val="0"/>
    <w:pPr>
      <w:ind w:left="630"/>
      <w:jc w:val="left"/>
    </w:pPr>
    <w:rPr>
      <w:szCs w:val="21"/>
    </w:rPr>
  </w:style>
  <w:style w:type="paragraph" w:styleId="23">
    <w:name w:val="Subtitle"/>
    <w:basedOn w:val="1"/>
    <w:next w:val="1"/>
    <w:qFormat/>
    <w:locked/>
    <w:uiPriority w:val="2"/>
    <w:rPr>
      <w:rFonts w:ascii="仿宋_GB2312" w:hAnsi="仿宋_GB2312" w:cs="仿宋_GB2312"/>
      <w:szCs w:val="32"/>
    </w:rPr>
  </w:style>
  <w:style w:type="paragraph" w:styleId="24">
    <w:name w:val="toc 6"/>
    <w:basedOn w:val="1"/>
    <w:next w:val="1"/>
    <w:qFormat/>
    <w:locked/>
    <w:uiPriority w:val="0"/>
    <w:pPr>
      <w:ind w:left="1050"/>
      <w:jc w:val="left"/>
    </w:pPr>
    <w:rPr>
      <w:szCs w:val="21"/>
    </w:rPr>
  </w:style>
  <w:style w:type="paragraph" w:styleId="25">
    <w:name w:val="Body Text Indent 3"/>
    <w:basedOn w:val="1"/>
    <w:link w:val="59"/>
    <w:qFormat/>
    <w:uiPriority w:val="0"/>
    <w:pPr>
      <w:tabs>
        <w:tab w:val="left" w:pos="1050"/>
      </w:tabs>
      <w:ind w:firstLine="550"/>
    </w:pPr>
    <w:rPr>
      <w:kern w:val="0"/>
      <w:sz w:val="28"/>
      <w:szCs w:val="28"/>
    </w:rPr>
  </w:style>
  <w:style w:type="paragraph" w:styleId="26">
    <w:name w:val="toc 2"/>
    <w:basedOn w:val="1"/>
    <w:next w:val="1"/>
    <w:qFormat/>
    <w:locked/>
    <w:uiPriority w:val="0"/>
    <w:pPr>
      <w:ind w:left="210"/>
      <w:jc w:val="left"/>
    </w:pPr>
    <w:rPr>
      <w:smallCaps/>
      <w:szCs w:val="21"/>
    </w:rPr>
  </w:style>
  <w:style w:type="paragraph" w:styleId="27">
    <w:name w:val="toc 9"/>
    <w:basedOn w:val="1"/>
    <w:next w:val="1"/>
    <w:qFormat/>
    <w:locked/>
    <w:uiPriority w:val="0"/>
    <w:pPr>
      <w:ind w:left="1680"/>
      <w:jc w:val="left"/>
    </w:pPr>
    <w:rPr>
      <w:szCs w:val="21"/>
    </w:rPr>
  </w:style>
  <w:style w:type="paragraph" w:styleId="28">
    <w:name w:val="Body Text 2"/>
    <w:basedOn w:val="1"/>
    <w:link w:val="60"/>
    <w:qFormat/>
    <w:uiPriority w:val="0"/>
    <w:pPr>
      <w:jc w:val="center"/>
    </w:pPr>
    <w:rPr>
      <w:kern w:val="0"/>
      <w:sz w:val="18"/>
      <w:szCs w:val="18"/>
    </w:rPr>
  </w:style>
  <w:style w:type="paragraph" w:styleId="2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30">
    <w:name w:val="Title"/>
    <w:basedOn w:val="1"/>
    <w:next w:val="1"/>
    <w:link w:val="67"/>
    <w:qFormat/>
    <w:locked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1">
    <w:name w:val="annotation subject"/>
    <w:basedOn w:val="9"/>
    <w:next w:val="9"/>
    <w:link w:val="49"/>
    <w:qFormat/>
    <w:uiPriority w:val="0"/>
    <w:rPr>
      <w:b/>
      <w:bCs/>
    </w:rPr>
  </w:style>
  <w:style w:type="paragraph" w:styleId="32">
    <w:name w:val="Body Text First Indent"/>
    <w:basedOn w:val="10"/>
    <w:link w:val="69"/>
    <w:qFormat/>
    <w:uiPriority w:val="0"/>
    <w:pPr>
      <w:spacing w:after="120"/>
      <w:ind w:firstLine="420" w:firstLineChars="100"/>
    </w:pPr>
    <w:rPr>
      <w:kern w:val="2"/>
      <w:sz w:val="21"/>
      <w:szCs w:val="24"/>
    </w:rPr>
  </w:style>
  <w:style w:type="table" w:styleId="34">
    <w:name w:val="Table Grid"/>
    <w:basedOn w:val="33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6">
    <w:name w:val="Strong"/>
    <w:qFormat/>
    <w:locked/>
    <w:uiPriority w:val="0"/>
    <w:rPr>
      <w:b/>
    </w:rPr>
  </w:style>
  <w:style w:type="character" w:styleId="37">
    <w:name w:val="FollowedHyperlink"/>
    <w:basedOn w:val="35"/>
    <w:qFormat/>
    <w:uiPriority w:val="0"/>
    <w:rPr>
      <w:rFonts w:cs="Times New Roman"/>
      <w:color w:val="800080"/>
      <w:u w:val="single"/>
    </w:rPr>
  </w:style>
  <w:style w:type="character" w:styleId="38">
    <w:name w:val="Hyperlink"/>
    <w:basedOn w:val="35"/>
    <w:qFormat/>
    <w:uiPriority w:val="0"/>
    <w:rPr>
      <w:rFonts w:cs="Times New Roman"/>
      <w:color w:val="0000FF"/>
      <w:u w:val="single"/>
    </w:rPr>
  </w:style>
  <w:style w:type="character" w:styleId="39">
    <w:name w:val="annotation reference"/>
    <w:qFormat/>
    <w:uiPriority w:val="0"/>
    <w:rPr>
      <w:sz w:val="21"/>
      <w:szCs w:val="21"/>
    </w:rPr>
  </w:style>
  <w:style w:type="character" w:customStyle="1" w:styleId="40">
    <w:name w:val="标题 1 字符"/>
    <w:basedOn w:val="35"/>
    <w:link w:val="3"/>
    <w:qFormat/>
    <w:locked/>
    <w:uiPriority w:val="0"/>
    <w:rPr>
      <w:rFonts w:cs="Times New Roman"/>
      <w:b/>
      <w:bCs/>
      <w:kern w:val="44"/>
      <w:sz w:val="44"/>
      <w:szCs w:val="44"/>
    </w:rPr>
  </w:style>
  <w:style w:type="character" w:customStyle="1" w:styleId="41">
    <w:name w:val="批注框文本 字符"/>
    <w:basedOn w:val="35"/>
    <w:link w:val="18"/>
    <w:semiHidden/>
    <w:qFormat/>
    <w:locked/>
    <w:uiPriority w:val="0"/>
    <w:rPr>
      <w:rFonts w:cs="Times New Roman"/>
      <w:sz w:val="2"/>
    </w:rPr>
  </w:style>
  <w:style w:type="character" w:customStyle="1" w:styleId="42">
    <w:name w:val="页脚 字符"/>
    <w:basedOn w:val="35"/>
    <w:link w:val="19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43">
    <w:name w:val="页眉 字符"/>
    <w:basedOn w:val="35"/>
    <w:link w:val="20"/>
    <w:qFormat/>
    <w:locked/>
    <w:uiPriority w:val="0"/>
    <w:rPr>
      <w:rFonts w:cs="Times New Roman"/>
      <w:kern w:val="2"/>
      <w:sz w:val="18"/>
      <w:szCs w:val="18"/>
    </w:rPr>
  </w:style>
  <w:style w:type="character" w:customStyle="1" w:styleId="44">
    <w:name w:val="ca-4"/>
    <w:basedOn w:val="35"/>
    <w:qFormat/>
    <w:uiPriority w:val="0"/>
  </w:style>
  <w:style w:type="paragraph" w:customStyle="1" w:styleId="45">
    <w:name w:val="文件正文"/>
    <w:basedOn w:val="23"/>
    <w:qFormat/>
    <w:uiPriority w:val="2"/>
    <w:pPr>
      <w:spacing w:line="560" w:lineRule="exact"/>
      <w:ind w:firstLine="622" w:firstLineChars="200"/>
    </w:pPr>
  </w:style>
  <w:style w:type="paragraph" w:customStyle="1" w:styleId="46">
    <w:name w:val="默认段落字体 Para Char Char"/>
    <w:basedOn w:val="1"/>
    <w:qFormat/>
    <w:uiPriority w:val="0"/>
  </w:style>
  <w:style w:type="paragraph" w:styleId="47">
    <w:name w:val="List Paragraph"/>
    <w:basedOn w:val="1"/>
    <w:qFormat/>
    <w:uiPriority w:val="34"/>
    <w:pPr>
      <w:ind w:firstLine="420" w:firstLineChars="200"/>
    </w:pPr>
  </w:style>
  <w:style w:type="character" w:customStyle="1" w:styleId="48">
    <w:name w:val="批注文字 字符"/>
    <w:basedOn w:val="35"/>
    <w:link w:val="9"/>
    <w:qFormat/>
    <w:uiPriority w:val="0"/>
    <w:rPr>
      <w:kern w:val="2"/>
      <w:sz w:val="21"/>
      <w:szCs w:val="24"/>
    </w:rPr>
  </w:style>
  <w:style w:type="character" w:customStyle="1" w:styleId="49">
    <w:name w:val="批注主题 字符"/>
    <w:basedOn w:val="48"/>
    <w:link w:val="31"/>
    <w:qFormat/>
    <w:uiPriority w:val="0"/>
    <w:rPr>
      <w:b/>
      <w:bCs/>
      <w:kern w:val="2"/>
      <w:sz w:val="21"/>
      <w:szCs w:val="24"/>
    </w:rPr>
  </w:style>
  <w:style w:type="paragraph" w:customStyle="1" w:styleId="50">
    <w:name w:val="修订1"/>
    <w:hidden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51">
    <w:name w:val="标题 2 字符"/>
    <w:basedOn w:val="35"/>
    <w:link w:val="4"/>
    <w:qFormat/>
    <w:uiPriority w:val="0"/>
    <w:rPr>
      <w:rFonts w:ascii="Arial" w:hAnsi="Arial" w:eastAsia="黑体"/>
      <w:b/>
      <w:bCs/>
      <w:sz w:val="32"/>
      <w:szCs w:val="32"/>
    </w:rPr>
  </w:style>
  <w:style w:type="character" w:customStyle="1" w:styleId="52">
    <w:name w:val="标题 3 字符"/>
    <w:basedOn w:val="35"/>
    <w:link w:val="5"/>
    <w:qFormat/>
    <w:uiPriority w:val="0"/>
    <w:rPr>
      <w:b/>
      <w:bCs/>
      <w:sz w:val="32"/>
      <w:szCs w:val="32"/>
    </w:rPr>
  </w:style>
  <w:style w:type="character" w:customStyle="1" w:styleId="53">
    <w:name w:val="文档结构图 字符"/>
    <w:basedOn w:val="35"/>
    <w:link w:val="8"/>
    <w:qFormat/>
    <w:uiPriority w:val="0"/>
    <w:rPr>
      <w:szCs w:val="21"/>
      <w:shd w:val="clear" w:color="auto" w:fill="000080"/>
    </w:rPr>
  </w:style>
  <w:style w:type="character" w:customStyle="1" w:styleId="54">
    <w:name w:val="正文文本 字符"/>
    <w:basedOn w:val="35"/>
    <w:link w:val="10"/>
    <w:qFormat/>
    <w:uiPriority w:val="0"/>
    <w:rPr>
      <w:sz w:val="18"/>
      <w:szCs w:val="18"/>
    </w:rPr>
  </w:style>
  <w:style w:type="character" w:customStyle="1" w:styleId="55">
    <w:name w:val="正文文本缩进 字符"/>
    <w:basedOn w:val="35"/>
    <w:link w:val="11"/>
    <w:qFormat/>
    <w:uiPriority w:val="0"/>
    <w:rPr>
      <w:sz w:val="28"/>
      <w:szCs w:val="28"/>
    </w:rPr>
  </w:style>
  <w:style w:type="character" w:customStyle="1" w:styleId="56">
    <w:name w:val="纯文本 字符"/>
    <w:basedOn w:val="35"/>
    <w:link w:val="14"/>
    <w:qFormat/>
    <w:uiPriority w:val="0"/>
    <w:rPr>
      <w:rFonts w:ascii="宋体" w:hAnsi="Courier New"/>
      <w:szCs w:val="21"/>
    </w:rPr>
  </w:style>
  <w:style w:type="character" w:customStyle="1" w:styleId="57">
    <w:name w:val="日期 字符"/>
    <w:basedOn w:val="35"/>
    <w:link w:val="16"/>
    <w:qFormat/>
    <w:uiPriority w:val="0"/>
    <w:rPr>
      <w:szCs w:val="21"/>
    </w:rPr>
  </w:style>
  <w:style w:type="character" w:customStyle="1" w:styleId="58">
    <w:name w:val="正文文本缩进 2 字符"/>
    <w:basedOn w:val="35"/>
    <w:link w:val="17"/>
    <w:qFormat/>
    <w:uiPriority w:val="0"/>
    <w:rPr>
      <w:sz w:val="28"/>
      <w:szCs w:val="28"/>
    </w:rPr>
  </w:style>
  <w:style w:type="character" w:customStyle="1" w:styleId="59">
    <w:name w:val="正文文本缩进 3 字符"/>
    <w:basedOn w:val="35"/>
    <w:link w:val="25"/>
    <w:qFormat/>
    <w:uiPriority w:val="0"/>
    <w:rPr>
      <w:sz w:val="28"/>
      <w:szCs w:val="28"/>
    </w:rPr>
  </w:style>
  <w:style w:type="character" w:customStyle="1" w:styleId="60">
    <w:name w:val="正文文本 2 字符"/>
    <w:basedOn w:val="35"/>
    <w:link w:val="28"/>
    <w:qFormat/>
    <w:uiPriority w:val="0"/>
    <w:rPr>
      <w:sz w:val="18"/>
      <w:szCs w:val="18"/>
    </w:rPr>
  </w:style>
  <w:style w:type="paragraph" w:customStyle="1" w:styleId="61">
    <w:name w:val="样式2"/>
    <w:basedOn w:val="1"/>
    <w:qFormat/>
    <w:uiPriority w:val="0"/>
    <w:pPr>
      <w:widowControl/>
      <w:shd w:val="clear" w:color="auto" w:fill="FFFFFF"/>
      <w:ind w:firstLine="643" w:firstLineChars="200"/>
      <w:outlineLvl w:val="1"/>
    </w:pPr>
    <w:rPr>
      <w:rFonts w:ascii="楷体_GB2312" w:hAnsi="Arial" w:eastAsia="楷体_GB2312" w:cs="Arial"/>
      <w:b/>
      <w:color w:val="000000"/>
      <w:kern w:val="0"/>
      <w:sz w:val="32"/>
      <w:szCs w:val="32"/>
    </w:rPr>
  </w:style>
  <w:style w:type="paragraph" w:customStyle="1" w:styleId="62">
    <w:name w:val="正文 + 宋体"/>
    <w:basedOn w:val="1"/>
    <w:qFormat/>
    <w:uiPriority w:val="0"/>
    <w:rPr>
      <w:rFonts w:ascii="宋体" w:hAnsi="宋体" w:cs="宋体"/>
      <w:szCs w:val="21"/>
    </w:rPr>
  </w:style>
  <w:style w:type="paragraph" w:customStyle="1" w:styleId="63">
    <w:name w:val="修订2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64">
    <w:name w:val="列出段落2"/>
    <w:basedOn w:val="1"/>
    <w:qFormat/>
    <w:uiPriority w:val="0"/>
    <w:pPr>
      <w:ind w:firstLine="420" w:firstLineChars="200"/>
    </w:pPr>
    <w:rPr>
      <w:rFonts w:ascii="Calibri" w:hAnsi="Calibri" w:cs="Calibri"/>
      <w:szCs w:val="21"/>
    </w:rPr>
  </w:style>
  <w:style w:type="paragraph" w:customStyle="1" w:styleId="65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Verdana"/>
      <w:kern w:val="0"/>
      <w:sz w:val="24"/>
      <w:lang w:eastAsia="en-US"/>
    </w:rPr>
  </w:style>
  <w:style w:type="paragraph" w:customStyle="1" w:styleId="66">
    <w:name w:val="列出段落1"/>
    <w:basedOn w:val="1"/>
    <w:qFormat/>
    <w:uiPriority w:val="0"/>
    <w:pPr>
      <w:ind w:firstLine="420" w:firstLineChars="200"/>
    </w:pPr>
    <w:rPr>
      <w:rFonts w:ascii="Calibri" w:hAnsi="Calibri" w:cs="Calibri"/>
      <w:szCs w:val="21"/>
    </w:rPr>
  </w:style>
  <w:style w:type="character" w:customStyle="1" w:styleId="67">
    <w:name w:val="标题 字符"/>
    <w:basedOn w:val="35"/>
    <w:link w:val="30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68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69">
    <w:name w:val="正文文本首行缩进 字符"/>
    <w:basedOn w:val="54"/>
    <w:link w:val="32"/>
    <w:qFormat/>
    <w:uiPriority w:val="0"/>
    <w:rPr>
      <w:kern w:val="2"/>
      <w:sz w:val="21"/>
      <w:szCs w:val="24"/>
    </w:rPr>
  </w:style>
  <w:style w:type="paragraph" w:customStyle="1" w:styleId="70">
    <w:name w:val="标题2"/>
    <w:basedOn w:val="1"/>
    <w:link w:val="71"/>
    <w:qFormat/>
    <w:uiPriority w:val="0"/>
    <w:pPr>
      <w:widowControl/>
      <w:shd w:val="clear" w:color="auto" w:fill="FFFFFF"/>
      <w:spacing w:line="580" w:lineRule="exact"/>
      <w:ind w:firstLine="640" w:firstLineChars="200"/>
      <w:outlineLvl w:val="1"/>
    </w:pPr>
    <w:rPr>
      <w:rFonts w:ascii="楷体" w:hAnsi="楷体" w:eastAsia="楷体" w:cs="楷体"/>
      <w:color w:val="000000" w:themeColor="text1"/>
      <w:sz w:val="32"/>
      <w:szCs w:val="32"/>
      <w:lang w:eastAsia="zh-Hans"/>
      <w14:textFill>
        <w14:solidFill>
          <w14:schemeClr w14:val="tx1"/>
        </w14:solidFill>
      </w14:textFill>
    </w:rPr>
  </w:style>
  <w:style w:type="character" w:customStyle="1" w:styleId="71">
    <w:name w:val="标题2 字符"/>
    <w:basedOn w:val="35"/>
    <w:link w:val="70"/>
    <w:qFormat/>
    <w:uiPriority w:val="0"/>
    <w:rPr>
      <w:rFonts w:ascii="楷体" w:hAnsi="楷体" w:eastAsia="楷体" w:cs="楷体"/>
      <w:color w:val="000000" w:themeColor="text1"/>
      <w:kern w:val="2"/>
      <w:sz w:val="32"/>
      <w:szCs w:val="32"/>
      <w:shd w:val="clear" w:color="auto" w:fill="FFFFFF"/>
      <w:lang w:eastAsia="zh-Hans"/>
      <w14:textFill>
        <w14:solidFill>
          <w14:schemeClr w14:val="tx1"/>
        </w14:solidFill>
      </w14:textFill>
    </w:rPr>
  </w:style>
  <w:style w:type="paragraph" w:customStyle="1" w:styleId="72">
    <w:name w:val="正文一"/>
    <w:basedOn w:val="1"/>
    <w:link w:val="73"/>
    <w:qFormat/>
    <w:uiPriority w:val="0"/>
    <w:pPr>
      <w:spacing w:line="580" w:lineRule="exact"/>
      <w:ind w:firstLine="640" w:firstLineChars="200"/>
    </w:pPr>
    <w:rPr>
      <w:rFonts w:ascii="仿宋_GB2312" w:hAnsi="仿宋_GB2312" w:eastAsia="仿宋_GB2312" w:cs="仿宋_GB2312"/>
      <w:color w:val="000000" w:themeColor="text1"/>
      <w:kern w:val="0"/>
      <w:sz w:val="32"/>
      <w:szCs w:val="32"/>
      <w14:textFill>
        <w14:solidFill>
          <w14:schemeClr w14:val="tx1"/>
        </w14:solidFill>
      </w14:textFill>
    </w:rPr>
  </w:style>
  <w:style w:type="character" w:customStyle="1" w:styleId="73">
    <w:name w:val="正文一 字符"/>
    <w:basedOn w:val="35"/>
    <w:link w:val="72"/>
    <w:qFormat/>
    <w:uiPriority w:val="0"/>
    <w:rPr>
      <w:rFonts w:ascii="仿宋_GB2312" w:hAnsi="仿宋_GB2312" w:eastAsia="仿宋_GB2312" w:cs="仿宋_GB2312"/>
      <w:color w:val="000000" w:themeColor="text1"/>
      <w:sz w:val="32"/>
      <w:szCs w:val="32"/>
      <w14:textFill>
        <w14:solidFill>
          <w14:schemeClr w14:val="tx1"/>
        </w14:solidFill>
      </w14:textFill>
    </w:rPr>
  </w:style>
  <w:style w:type="paragraph" w:customStyle="1" w:styleId="74">
    <w:name w:val="表格标题二"/>
    <w:basedOn w:val="75"/>
    <w:link w:val="76"/>
    <w:qFormat/>
    <w:uiPriority w:val="0"/>
    <w:pPr>
      <w:widowControl/>
      <w:shd w:val="clear" w:color="auto" w:fill="FFFFFF"/>
      <w:spacing w:line="580" w:lineRule="exact"/>
      <w:outlineLvl w:val="1"/>
    </w:pPr>
    <w:rPr>
      <w:rFonts w:cs="楷体" w:asciiTheme="minorEastAsia" w:hAnsiTheme="minorEastAsia" w:eastAsiaTheme="minorEastAsia"/>
      <w:color w:val="000000" w:themeColor="text1"/>
      <w:sz w:val="24"/>
      <w:lang w:eastAsia="zh-Hans"/>
      <w14:textFill>
        <w14:solidFill>
          <w14:schemeClr w14:val="tx1"/>
        </w14:solidFill>
      </w14:textFill>
    </w:rPr>
  </w:style>
  <w:style w:type="paragraph" w:customStyle="1" w:styleId="75">
    <w:name w:val="表格标题2"/>
    <w:basedOn w:val="70"/>
    <w:qFormat/>
    <w:uiPriority w:val="0"/>
    <w:pPr>
      <w:ind w:firstLine="482"/>
    </w:pPr>
    <w:rPr>
      <w:rFonts w:asciiTheme="minorEastAsia" w:hAnsiTheme="minorEastAsia" w:eastAsiaTheme="minorEastAsia"/>
      <w:b/>
      <w:bCs/>
      <w:sz w:val="24"/>
      <w:szCs w:val="24"/>
    </w:rPr>
  </w:style>
  <w:style w:type="character" w:customStyle="1" w:styleId="76">
    <w:name w:val="表格标题二 字符"/>
    <w:basedOn w:val="35"/>
    <w:link w:val="74"/>
    <w:qFormat/>
    <w:uiPriority w:val="0"/>
    <w:rPr>
      <w:rFonts w:cs="楷体" w:asciiTheme="minorEastAsia" w:hAnsiTheme="minorEastAsia" w:eastAsiaTheme="minorEastAsia"/>
      <w:b/>
      <w:bCs/>
      <w:color w:val="000000" w:themeColor="text1"/>
      <w:kern w:val="2"/>
      <w:sz w:val="24"/>
      <w:szCs w:val="24"/>
      <w:shd w:val="clear" w:color="auto" w:fill="FFFFFF"/>
      <w:lang w:eastAsia="zh-Hans"/>
      <w14:textFill>
        <w14:solidFill>
          <w14:schemeClr w14:val="tx1"/>
        </w14:solidFill>
      </w14:textFill>
    </w:rPr>
  </w:style>
  <w:style w:type="paragraph" w:customStyle="1" w:styleId="77">
    <w:name w:val="附件标题二"/>
    <w:basedOn w:val="74"/>
    <w:link w:val="78"/>
    <w:qFormat/>
    <w:uiPriority w:val="0"/>
  </w:style>
  <w:style w:type="character" w:customStyle="1" w:styleId="78">
    <w:name w:val="附件标题二 字符"/>
    <w:basedOn w:val="76"/>
    <w:link w:val="77"/>
    <w:qFormat/>
    <w:uiPriority w:val="0"/>
    <w:rPr>
      <w:rFonts w:cs="楷体" w:asciiTheme="minorEastAsia" w:hAnsiTheme="minorEastAsia" w:eastAsiaTheme="minorEastAsia"/>
      <w:color w:val="000000" w:themeColor="text1"/>
      <w:kern w:val="2"/>
      <w:sz w:val="24"/>
      <w:szCs w:val="24"/>
      <w:shd w:val="clear" w:color="auto" w:fill="FFFFFF"/>
      <w:lang w:eastAsia="zh-Hans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32</Pages>
  <Words>4398</Words>
  <Characters>4549</Characters>
  <Lines>48</Lines>
  <Paragraphs>13</Paragraphs>
  <TotalTime>0</TotalTime>
  <ScaleCrop>false</ScaleCrop>
  <LinksUpToDate>false</LinksUpToDate>
  <CharactersWithSpaces>4566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2022-06-19T06:49:00Z</dcterms:created>
  <dc:creator>Administrator</dc:creator>
  <cp:lastModifiedBy>璇子</cp:lastModifiedBy>
  <cp:lastPrinted>2025-08-16T10:00:00Z</cp:lastPrinted>
  <dcterms:modified xsi:type="dcterms:W3CDTF">2025-09-11T10:28:26Z</dcterms:modified>
  <dc:title>深圳市产业转型升级专项资金企业技术中心（建设/提升）资助申请指南</dc:title>
  <cp:revision>3726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82366B80800C419B36A98C681DB61C4D</vt:lpwstr>
  </property>
  <property fmtid="{D5CDD505-2E9C-101B-9397-08002B2CF9AE}" pid="4" name="KSOTemplateDocerSaveRecord">
    <vt:lpwstr>eyJoZGlkIjoiN2FlMjA0MTI1NjI2NGI2NzQ3Nzc0NjcxYTY0NGNhODQiLCJ1c2VySWQiOiI0NTQ0NTc5NDYifQ==</vt:lpwstr>
  </property>
</Properties>
</file>