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及使用安全监督</w:t>
      </w:r>
      <w:r>
        <w:rPr>
          <w:rFonts w:hint="eastAsia"/>
          <w:b/>
          <w:color w:val="auto"/>
          <w:sz w:val="36"/>
          <w:szCs w:val="36"/>
        </w:rPr>
        <w:t>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检验通知单存根</w:t>
      </w:r>
    </w:p>
    <w:p>
      <w:pPr>
        <w:jc w:val="center"/>
        <w:rPr>
          <w:b/>
          <w:color w:val="auto"/>
          <w:sz w:val="36"/>
          <w:szCs w:val="36"/>
        </w:rPr>
      </w:pPr>
    </w:p>
    <w:p>
      <w:pPr>
        <w:spacing w:line="360" w:lineRule="auto"/>
        <w:ind w:firstLine="3383" w:firstLineChars="17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            工作编号： </w:t>
      </w:r>
      <w:r>
        <w:rPr>
          <w:rFonts w:hint="eastAsia"/>
          <w:color w:val="auto"/>
          <w:szCs w:val="21"/>
          <w:u w:val="single"/>
        </w:rPr>
        <w:t xml:space="preserve">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 xml:space="preserve">计划抽查日期： </w:t>
      </w:r>
      <w:r>
        <w:rPr>
          <w:rFonts w:hint="eastAsia"/>
          <w:color w:val="auto"/>
          <w:szCs w:val="21"/>
          <w:u w:val="single"/>
        </w:rPr>
        <w:t xml:space="preserve">                       </w:t>
      </w:r>
      <w:r>
        <w:rPr>
          <w:rFonts w:hint="eastAsia"/>
          <w:color w:val="auto"/>
          <w:szCs w:val="21"/>
        </w:rPr>
        <w:t xml:space="preserve">                 抽查数量：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配合人：</w:t>
      </w:r>
      <w:r>
        <w:rPr>
          <w:rFonts w:hint="eastAsia"/>
          <w:color w:val="auto"/>
          <w:szCs w:val="21"/>
          <w:u w:val="single"/>
        </w:rPr>
        <w:t xml:space="preserve">                </w:t>
      </w:r>
      <w:r>
        <w:rPr>
          <w:rFonts w:hint="eastAsia"/>
          <w:color w:val="auto"/>
          <w:szCs w:val="21"/>
        </w:rPr>
        <w:t xml:space="preserve"> 联系电话： </w:t>
      </w:r>
      <w:r>
        <w:rPr>
          <w:rFonts w:hint="eastAsia"/>
          <w:color w:val="auto"/>
          <w:szCs w:val="21"/>
          <w:u w:val="single"/>
        </w:rPr>
        <w:t xml:space="preserve">                  </w:t>
      </w:r>
      <w:r>
        <w:rPr>
          <w:rFonts w:hint="eastAsia"/>
          <w:color w:val="auto"/>
          <w:szCs w:val="21"/>
        </w:rPr>
        <w:t xml:space="preserve"> 签收日期：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ind w:left="95" w:leftChars="-857" w:right="-1679" w:rightChars="-844" w:hanging="1800"/>
        <w:rPr>
          <w:color w:val="auto"/>
          <w:sz w:val="28"/>
          <w:szCs w:val="28"/>
          <w:u w:val="dotted"/>
        </w:rPr>
      </w:pPr>
      <w:r>
        <w:rPr>
          <w:rFonts w:hint="eastAsia"/>
          <w:color w:val="auto"/>
          <w:sz w:val="28"/>
          <w:szCs w:val="28"/>
          <w:u w:val="dotted"/>
        </w:rPr>
        <w:t xml:space="preserve">                                                                                     </w: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</w:t>
      </w:r>
      <w:r>
        <w:rPr>
          <w:rFonts w:hint="eastAsia"/>
          <w:b/>
          <w:color w:val="auto"/>
          <w:sz w:val="36"/>
          <w:szCs w:val="36"/>
        </w:rPr>
        <w:t>监督抽查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检验通知单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          </w:t>
      </w:r>
      <w:r>
        <w:rPr>
          <w:rFonts w:hint="eastAsia"/>
          <w:color w:val="auto"/>
          <w:szCs w:val="21"/>
        </w:rPr>
        <w:t xml:space="preserve">                 工作编号：  </w:t>
      </w:r>
      <w:r>
        <w:rPr>
          <w:rFonts w:hint="eastAsia"/>
          <w:color w:val="auto"/>
          <w:szCs w:val="21"/>
          <w:u w:val="single"/>
        </w:rPr>
        <w:t xml:space="preserve">                   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</w:t>
      </w:r>
    </w:p>
    <w:p>
      <w:pPr>
        <w:spacing w:before="152" w:beforeLines="50" w:after="152" w:afterLines="50"/>
        <w:ind w:firstLine="398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贵单位</w:t>
      </w: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>的在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</w:t>
      </w:r>
      <w:r>
        <w:rPr>
          <w:rFonts w:hint="eastAsia"/>
          <w:color w:val="auto"/>
          <w:szCs w:val="21"/>
        </w:rPr>
        <w:t xml:space="preserve">                                                        </w:t>
      </w:r>
    </w:p>
    <w:p>
      <w:pPr>
        <w:spacing w:before="152" w:beforeLines="50" w:after="152" w:afterLines="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的</w:t>
      </w:r>
      <w:r>
        <w:rPr>
          <w:rFonts w:hint="eastAsia"/>
          <w:color w:val="auto"/>
          <w:szCs w:val="21"/>
          <w:u w:val="single"/>
        </w:rPr>
        <w:t xml:space="preserve">            </w:t>
      </w:r>
      <w:r>
        <w:rPr>
          <w:rFonts w:hint="eastAsia"/>
          <w:color w:val="auto"/>
          <w:szCs w:val="21"/>
        </w:rPr>
        <w:t>，已计划安排在</w:t>
      </w:r>
      <w:r>
        <w:rPr>
          <w:rFonts w:hint="eastAsia"/>
          <w:color w:val="auto"/>
          <w:szCs w:val="21"/>
          <w:u w:val="single"/>
        </w:rPr>
        <w:t xml:space="preserve">                             </w:t>
      </w:r>
      <w:r>
        <w:rPr>
          <w:rFonts w:hint="eastAsia"/>
          <w:color w:val="auto"/>
          <w:szCs w:val="21"/>
        </w:rPr>
        <w:t>进行监督抽查，请贵单位法定代表人或者书面授权人（携《法人授权委托证明书》）现场签领本通知单，并做好现场检验配合工作。</w:t>
      </w:r>
    </w:p>
    <w:p>
      <w:pPr>
        <w:spacing w:line="300" w:lineRule="auto"/>
        <w:ind w:firstLine="398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现场检验结束后，检验人员出具《监督</w:t>
      </w:r>
      <w:r>
        <w:rPr>
          <w:b/>
          <w:color w:val="auto"/>
          <w:szCs w:val="21"/>
        </w:rPr>
        <w:t>抽查</w:t>
      </w:r>
      <w:r>
        <w:rPr>
          <w:rFonts w:hint="eastAsia"/>
          <w:b/>
          <w:color w:val="auto"/>
          <w:szCs w:val="21"/>
        </w:rPr>
        <w:t>初步结果通知书》（以下简称《初步结果通知书》），如贵单位配合人员对抽查检验初步结果无异议，并明确表示不会对检验结果申请复核的，应在《初步结果通知书》上签字确认。如有异议，可向我院或安全监察机构申诉。</w:t>
      </w:r>
    </w:p>
    <w:p>
      <w:pPr>
        <w:spacing w:line="300" w:lineRule="auto"/>
        <w:ind w:firstLine="398" w:firstLineChars="200"/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  <w:lang w:eastAsia="zh-CN"/>
        </w:rPr>
      </w:pPr>
      <w:r>
        <w:rPr>
          <w:rFonts w:hint="eastAsia"/>
          <w:b/>
          <w:color w:val="auto"/>
          <w:szCs w:val="21"/>
          <w:lang w:eastAsia="zh-CN"/>
        </w:rPr>
        <w:t>如监督抽查的初步结果为存</w:t>
      </w:r>
      <w:r>
        <w:rPr>
          <w:rFonts w:hint="eastAsia"/>
          <w:b/>
          <w:color w:val="auto"/>
          <w:szCs w:val="21"/>
          <w:highlight w:val="none"/>
          <w:lang w:eastAsia="zh-CN"/>
        </w:rPr>
        <w:t>在判定项目需要整改，</w:t>
      </w:r>
      <w:r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  <w:lang w:eastAsia="zh-CN"/>
        </w:rPr>
        <w:t>整改完成前停止使用该叉车；整改完成后提交填写了整改结果的《监督抽查初步结果通知书》</w:t>
      </w:r>
      <w:r>
        <w:rPr>
          <w:rFonts w:hint="eastAsia" w:cs="Times New Roman"/>
          <w:b/>
          <w:color w:val="auto"/>
          <w:szCs w:val="21"/>
          <w:highlight w:val="none"/>
          <w:lang w:eastAsia="zh-CN"/>
        </w:rPr>
        <w:t>等</w:t>
      </w:r>
      <w:r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  <w:lang w:eastAsia="zh-CN"/>
        </w:rPr>
        <w:t>见证材料申请确认；若未在本通知书规定的时限内持见证材料报送确认，或确认结果不符合，逾期之日起应</w:t>
      </w:r>
      <w:r>
        <w:rPr>
          <w:rFonts w:hint="eastAsia" w:cs="Times New Roman"/>
          <w:b/>
          <w:color w:val="auto"/>
          <w:szCs w:val="21"/>
          <w:highlight w:val="none"/>
          <w:lang w:val="en-US" w:eastAsia="zh-CN"/>
        </w:rPr>
        <w:t>提交</w:t>
      </w:r>
      <w:r>
        <w:rPr>
          <w:rFonts w:hint="eastAsia"/>
          <w:b/>
          <w:color w:val="auto"/>
          <w:szCs w:val="21"/>
          <w:lang w:eastAsia="zh-CN"/>
        </w:rPr>
        <w:t>《深圳市特种设备监督抽查复检申报单》（</w:t>
      </w:r>
      <w:r>
        <w:rPr>
          <w:rFonts w:hint="eastAsia"/>
          <w:b/>
          <w:color w:val="auto"/>
          <w:szCs w:val="21"/>
          <w:lang w:val="en-US" w:eastAsia="zh-CN"/>
        </w:rPr>
        <w:t>下载路径：https://www.sise.org.cn/-业务指南-特种设备委托检验-委托检验业务表格）向我院申请复检</w:t>
      </w:r>
      <w:r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  <w:lang w:eastAsia="zh-CN"/>
        </w:rPr>
        <w:t>。</w:t>
      </w:r>
    </w:p>
    <w:p>
      <w:pPr>
        <w:spacing w:line="300" w:lineRule="auto"/>
        <w:ind w:firstLine="398" w:firstLineChars="200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  <w:highlight w:val="none"/>
        </w:rPr>
        <w:t>如监督抽查的初步结果为</w:t>
      </w:r>
      <w:r>
        <w:rPr>
          <w:rFonts w:hint="eastAsia"/>
          <w:b/>
          <w:color w:val="auto"/>
          <w:szCs w:val="21"/>
          <w:highlight w:val="none"/>
          <w:lang w:eastAsia="zh-CN"/>
        </w:rPr>
        <w:t>不合格应立即</w:t>
      </w:r>
      <w:r>
        <w:rPr>
          <w:rFonts w:hint="eastAsia"/>
          <w:b/>
          <w:color w:val="auto"/>
          <w:szCs w:val="21"/>
          <w:highlight w:val="none"/>
        </w:rPr>
        <w:t>停止使用</w:t>
      </w:r>
      <w:r>
        <w:rPr>
          <w:rFonts w:hint="eastAsia"/>
          <w:b/>
          <w:color w:val="auto"/>
          <w:szCs w:val="21"/>
          <w:highlight w:val="none"/>
          <w:lang w:eastAsia="zh-CN"/>
        </w:rPr>
        <w:t>叉车</w:t>
      </w:r>
      <w:r>
        <w:rPr>
          <w:rFonts w:hint="eastAsia"/>
          <w:b/>
          <w:color w:val="auto"/>
          <w:szCs w:val="21"/>
          <w:highlight w:val="none"/>
        </w:rPr>
        <w:t>，整改完成后提交填写了整改</w:t>
      </w:r>
      <w:r>
        <w:rPr>
          <w:rFonts w:hint="eastAsia"/>
          <w:b/>
          <w:color w:val="auto"/>
          <w:szCs w:val="21"/>
        </w:rPr>
        <w:t>结果的《监督抽查初步结果通知书》</w:t>
      </w:r>
      <w:r>
        <w:rPr>
          <w:rFonts w:hint="eastAsia"/>
          <w:b/>
          <w:color w:val="auto"/>
          <w:szCs w:val="21"/>
          <w:lang w:val="en-US" w:eastAsia="zh-CN"/>
        </w:rPr>
        <w:t>和</w:t>
      </w:r>
      <w:r>
        <w:rPr>
          <w:rFonts w:hint="eastAsia"/>
          <w:b/>
          <w:color w:val="auto"/>
          <w:szCs w:val="21"/>
          <w:lang w:eastAsia="zh-CN"/>
        </w:rPr>
        <w:t>《深圳市特种设备监督抽查复检申报单》</w:t>
      </w:r>
      <w:r>
        <w:rPr>
          <w:rFonts w:hint="eastAsia"/>
          <w:b/>
          <w:color w:val="auto"/>
          <w:szCs w:val="21"/>
          <w:lang w:val="en-US" w:eastAsia="zh-CN"/>
        </w:rPr>
        <w:t>向我院申请复检</w:t>
      </w:r>
      <w:r>
        <w:rPr>
          <w:rFonts w:hint="eastAsia"/>
          <w:b/>
          <w:color w:val="auto"/>
          <w:szCs w:val="21"/>
        </w:rPr>
        <w:t>。</w:t>
      </w:r>
    </w:p>
    <w:p>
      <w:pPr>
        <w:spacing w:line="300" w:lineRule="auto"/>
        <w:ind w:firstLine="398" w:firstLineChars="200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抽查结果将</w:t>
      </w:r>
      <w:r>
        <w:rPr>
          <w:b/>
          <w:color w:val="auto"/>
          <w:szCs w:val="21"/>
        </w:rPr>
        <w:t>向社会公示。</w:t>
      </w:r>
    </w:p>
    <w:p>
      <w:pPr>
        <w:spacing w:line="300" w:lineRule="auto"/>
        <w:ind w:firstLine="398" w:firstLineChars="200"/>
        <w:rPr>
          <w:b/>
          <w:color w:val="auto"/>
          <w:szCs w:val="21"/>
        </w:rPr>
      </w:pPr>
    </w:p>
    <w:p>
      <w:pPr>
        <w:spacing w:line="300" w:lineRule="auto"/>
        <w:ind w:firstLine="398" w:firstLineChars="200"/>
        <w:rPr>
          <w:b/>
          <w:color w:val="auto"/>
          <w:szCs w:val="21"/>
        </w:rPr>
      </w:pP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及使用安全监督</w:t>
      </w:r>
      <w:r>
        <w:rPr>
          <w:rFonts w:hint="eastAsia"/>
          <w:b/>
          <w:color w:val="auto"/>
          <w:sz w:val="36"/>
          <w:szCs w:val="36"/>
        </w:rPr>
        <w:t>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复检</w:t>
      </w:r>
      <w:r>
        <w:rPr>
          <w:rFonts w:hint="eastAsia"/>
          <w:b/>
          <w:color w:val="auto"/>
          <w:sz w:val="36"/>
          <w:szCs w:val="36"/>
        </w:rPr>
        <w:t>通知单存根</w:t>
      </w:r>
    </w:p>
    <w:p>
      <w:pPr>
        <w:jc w:val="center"/>
        <w:rPr>
          <w:b/>
          <w:color w:val="auto"/>
          <w:sz w:val="36"/>
          <w:szCs w:val="36"/>
        </w:rPr>
      </w:pPr>
    </w:p>
    <w:p>
      <w:pPr>
        <w:spacing w:line="360" w:lineRule="auto"/>
        <w:ind w:firstLine="3383" w:firstLineChars="17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            工作编号： </w:t>
      </w:r>
      <w:r>
        <w:rPr>
          <w:rFonts w:hint="eastAsia"/>
          <w:color w:val="auto"/>
          <w:szCs w:val="21"/>
          <w:u w:val="single"/>
        </w:rPr>
        <w:t xml:space="preserve">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>计划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 xml:space="preserve">日期： </w:t>
      </w:r>
      <w:r>
        <w:rPr>
          <w:rFonts w:hint="eastAsia"/>
          <w:color w:val="auto"/>
          <w:szCs w:val="21"/>
          <w:u w:val="single"/>
        </w:rPr>
        <w:t xml:space="preserve">                       </w:t>
      </w:r>
      <w:r>
        <w:rPr>
          <w:rFonts w:hint="eastAsia"/>
          <w:color w:val="auto"/>
          <w:szCs w:val="21"/>
        </w:rPr>
        <w:t xml:space="preserve">                 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>数量：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配合人：</w:t>
      </w:r>
      <w:r>
        <w:rPr>
          <w:rFonts w:hint="eastAsia"/>
          <w:color w:val="auto"/>
          <w:szCs w:val="21"/>
          <w:u w:val="single"/>
        </w:rPr>
        <w:t xml:space="preserve">                </w:t>
      </w:r>
      <w:r>
        <w:rPr>
          <w:rFonts w:hint="eastAsia"/>
          <w:color w:val="auto"/>
          <w:szCs w:val="21"/>
        </w:rPr>
        <w:t xml:space="preserve"> 联系电话： </w:t>
      </w:r>
      <w:r>
        <w:rPr>
          <w:rFonts w:hint="eastAsia"/>
          <w:color w:val="auto"/>
          <w:szCs w:val="21"/>
          <w:u w:val="single"/>
        </w:rPr>
        <w:t xml:space="preserve">                  </w:t>
      </w:r>
      <w:r>
        <w:rPr>
          <w:rFonts w:hint="eastAsia"/>
          <w:color w:val="auto"/>
          <w:szCs w:val="21"/>
        </w:rPr>
        <w:t xml:space="preserve"> 签收日期：</w:t>
      </w:r>
      <w:r>
        <w:rPr>
          <w:rFonts w:hint="eastAsia"/>
          <w:color w:val="auto"/>
          <w:szCs w:val="21"/>
          <w:u w:val="single"/>
        </w:rPr>
        <w:t xml:space="preserve">                      </w:t>
      </w:r>
    </w:p>
    <w:p>
      <w:pPr>
        <w:ind w:left="95" w:leftChars="-857" w:right="-1679" w:rightChars="-844" w:hanging="1800"/>
        <w:rPr>
          <w:color w:val="auto"/>
          <w:sz w:val="28"/>
          <w:szCs w:val="28"/>
          <w:u w:val="dotted"/>
        </w:rPr>
      </w:pPr>
      <w:r>
        <w:rPr>
          <w:rFonts w:hint="eastAsia"/>
          <w:color w:val="auto"/>
          <w:sz w:val="28"/>
          <w:szCs w:val="28"/>
          <w:u w:val="dotted"/>
        </w:rPr>
        <w:t xml:space="preserve">                                                                                     </w: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深圳市</w:t>
      </w:r>
      <w:r>
        <w:rPr>
          <w:rFonts w:hint="eastAsia"/>
          <w:b/>
          <w:color w:val="auto"/>
          <w:sz w:val="36"/>
          <w:szCs w:val="36"/>
          <w:lang w:eastAsia="zh-CN"/>
        </w:rPr>
        <w:t>叉车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维保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质量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及使用安全</w:t>
      </w:r>
      <w:r>
        <w:rPr>
          <w:rFonts w:hint="eastAsia"/>
          <w:b/>
          <w:color w:val="auto"/>
          <w:sz w:val="36"/>
          <w:szCs w:val="36"/>
        </w:rPr>
        <w:t>监督抽查</w:t>
      </w:r>
    </w:p>
    <w:p>
      <w:pPr>
        <w:jc w:val="center"/>
        <w:outlineLvl w:val="0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复检</w:t>
      </w:r>
      <w:r>
        <w:rPr>
          <w:rFonts w:hint="eastAsia"/>
          <w:b/>
          <w:color w:val="auto"/>
          <w:sz w:val="36"/>
          <w:szCs w:val="36"/>
        </w:rPr>
        <w:t>通知单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          </w:t>
      </w:r>
      <w:r>
        <w:rPr>
          <w:rFonts w:hint="eastAsia"/>
          <w:color w:val="auto"/>
          <w:szCs w:val="21"/>
        </w:rPr>
        <w:t xml:space="preserve">                 工作编号：  </w:t>
      </w:r>
      <w:r>
        <w:rPr>
          <w:rFonts w:hint="eastAsia"/>
          <w:color w:val="auto"/>
          <w:szCs w:val="21"/>
          <w:u w:val="single"/>
        </w:rPr>
        <w:t xml:space="preserve">                   </w:t>
      </w:r>
    </w:p>
    <w:p>
      <w:pPr>
        <w:spacing w:before="152" w:beforeLines="50" w:after="152" w:afterLines="50"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 xml:space="preserve">单位名称： 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       </w:t>
      </w:r>
    </w:p>
    <w:p>
      <w:pPr>
        <w:spacing w:before="152" w:beforeLines="50" w:after="152" w:afterLines="50"/>
        <w:ind w:firstLine="398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贵单位</w:t>
      </w:r>
      <w:r>
        <w:rPr>
          <w:rFonts w:hint="eastAsia"/>
          <w:color w:val="auto"/>
          <w:szCs w:val="21"/>
          <w:lang w:eastAsia="zh-CN"/>
        </w:rPr>
        <w:t>使用</w:t>
      </w:r>
      <w:r>
        <w:rPr>
          <w:rFonts w:hint="eastAsia"/>
          <w:color w:val="auto"/>
          <w:szCs w:val="21"/>
        </w:rPr>
        <w:t>的在</w:t>
      </w:r>
      <w:r>
        <w:rPr>
          <w:rFonts w:hint="eastAsia"/>
          <w:color w:val="auto"/>
          <w:szCs w:val="21"/>
          <w:u w:val="single"/>
        </w:rPr>
        <w:t xml:space="preserve">                                                                </w:t>
      </w:r>
      <w:r>
        <w:rPr>
          <w:rFonts w:hint="eastAsia"/>
          <w:color w:val="auto"/>
          <w:szCs w:val="21"/>
        </w:rPr>
        <w:t xml:space="preserve">                                                        </w:t>
      </w:r>
    </w:p>
    <w:p>
      <w:pPr>
        <w:spacing w:before="152" w:beforeLines="50" w:after="152" w:afterLines="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的</w:t>
      </w:r>
      <w:r>
        <w:rPr>
          <w:rFonts w:hint="eastAsia"/>
          <w:color w:val="auto"/>
          <w:szCs w:val="21"/>
          <w:u w:val="single"/>
        </w:rPr>
        <w:t xml:space="preserve">            </w:t>
      </w:r>
      <w:r>
        <w:rPr>
          <w:rFonts w:hint="eastAsia"/>
          <w:color w:val="auto"/>
          <w:szCs w:val="21"/>
        </w:rPr>
        <w:t>，已计划安排在</w:t>
      </w:r>
      <w:r>
        <w:rPr>
          <w:rFonts w:hint="eastAsia"/>
          <w:color w:val="auto"/>
          <w:szCs w:val="21"/>
          <w:u w:val="single"/>
        </w:rPr>
        <w:t xml:space="preserve">                             </w:t>
      </w:r>
      <w:r>
        <w:rPr>
          <w:rFonts w:hint="eastAsia"/>
          <w:color w:val="auto"/>
          <w:szCs w:val="21"/>
        </w:rPr>
        <w:t>进行监督抽查</w:t>
      </w:r>
      <w:r>
        <w:rPr>
          <w:rFonts w:hint="eastAsia"/>
          <w:color w:val="auto"/>
          <w:szCs w:val="21"/>
          <w:lang w:val="en-US" w:eastAsia="zh-CN"/>
        </w:rPr>
        <w:t>复检</w:t>
      </w:r>
      <w:r>
        <w:rPr>
          <w:rFonts w:hint="eastAsia"/>
          <w:color w:val="auto"/>
          <w:szCs w:val="21"/>
        </w:rPr>
        <w:t>，请贵单位法定代表人或者书面授权人（携《法人授权委托证明书》）现场签领本通知单，并做好现场检验配合工作。</w:t>
      </w:r>
    </w:p>
    <w:p>
      <w:pPr>
        <w:spacing w:line="300" w:lineRule="auto"/>
        <w:ind w:firstLine="398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现场检验结束后，检验人员出具《监督</w:t>
      </w:r>
      <w:r>
        <w:rPr>
          <w:b/>
          <w:color w:val="auto"/>
          <w:szCs w:val="21"/>
        </w:rPr>
        <w:t>抽查</w:t>
      </w:r>
      <w:r>
        <w:rPr>
          <w:rFonts w:hint="eastAsia"/>
          <w:b/>
          <w:color w:val="auto"/>
          <w:szCs w:val="21"/>
        </w:rPr>
        <w:t>初步结果通知书》（以下简称《初步结果通知书》），如贵单位配合人员对抽查检验初步结果无异议，并明确表示不会对检验结果申请复核的，应在《初步结果通知书》上签字确认。如有异议，可向我院或安全监察机构申诉。</w:t>
      </w:r>
    </w:p>
    <w:p>
      <w:pPr>
        <w:ind w:firstLine="398" w:firstLineChars="200"/>
        <w:jc w:val="both"/>
        <w:rPr>
          <w:rFonts w:hint="default" w:eastAsia="宋体"/>
          <w:b/>
          <w:bCs w:val="0"/>
          <w:color w:val="auto"/>
          <w:lang w:val="en-US" w:eastAsia="zh-CN"/>
        </w:rPr>
      </w:pPr>
      <w:r>
        <w:rPr>
          <w:rFonts w:hint="eastAsia"/>
          <w:b/>
          <w:bCs w:val="0"/>
          <w:color w:val="auto"/>
          <w:lang w:val="en-US" w:eastAsia="zh-CN"/>
        </w:rPr>
        <w:t>现场检验结束五个工作日后，</w:t>
      </w:r>
      <w:r>
        <w:rPr>
          <w:rFonts w:hint="eastAsia"/>
          <w:b/>
          <w:color w:val="auto"/>
          <w:szCs w:val="21"/>
          <w:lang w:val="en-US" w:eastAsia="zh-CN"/>
        </w:rPr>
        <w:t>可凭此《复检</w:t>
      </w:r>
      <w:r>
        <w:rPr>
          <w:rFonts w:hint="eastAsia"/>
          <w:b/>
          <w:color w:val="auto"/>
          <w:szCs w:val="21"/>
        </w:rPr>
        <w:t>通知单</w:t>
      </w:r>
      <w:r>
        <w:rPr>
          <w:rFonts w:hint="eastAsia"/>
          <w:b/>
          <w:color w:val="auto"/>
          <w:szCs w:val="21"/>
          <w:lang w:eastAsia="zh-CN"/>
        </w:rPr>
        <w:t>》</w:t>
      </w:r>
      <w:r>
        <w:rPr>
          <w:rFonts w:hint="eastAsia"/>
          <w:b/>
          <w:color w:val="auto"/>
          <w:szCs w:val="21"/>
        </w:rPr>
        <w:t>或</w:t>
      </w:r>
      <w:r>
        <w:rPr>
          <w:rFonts w:hint="eastAsia"/>
          <w:b/>
          <w:color w:val="auto"/>
          <w:szCs w:val="21"/>
          <w:lang w:eastAsia="zh-CN"/>
        </w:rPr>
        <w:t>《</w:t>
      </w:r>
      <w:r>
        <w:rPr>
          <w:rFonts w:hint="eastAsia"/>
          <w:b/>
          <w:color w:val="auto"/>
          <w:szCs w:val="21"/>
        </w:rPr>
        <w:t>初步结果通知书</w:t>
      </w:r>
      <w:r>
        <w:rPr>
          <w:rFonts w:hint="eastAsia"/>
          <w:b/>
          <w:color w:val="auto"/>
          <w:szCs w:val="21"/>
          <w:lang w:eastAsia="zh-CN"/>
        </w:rPr>
        <w:t>》</w:t>
      </w:r>
      <w:r>
        <w:rPr>
          <w:rFonts w:hint="eastAsia"/>
          <w:b/>
          <w:color w:val="auto"/>
          <w:szCs w:val="21"/>
          <w:lang w:val="en-US" w:eastAsia="zh-CN"/>
        </w:rPr>
        <w:t>前往我院受理大厅领取复检报告。</w:t>
      </w:r>
    </w:p>
    <w:p>
      <w:pPr>
        <w:spacing w:line="300" w:lineRule="auto"/>
        <w:ind w:firstLine="398" w:firstLineChars="200"/>
        <w:rPr>
          <w:rFonts w:hint="eastAsia"/>
          <w:b/>
          <w:color w:val="auto"/>
          <w:szCs w:val="21"/>
        </w:rPr>
      </w:pPr>
    </w:p>
    <w:p>
      <w:pPr>
        <w:spacing w:line="300" w:lineRule="auto"/>
        <w:ind w:firstLine="398" w:firstLineChars="200"/>
        <w:rPr>
          <w:b/>
          <w:color w:val="auto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1418" w:left="1588" w:header="851" w:footer="992" w:gutter="0"/>
      <w:cols w:space="425" w:num="1"/>
      <w:docGrid w:type="linesAndChars"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99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M2NiOWQyODZhYzg4ZjA5YmY0OTEzN2ZlNDhhZjEifQ=="/>
  </w:docVars>
  <w:rsids>
    <w:rsidRoot w:val="000D6498"/>
    <w:rsid w:val="00067960"/>
    <w:rsid w:val="000D2A14"/>
    <w:rsid w:val="000D6498"/>
    <w:rsid w:val="00192049"/>
    <w:rsid w:val="001E6F29"/>
    <w:rsid w:val="003D668A"/>
    <w:rsid w:val="00441ACE"/>
    <w:rsid w:val="00466398"/>
    <w:rsid w:val="004D7436"/>
    <w:rsid w:val="004F502A"/>
    <w:rsid w:val="005032D9"/>
    <w:rsid w:val="005A0326"/>
    <w:rsid w:val="005A4BB1"/>
    <w:rsid w:val="005E6E13"/>
    <w:rsid w:val="0060304D"/>
    <w:rsid w:val="00636516"/>
    <w:rsid w:val="00693B9E"/>
    <w:rsid w:val="006A0F48"/>
    <w:rsid w:val="006E012D"/>
    <w:rsid w:val="007170BB"/>
    <w:rsid w:val="007550E6"/>
    <w:rsid w:val="007F50EE"/>
    <w:rsid w:val="008662FA"/>
    <w:rsid w:val="009C6F80"/>
    <w:rsid w:val="00AD43AC"/>
    <w:rsid w:val="00AE267A"/>
    <w:rsid w:val="00B063CE"/>
    <w:rsid w:val="00B15D52"/>
    <w:rsid w:val="00C9416D"/>
    <w:rsid w:val="00CC6AFF"/>
    <w:rsid w:val="00E43F99"/>
    <w:rsid w:val="00E976E4"/>
    <w:rsid w:val="00EB783F"/>
    <w:rsid w:val="15AE21AF"/>
    <w:rsid w:val="1D097361"/>
    <w:rsid w:val="33D074A1"/>
    <w:rsid w:val="38903F25"/>
    <w:rsid w:val="3D3926F3"/>
    <w:rsid w:val="43496300"/>
    <w:rsid w:val="44381A49"/>
    <w:rsid w:val="4A821802"/>
    <w:rsid w:val="4EB735D1"/>
    <w:rsid w:val="4EC53AFE"/>
    <w:rsid w:val="566D6DAD"/>
    <w:rsid w:val="5C957DC2"/>
    <w:rsid w:val="660C24B1"/>
    <w:rsid w:val="6A7B6C7F"/>
    <w:rsid w:val="6D481846"/>
    <w:rsid w:val="76D27EB0"/>
    <w:rsid w:val="7720327C"/>
    <w:rsid w:val="78755D98"/>
    <w:rsid w:val="7FEF74AA"/>
    <w:rsid w:val="CFD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585</Characters>
  <Lines>7</Lines>
  <Paragraphs>2</Paragraphs>
  <TotalTime>0</TotalTime>
  <ScaleCrop>false</ScaleCrop>
  <LinksUpToDate>false</LinksUpToDate>
  <CharactersWithSpaces>1217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2021-08-02T16:51:00Z</dcterms:created>
  <dc:creator>陈瑜</dc:creator>
  <cp:lastModifiedBy>zhuzg</cp:lastModifiedBy>
  <dcterms:modified xsi:type="dcterms:W3CDTF">2025-07-23T02:30:49Z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A17C08F696DF4D9F82AB0A188EFF8BBA_12</vt:lpwstr>
  </property>
</Properties>
</file>