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黑体" w:hAnsi="黑体" w:eastAsia="黑体" w:cs="Times New Roman"/>
          <w:lang w:val="en" w:eastAsia="zh-CN"/>
        </w:rPr>
      </w:pPr>
      <w:r>
        <w:rPr>
          <w:rFonts w:hint="eastAsia" w:ascii="黑体" w:hAnsi="黑体" w:eastAsia="黑体" w:cs="Times New Roman"/>
          <w:lang w:val="en" w:eastAsia="zh-CN"/>
        </w:rPr>
        <w:t>附件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right="0" w:rightChars="0" w:firstLine="8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" w:eastAsia="zh-CN"/>
        </w:rPr>
        <w:t>2025年劳务派遣用工情况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left="0" w:leftChars="0" w:right="0" w:rightChars="0" w:firstLine="8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" w:eastAsia="zh-CN"/>
        </w:rPr>
        <w:t>调查数据填报网址及</w:t>
      </w: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  <w:lang w:val="en" w:eastAsia="zh-CN" w:bidi="ar-SA"/>
        </w:rPr>
        <w:t>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24" w:firstLineChars="200"/>
        <w:textAlignment w:val="auto"/>
        <w:outlineLvl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一、劳务派遣单位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24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1.填报网址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24" w:firstLineChars="200"/>
        <w:textAlignment w:val="auto"/>
        <w:outlineLvl w:val="2"/>
        <w:rPr>
          <w:rFonts w:hint="eastAsia" w:ascii="仿宋_GB2312" w:hAnsi="仿宋_GB2312" w:cs="仿宋_GB2312"/>
          <w:highlight w:val="none"/>
          <w:lang w:val="en-US" w:eastAsia="zh-CN"/>
        </w:rPr>
      </w:pPr>
      <w:r>
        <w:rPr>
          <w:rStyle w:val="9"/>
          <w:rFonts w:hint="eastAsia" w:ascii="仿宋_GB2312" w:hAnsi="仿宋_GB2312" w:cs="仿宋_GB2312"/>
          <w:color w:val="auto"/>
          <w:highlight w:val="none"/>
          <w:u w:val="none"/>
          <w:lang w:val="en-US" w:eastAsia="zh-CN"/>
        </w:rPr>
        <w:t>http://wdques.dimenosys.com/inter/#/login/dir?id=1805393805551321089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2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2.填报二维码</w:t>
      </w:r>
    </w:p>
    <w:p>
      <w:pPr>
        <w:shd w:val="clear" w:color="auto" w:fill="auto"/>
        <w:spacing w:line="2250" w:lineRule="exact"/>
        <w:ind w:firstLine="1112"/>
        <w:jc w:val="center"/>
        <w:textAlignment w:val="center"/>
        <w:rPr>
          <w:rFonts w:hint="eastAsia" w:eastAsia="仿宋_GB2312"/>
          <w:highlight w:val="none"/>
          <w:lang w:eastAsia="zh-CN"/>
        </w:rPr>
      </w:pPr>
      <w:r>
        <w:rPr>
          <w:rFonts w:hint="eastAsia" w:eastAsia="仿宋_GB2312"/>
          <w:highlight w:val="none"/>
          <w:lang w:eastAsia="zh-CN"/>
        </w:rPr>
        <w:drawing>
          <wp:inline distT="0" distB="0" distL="114300" distR="114300">
            <wp:extent cx="1333500" cy="1333500"/>
            <wp:effectExtent l="0" t="0" r="0" b="0"/>
            <wp:docPr id="2" name="图片 1" descr="机构直报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机构直报二维码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劳务派遣单位问卷填报二维码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u w:val="none"/>
          <w:lang w:eastAsia="zh-CN"/>
        </w:rPr>
      </w:pPr>
      <w:r>
        <w:rPr>
          <w:rFonts w:hint="default" w:ascii="仿宋_GB2312" w:hAnsi="仿宋_GB2312" w:cs="仿宋_GB2312"/>
          <w:sz w:val="32"/>
          <w:u w:val="none"/>
          <w:lang w:eastAsia="zh-CN"/>
        </w:rPr>
        <w:t>3.登录账号：公司统一社会信用代码；</w:t>
      </w:r>
      <w:r>
        <w:rPr>
          <w:rFonts w:hint="eastAsia" w:ascii="仿宋_GB2312" w:hAnsi="仿宋_GB2312" w:cs="仿宋_GB2312"/>
          <w:sz w:val="32"/>
          <w:u w:val="none"/>
          <w:lang w:val="en-US" w:eastAsia="zh-CN"/>
        </w:rPr>
        <w:t>初始</w:t>
      </w:r>
      <w:r>
        <w:rPr>
          <w:rFonts w:hint="default" w:ascii="仿宋_GB2312" w:hAnsi="仿宋_GB2312" w:cs="仿宋_GB2312"/>
          <w:sz w:val="32"/>
          <w:u w:val="none"/>
          <w:lang w:eastAsia="zh-CN"/>
        </w:rPr>
        <w:t>密码：Weidu.123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0"/>
        <w:rPr>
          <w:rFonts w:hint="eastAsia" w:ascii="黑体" w:hAnsi="黑体" w:eastAsia="黑体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二、劳务派遣用工单位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24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lang w:val="en-US" w:eastAsia="zh-CN"/>
        </w:rPr>
        <w:t>填报网址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jc w:val="left"/>
        <w:textAlignment w:val="auto"/>
        <w:outlineLvl w:val="2"/>
        <w:rPr>
          <w:rFonts w:hint="eastAsia" w:ascii="仿宋_GB2312" w:hAnsi="仿宋_GB2312" w:cs="仿宋_GB2312"/>
          <w:highlight w:val="none"/>
        </w:rPr>
      </w:pPr>
      <w:r>
        <w:rPr>
          <w:rFonts w:hint="eastAsia" w:ascii="仿宋_GB2312" w:hAnsi="仿宋_GB2312" w:cs="仿宋_GB2312"/>
          <w:highlight w:val="none"/>
        </w:rPr>
        <w:t>https://wdques.dimenosys.com/inter/#/questionary?queId=1934441857514975234&amp;desId=1420550418241376258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2.填报二维码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095500" cy="2095500"/>
            <wp:effectExtent l="0" t="0" r="0" b="0"/>
            <wp:docPr id="1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劳务派遣用工单位问卷填报二维码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3.直接复制链接到浏览器或扫描二维码进行填报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0"/>
        <w:rPr>
          <w:rFonts w:hint="eastAsia" w:ascii="黑体" w:hAnsi="黑体" w:eastAsia="黑体" w:cs="Times New Roman"/>
          <w:b w:val="0"/>
          <w:bCs w:val="0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lang w:val="en-US" w:eastAsia="zh-CN"/>
        </w:rPr>
        <w:t>三、劳务派遣员工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24" w:firstLineChars="200"/>
        <w:textAlignment w:val="auto"/>
        <w:outlineLvl w:val="2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snapToGrid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填报网址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jc w:val="left"/>
        <w:textAlignment w:val="auto"/>
        <w:outlineLvl w:val="2"/>
        <w:rPr>
          <w:rFonts w:hint="eastAsia" w:ascii="仿宋_GB2312" w:hAnsi="仿宋_GB2312" w:cs="仿宋_GB2312"/>
          <w:highlight w:val="none"/>
          <w:lang w:eastAsia="zh-CN"/>
        </w:rPr>
      </w:pPr>
      <w:r>
        <w:rPr>
          <w:rFonts w:hint="eastAsia" w:ascii="仿宋_GB2312" w:hAnsi="仿宋_GB2312" w:cs="仿宋_GB2312"/>
          <w:highlight w:val="none"/>
          <w:lang w:eastAsia="zh-CN"/>
        </w:rPr>
        <w:fldChar w:fldCharType="begin"/>
      </w:r>
      <w:r>
        <w:rPr>
          <w:rFonts w:hint="eastAsia" w:ascii="仿宋_GB2312" w:hAnsi="仿宋_GB2312" w:cs="仿宋_GB2312"/>
          <w:highlight w:val="none"/>
          <w:lang w:eastAsia="zh-CN"/>
        </w:rPr>
        <w:instrText xml:space="preserve"> HYPERLINK "https://wdques.dimenosys.com/inter/#/questionary?queId=1934441889391685634&amp;desId=1420550418241376258" </w:instrText>
      </w:r>
      <w:r>
        <w:rPr>
          <w:rFonts w:hint="eastAsia" w:ascii="仿宋_GB2312" w:hAnsi="仿宋_GB2312" w:cs="仿宋_GB2312"/>
          <w:highlight w:val="none"/>
          <w:lang w:eastAsia="zh-CN"/>
        </w:rPr>
        <w:fldChar w:fldCharType="separate"/>
      </w:r>
      <w:r>
        <w:rPr>
          <w:rStyle w:val="9"/>
          <w:rFonts w:hint="eastAsia" w:ascii="仿宋_GB2312" w:hAnsi="仿宋_GB2312" w:cs="仿宋_GB2312"/>
          <w:highlight w:val="none"/>
          <w:lang w:eastAsia="zh-CN"/>
        </w:rPr>
        <w:t>https://wdques.dimenosys.com/inter/#/questionary?queId=1934441889391685634&amp;desId=1420550418241376258</w:t>
      </w:r>
      <w:r>
        <w:rPr>
          <w:rFonts w:hint="eastAsia" w:ascii="仿宋_GB2312" w:hAnsi="仿宋_GB2312" w:cs="仿宋_GB2312"/>
          <w:highlight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2.填报二维码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drawing>
          <wp:inline distT="0" distB="0" distL="114300" distR="114300">
            <wp:extent cx="2095500" cy="2095500"/>
            <wp:effectExtent l="0" t="0" r="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劳务派遣员工问卷填报地址二维码</w:t>
      </w:r>
    </w:p>
    <w:p>
      <w:pPr>
        <w:spacing w:line="580" w:lineRule="exact"/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3.直接复制链接到浏览器或扫描二维码进行填报</w:t>
      </w:r>
    </w:p>
    <w:p/>
    <w:sectPr>
      <w:footerReference r:id="rId5" w:type="default"/>
      <w:footerReference r:id="rId6" w:type="even"/>
      <w:pgSz w:w="11907" w:h="16840"/>
      <w:pgMar w:top="1440" w:right="1800" w:bottom="1440" w:left="1800" w:header="851" w:footer="1134" w:gutter="0"/>
      <w:pgNumType w:fmt="decimal"/>
      <w:cols w:space="720" w:num="1"/>
      <w:docGrid w:type="linesAndChars" w:linePitch="60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4"/>
      </w:pPr>
      <w:r>
        <w:separator/>
      </w:r>
    </w:p>
  </w:endnote>
  <w:endnote w:type="continuationSeparator" w:id="1">
    <w:p>
      <w:pPr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935" w:h="519" w:hRule="exact" w:wrap="around" w:vAnchor="text" w:hAnchor="margin" w:xAlign="outside" w:y="-3"/>
      <w:ind w:firstLine="210" w:firstLineChars="10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1"/>
        <w:szCs w:val="21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  <w:sz w:val="21"/>
        <w:szCs w:val="21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4"/>
      </w:pPr>
      <w:r>
        <w:separator/>
      </w:r>
    </w:p>
  </w:footnote>
  <w:footnote w:type="continuationSeparator" w:id="1">
    <w:p>
      <w:pPr>
        <w:ind w:firstLine="6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E3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64" w:firstLine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eastAsia="仿宋_GB2312" w:cs="Times New Roman"/>
      <w:sz w:val="32"/>
      <w:szCs w:val="24"/>
    </w:r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9"/>
    <w:basedOn w:val="1"/>
    <w:next w:val="1"/>
    <w:qFormat/>
    <w:uiPriority w:val="0"/>
    <w:pPr>
      <w:ind w:left="3360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1"/>
    <w:basedOn w:val="11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11">
    <w:name w:val="正文1"/>
    <w:basedOn w:val="1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rsj</cp:lastModifiedBy>
  <dcterms:modified xsi:type="dcterms:W3CDTF">2025-07-16T10:48:54Z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