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eastAsia="方正小标宋简体"/>
          <w:sz w:val="44"/>
          <w:lang w:val="en-US" w:eastAsia="zh-CN"/>
        </w:rPr>
      </w:pPr>
      <w:r>
        <w:rPr>
          <w:rFonts w:hint="eastAsia" w:ascii="方正小标宋简体" w:eastAsia="方正小标宋简体"/>
          <w:sz w:val="44"/>
          <w:lang w:val="en-US" w:eastAsia="zh-CN"/>
        </w:rPr>
        <w:t>宝安区</w:t>
      </w:r>
      <w:r>
        <w:rPr>
          <w:rFonts w:hint="default" w:ascii="方正小标宋简体" w:eastAsia="方正小标宋简体"/>
          <w:sz w:val="44"/>
          <w:lang w:eastAsia="zh-CN"/>
        </w:rPr>
        <w:t>2025年</w:t>
      </w:r>
      <w:r>
        <w:rPr>
          <w:rFonts w:hint="eastAsia" w:ascii="方正小标宋简体" w:eastAsia="方正小标宋简体"/>
          <w:sz w:val="44"/>
          <w:lang w:val="en-US" w:eastAsia="zh-CN"/>
        </w:rPr>
        <w:t>工贸企业安全生产主体责任</w:t>
      </w:r>
    </w:p>
    <w:p>
      <w:pPr>
        <w:keepNext w:val="0"/>
        <w:keepLines w:val="0"/>
        <w:pageBreakBefore w:val="0"/>
        <w:kinsoku/>
        <w:wordWrap/>
        <w:overflowPunct/>
        <w:topLinePunct w:val="0"/>
        <w:autoSpaceDE/>
        <w:autoSpaceDN/>
        <w:bidi w:val="0"/>
        <w:spacing w:line="520" w:lineRule="exact"/>
        <w:jc w:val="center"/>
        <w:textAlignment w:val="auto"/>
        <w:rPr>
          <w:rFonts w:ascii="方正小标宋简体" w:eastAsia="方正小标宋简体"/>
          <w:sz w:val="44"/>
        </w:rPr>
      </w:pPr>
      <w:r>
        <w:rPr>
          <w:rFonts w:hint="eastAsia" w:ascii="方正小标宋简体" w:eastAsia="方正小标宋简体"/>
          <w:sz w:val="44"/>
          <w:lang w:val="en-US" w:eastAsia="zh-CN"/>
        </w:rPr>
        <w:t>落实工伤预防培训项目采购需求公示</w:t>
      </w:r>
    </w:p>
    <w:p>
      <w:pPr>
        <w:keepNext w:val="0"/>
        <w:keepLines w:val="0"/>
        <w:pageBreakBefore w:val="0"/>
        <w:kinsoku/>
        <w:wordWrap/>
        <w:overflowPunct/>
        <w:topLinePunct w:val="0"/>
        <w:autoSpaceDE/>
        <w:autoSpaceDN/>
        <w:bidi w:val="0"/>
        <w:spacing w:line="520" w:lineRule="exact"/>
        <w:jc w:val="center"/>
        <w:textAlignment w:val="auto"/>
        <w:rPr>
          <w:rFonts w:ascii="方正小标宋简体" w:eastAsia="方正小标宋简体"/>
          <w:sz w:val="44"/>
        </w:rPr>
      </w:pPr>
    </w:p>
    <w:p>
      <w:pPr>
        <w:keepNext w:val="0"/>
        <w:keepLines w:val="0"/>
        <w:pageBreakBefore w:val="0"/>
        <w:numPr>
          <w:ilvl w:val="0"/>
          <w:numId w:val="1"/>
        </w:numPr>
        <w:kinsoku/>
        <w:wordWrap/>
        <w:overflowPunct/>
        <w:topLinePunct w:val="0"/>
        <w:autoSpaceDE/>
        <w:autoSpaceDN/>
        <w:bidi w:val="0"/>
        <w:spacing w:line="520" w:lineRule="exact"/>
        <w:ind w:firstLine="640" w:firstLineChars="200"/>
        <w:textAlignment w:val="auto"/>
        <w:rPr>
          <w:rFonts w:hint="eastAsia" w:ascii="黑体" w:hAnsi="黑体" w:eastAsia="黑体"/>
          <w:sz w:val="32"/>
        </w:rPr>
      </w:pPr>
      <w:r>
        <w:rPr>
          <w:rFonts w:hint="eastAsia" w:ascii="黑体" w:hAnsi="黑体" w:eastAsia="黑体"/>
          <w:sz w:val="32"/>
        </w:rPr>
        <w:t>项目名称</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黑体" w:eastAsia="仿宋_GB2312"/>
          <w:sz w:val="32"/>
          <w:lang w:val="en-US" w:eastAsia="zh-CN"/>
        </w:rPr>
      </w:pPr>
      <w:r>
        <w:rPr>
          <w:rFonts w:hint="eastAsia" w:ascii="仿宋_GB2312" w:hAnsi="黑体" w:eastAsia="仿宋_GB2312"/>
          <w:sz w:val="32"/>
          <w:lang w:val="en-US" w:eastAsia="zh-CN"/>
        </w:rPr>
        <w:t>宝安区</w:t>
      </w:r>
      <w:r>
        <w:rPr>
          <w:rFonts w:hint="eastAsia" w:ascii="仿宋_GB2312" w:hAnsi="黑体" w:eastAsia="仿宋_GB2312"/>
          <w:sz w:val="32"/>
          <w:lang w:eastAsia="zh-CN"/>
        </w:rPr>
        <w:t>2025年</w:t>
      </w:r>
      <w:r>
        <w:rPr>
          <w:rFonts w:hint="eastAsia" w:ascii="仿宋_GB2312" w:hAnsi="黑体" w:eastAsia="仿宋_GB2312"/>
          <w:sz w:val="32"/>
          <w:lang w:val="en-US" w:eastAsia="zh-CN"/>
        </w:rPr>
        <w:t>工贸企业安全生产主体责任落实工伤预防培训项目</w:t>
      </w:r>
    </w:p>
    <w:p>
      <w:pPr>
        <w:pStyle w:val="1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520" w:lineRule="exact"/>
        <w:ind w:right="0" w:rightChars="0" w:firstLine="640" w:firstLineChars="200"/>
        <w:jc w:val="both"/>
        <w:textAlignment w:val="auto"/>
        <w:outlineLvl w:val="9"/>
        <w:rPr>
          <w:rFonts w:hint="eastAsia" w:ascii="黑体" w:hAnsi="黑体" w:eastAsia="黑体"/>
          <w:sz w:val="32"/>
        </w:rPr>
      </w:pPr>
      <w:r>
        <w:rPr>
          <w:rFonts w:hint="eastAsia" w:ascii="黑体" w:hAnsi="黑体" w:eastAsia="黑体"/>
          <w:sz w:val="32"/>
          <w:lang w:eastAsia="zh-CN"/>
        </w:rPr>
        <w:t>二</w:t>
      </w:r>
      <w:r>
        <w:rPr>
          <w:rFonts w:hint="default" w:ascii="黑体" w:hAnsi="黑体" w:eastAsia="黑体"/>
          <w:sz w:val="32"/>
          <w:lang w:eastAsia="zh-CN"/>
        </w:rPr>
        <w:t>、</w:t>
      </w:r>
      <w:r>
        <w:rPr>
          <w:rFonts w:hint="eastAsia" w:ascii="黑体" w:hAnsi="黑体" w:eastAsia="黑体"/>
          <w:sz w:val="32"/>
        </w:rPr>
        <w:t>项目内容</w:t>
      </w:r>
    </w:p>
    <w:p>
      <w:pPr>
        <w:pStyle w:val="1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520" w:lineRule="exact"/>
        <w:ind w:right="0" w:rightChars="0" w:firstLine="640" w:firstLineChars="200"/>
        <w:jc w:val="both"/>
        <w:textAlignment w:val="auto"/>
        <w:outlineLvl w:val="9"/>
        <w:rPr>
          <w:rFonts w:hint="default" w:ascii="仿宋_GB2312" w:hAnsi="黑体" w:eastAsia="仿宋_GB2312"/>
          <w:sz w:val="32"/>
          <w:lang w:val="en-US" w:eastAsia="zh-CN"/>
        </w:rPr>
      </w:pPr>
      <w:r>
        <w:rPr>
          <w:rFonts w:hint="eastAsia" w:ascii="华文楷体" w:hAnsi="华文楷体" w:eastAsia="华文楷体" w:cs="华文楷体"/>
          <w:sz w:val="32"/>
          <w:lang w:val="en-US" w:eastAsia="zh-CN"/>
        </w:rPr>
        <w:t>（一）服务范围：</w:t>
      </w:r>
      <w:r>
        <w:rPr>
          <w:rFonts w:hint="eastAsia" w:ascii="仿宋_GB2312" w:hAnsi="黑体" w:eastAsia="仿宋_GB2312"/>
          <w:sz w:val="32"/>
          <w:lang w:val="en-US" w:eastAsia="zh-CN"/>
        </w:rPr>
        <w:t>宝安</w:t>
      </w:r>
      <w:r>
        <w:rPr>
          <w:rFonts w:hint="eastAsia" w:ascii="方正仿宋_GBK" w:hAnsi="方正仿宋_GBK" w:eastAsia="方正仿宋_GBK" w:cs="方正仿宋_GBK"/>
          <w:sz w:val="32"/>
          <w:szCs w:val="32"/>
          <w:lang w:val="en-US" w:eastAsia="zh-CN"/>
        </w:rPr>
        <w:t>区重点工贸企业主要负责人、安全管理人员和相关岗位员工。</w:t>
      </w:r>
    </w:p>
    <w:p>
      <w:pPr>
        <w:pStyle w:val="1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520" w:lineRule="exact"/>
        <w:ind w:right="0" w:rightChars="0" w:firstLine="640" w:firstLineChars="200"/>
        <w:jc w:val="both"/>
        <w:textAlignment w:val="auto"/>
        <w:outlineLvl w:val="9"/>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pPr>
      <w:r>
        <w:rPr>
          <w:rFonts w:hint="eastAsia" w:ascii="华文楷体" w:hAnsi="华文楷体" w:eastAsia="华文楷体" w:cs="华文楷体"/>
          <w:sz w:val="32"/>
          <w:lang w:val="en-US" w:eastAsia="zh-CN"/>
        </w:rPr>
        <w:t>（二）服务期限：</w:t>
      </w:r>
      <w:r>
        <w:rPr>
          <w:rFonts w:hint="eastAsia" w:ascii="华文仿宋" w:hAnsi="华文仿宋" w:eastAsia="华文仿宋" w:cs="华文仿宋"/>
          <w:b w:val="0"/>
          <w:bCs w:val="0"/>
          <w:color w:val="000000" w:themeColor="text1"/>
          <w:sz w:val="32"/>
          <w:szCs w:val="32"/>
          <w:highlight w:val="none"/>
          <w:lang w:val="en-US" w:eastAsia="zh-CN"/>
          <w14:textFill>
            <w14:solidFill>
              <w14:schemeClr w14:val="tx1"/>
            </w14:solidFill>
          </w14:textFill>
        </w:rPr>
        <w:t>合同签订之日起至2026年6月底。其中2025年11月15日前需完成培训并能通过验收，2026年6月底前需完成回访并形成回访报告且通过验收。</w:t>
      </w:r>
    </w:p>
    <w:p>
      <w:pPr>
        <w:pStyle w:val="1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520" w:lineRule="exact"/>
        <w:ind w:right="0" w:rightChars="0" w:firstLine="640" w:firstLineChars="200"/>
        <w:jc w:val="both"/>
        <w:textAlignment w:val="auto"/>
        <w:outlineLvl w:val="9"/>
        <w:rPr>
          <w:rFonts w:hint="default" w:ascii="方正仿宋_GBK" w:hAnsi="方正仿宋_GBK" w:eastAsia="方正仿宋_GBK" w:cs="方正仿宋_GBK"/>
          <w:color w:val="000000"/>
          <w:sz w:val="32"/>
          <w:szCs w:val="32"/>
          <w:lang w:eastAsia="zh-CN"/>
        </w:rPr>
      </w:pPr>
      <w:r>
        <w:rPr>
          <w:rFonts w:hint="eastAsia" w:ascii="华文楷体" w:hAnsi="华文楷体" w:eastAsia="华文楷体" w:cs="华文楷体"/>
          <w:sz w:val="32"/>
          <w:lang w:val="en-US" w:eastAsia="zh-CN"/>
        </w:rPr>
        <w:t>（三）服务内容：</w:t>
      </w:r>
      <w:r>
        <w:rPr>
          <w:rFonts w:hint="eastAsia" w:ascii="仿宋_GB2312" w:hAnsi="黑体" w:eastAsia="仿宋_GB2312"/>
          <w:sz w:val="32"/>
          <w:lang w:val="en-US" w:eastAsia="zh-CN"/>
        </w:rPr>
        <w:t>针对</w:t>
      </w:r>
      <w:r>
        <w:rPr>
          <w:rFonts w:hint="eastAsia" w:ascii="方正仿宋_GBK" w:hAnsi="方正仿宋_GBK" w:eastAsia="方正仿宋_GBK" w:cs="方正仿宋_GBK"/>
          <w:sz w:val="32"/>
          <w:szCs w:val="32"/>
          <w:lang w:val="en-US" w:eastAsia="zh-CN"/>
        </w:rPr>
        <w:t>全区重点工贸企业主要负责人、安全管理人员和相关岗位员工开展工伤事故预防与安全生产知识线上专题宣讲、线下专题培训</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32"/>
          <w:lang w:eastAsia="zh-CN"/>
        </w:rPr>
        <w:t>拟开展10场线上宣讲活动</w:t>
      </w:r>
      <w:r>
        <w:rPr>
          <w:rFonts w:hint="default"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eastAsia="zh-CN"/>
        </w:rPr>
        <w:t>每场培训不少于</w:t>
      </w:r>
      <w:r>
        <w:rPr>
          <w:rFonts w:hint="eastAsia" w:ascii="方正仿宋_GBK" w:hAnsi="方正仿宋_GBK" w:eastAsia="方正仿宋_GBK" w:cs="方正仿宋_GBK"/>
          <w:color w:val="000000"/>
          <w:sz w:val="32"/>
          <w:szCs w:val="32"/>
          <w:lang w:val="en-US" w:eastAsia="zh-CN"/>
        </w:rPr>
        <w:t>2学时，</w:t>
      </w:r>
      <w:r>
        <w:rPr>
          <w:rFonts w:hint="eastAsia" w:ascii="方正仿宋_GBK" w:hAnsi="方正仿宋_GBK" w:eastAsia="方正仿宋_GBK" w:cs="方正仿宋_GBK"/>
          <w:color w:val="000000"/>
          <w:sz w:val="32"/>
          <w:szCs w:val="32"/>
          <w:lang w:eastAsia="zh-CN"/>
        </w:rPr>
        <w:t>学习观看人数不少于</w:t>
      </w:r>
      <w:r>
        <w:rPr>
          <w:rFonts w:hint="eastAsia" w:ascii="方正仿宋_GBK" w:hAnsi="方正仿宋_GBK" w:eastAsia="方正仿宋_GBK" w:cs="方正仿宋_GBK"/>
          <w:color w:val="000000"/>
          <w:sz w:val="32"/>
          <w:szCs w:val="32"/>
          <w:lang w:val="en-US" w:eastAsia="zh-CN"/>
        </w:rPr>
        <w:t>2000人（含回看人数）</w:t>
      </w:r>
      <w:r>
        <w:rPr>
          <w:rFonts w:hint="default"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eastAsia="zh-CN"/>
        </w:rPr>
        <w:t>30场线下培训</w:t>
      </w:r>
      <w:r>
        <w:rPr>
          <w:rFonts w:hint="default"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eastAsia="zh-CN"/>
        </w:rPr>
        <w:t>每场培训不少于</w:t>
      </w:r>
      <w:r>
        <w:rPr>
          <w:rFonts w:hint="eastAsia" w:ascii="方正仿宋_GBK" w:hAnsi="方正仿宋_GBK" w:eastAsia="方正仿宋_GBK" w:cs="方正仿宋_GBK"/>
          <w:color w:val="000000"/>
          <w:sz w:val="32"/>
          <w:szCs w:val="32"/>
          <w:lang w:val="en-US" w:eastAsia="zh-CN"/>
        </w:rPr>
        <w:t>2学时，</w:t>
      </w:r>
      <w:r>
        <w:rPr>
          <w:rFonts w:hint="eastAsia" w:ascii="方正仿宋_GBK" w:hAnsi="方正仿宋_GBK" w:eastAsia="方正仿宋_GBK" w:cs="方正仿宋_GBK"/>
          <w:color w:val="000000"/>
          <w:sz w:val="32"/>
          <w:szCs w:val="32"/>
          <w:lang w:eastAsia="zh-CN"/>
        </w:rPr>
        <w:t>每场培训不少于</w:t>
      </w:r>
      <w:r>
        <w:rPr>
          <w:rFonts w:hint="eastAsia" w:ascii="方正仿宋_GBK" w:hAnsi="方正仿宋_GBK" w:eastAsia="方正仿宋_GBK" w:cs="方正仿宋_GBK"/>
          <w:color w:val="000000"/>
          <w:sz w:val="32"/>
          <w:szCs w:val="32"/>
          <w:lang w:val="en-US" w:eastAsia="zh-CN"/>
        </w:rPr>
        <w:t>60人，</w:t>
      </w:r>
      <w:r>
        <w:rPr>
          <w:rFonts w:hint="eastAsia" w:ascii="方正仿宋_GBK" w:hAnsi="方正仿宋_GBK" w:eastAsia="方正仿宋_GBK" w:cs="方正仿宋_GBK"/>
          <w:color w:val="000000"/>
          <w:sz w:val="32"/>
          <w:szCs w:val="32"/>
          <w:lang w:eastAsia="zh-CN"/>
        </w:rPr>
        <w:t>计划培训人数不少于</w:t>
      </w:r>
      <w:r>
        <w:rPr>
          <w:rFonts w:hint="eastAsia" w:ascii="方正仿宋_GBK" w:hAnsi="方正仿宋_GBK" w:eastAsia="方正仿宋_GBK" w:cs="方正仿宋_GBK"/>
          <w:color w:val="000000"/>
          <w:sz w:val="32"/>
          <w:szCs w:val="32"/>
          <w:lang w:val="en-US" w:eastAsia="zh-CN"/>
        </w:rPr>
        <w:t>1800人</w:t>
      </w:r>
      <w:r>
        <w:rPr>
          <w:rFonts w:hint="default" w:ascii="方正仿宋_GBK" w:hAnsi="方正仿宋_GBK" w:eastAsia="方正仿宋_GBK" w:cs="方正仿宋_GBK"/>
          <w:color w:val="000000"/>
          <w:sz w:val="32"/>
          <w:szCs w:val="32"/>
          <w:lang w:eastAsia="zh-CN"/>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520" w:lineRule="exact"/>
        <w:ind w:right="0" w:rightChars="0" w:firstLine="640" w:firstLineChars="200"/>
        <w:jc w:val="both"/>
        <w:textAlignment w:val="auto"/>
        <w:outlineLvl w:val="9"/>
        <w:rPr>
          <w:rFonts w:hint="eastAsia" w:ascii="华文楷体" w:hAnsi="华文楷体" w:eastAsia="华文楷体" w:cs="华文楷体"/>
          <w:sz w:val="32"/>
          <w:lang w:val="en-US" w:eastAsia="zh-CN"/>
        </w:rPr>
      </w:pPr>
      <w:r>
        <w:rPr>
          <w:rFonts w:hint="eastAsia" w:ascii="华文楷体" w:hAnsi="华文楷体" w:eastAsia="华文楷体" w:cs="华文楷体"/>
          <w:sz w:val="32"/>
          <w:lang w:val="en-US" w:eastAsia="zh-CN"/>
        </w:rPr>
        <w:t>（四）服务要求：</w:t>
      </w:r>
    </w:p>
    <w:p>
      <w:pPr>
        <w:pStyle w:val="1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520"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华文仿宋" w:hAnsi="华文仿宋" w:eastAsia="华文仿宋" w:cs="华文仿宋"/>
          <w:b w:val="0"/>
          <w:bCs w:val="0"/>
          <w:sz w:val="32"/>
          <w:lang w:val="en-US" w:eastAsia="zh-CN"/>
        </w:rPr>
        <w:t>1.项目实施。第一阶段（2025年11月15日前）</w:t>
      </w:r>
      <w:r>
        <w:rPr>
          <w:rFonts w:hint="eastAsia" w:ascii="华文仿宋" w:hAnsi="华文仿宋" w:eastAsia="华文仿宋" w:cs="华文仿宋"/>
          <w:color w:val="000000"/>
          <w:kern w:val="2"/>
          <w:sz w:val="32"/>
          <w:szCs w:val="32"/>
          <w:lang w:val="en-US" w:eastAsia="zh-CN" w:bidi="ar-SA"/>
        </w:rPr>
        <w:t>通过前期调研、科学设计培训课程内容、择优选择培训讲师、加强培训考核等措施，提升培训工作的科学性、精准性、实用性。</w:t>
      </w:r>
      <w:r>
        <w:rPr>
          <w:rFonts w:hint="eastAsia" w:ascii="华文仿宋" w:hAnsi="华文仿宋" w:eastAsia="华文仿宋" w:cs="华文仿宋"/>
          <w:b w:val="0"/>
          <w:bCs w:val="0"/>
          <w:color w:val="000000"/>
          <w:kern w:val="2"/>
          <w:sz w:val="32"/>
          <w:szCs w:val="32"/>
          <w:highlight w:val="none"/>
          <w:lang w:val="en-US" w:eastAsia="zh-CN" w:bidi="ar-SA"/>
        </w:rPr>
        <w:t>目标为</w:t>
      </w:r>
      <w:r>
        <w:rPr>
          <w:rFonts w:hint="default" w:ascii="仿宋_GB2312" w:hAnsi="仿宋_GB2312" w:eastAsia="仿宋_GB2312" w:cs="仿宋_GB2312"/>
          <w:b w:val="0"/>
          <w:bCs w:val="0"/>
          <w:kern w:val="2"/>
          <w:sz w:val="32"/>
          <w:szCs w:val="32"/>
          <w:highlight w:val="none"/>
          <w:lang w:val="en-US" w:eastAsia="zh-CN" w:bidi="ar-SA"/>
        </w:rPr>
        <w:t>受益企业或</w:t>
      </w:r>
      <w:r>
        <w:rPr>
          <w:rFonts w:hint="eastAsia" w:ascii="仿宋_GB2312" w:hAnsi="仿宋_GB2312" w:eastAsia="仿宋_GB2312" w:cs="仿宋_GB2312"/>
          <w:b w:val="0"/>
          <w:bCs w:val="0"/>
          <w:kern w:val="2"/>
          <w:sz w:val="32"/>
          <w:szCs w:val="32"/>
          <w:highlight w:val="none"/>
          <w:lang w:val="en-US" w:eastAsia="zh-CN" w:bidi="ar-SA"/>
        </w:rPr>
        <w:t>培训对象</w:t>
      </w:r>
      <w:r>
        <w:rPr>
          <w:rFonts w:hint="default" w:ascii="仿宋_GB2312" w:hAnsi="仿宋_GB2312" w:eastAsia="仿宋_GB2312" w:cs="仿宋_GB2312"/>
          <w:b w:val="0"/>
          <w:bCs w:val="0"/>
          <w:kern w:val="2"/>
          <w:sz w:val="32"/>
          <w:szCs w:val="32"/>
          <w:highlight w:val="none"/>
          <w:lang w:val="en-US" w:eastAsia="zh-CN" w:bidi="ar-SA"/>
        </w:rPr>
        <w:t>满意率大于85%，培训对象的</w:t>
      </w:r>
      <w:r>
        <w:rPr>
          <w:rFonts w:hint="eastAsia" w:ascii="仿宋_GB2312" w:hAnsi="仿宋_GB2312" w:eastAsia="仿宋_GB2312" w:cs="仿宋_GB2312"/>
          <w:b w:val="0"/>
          <w:bCs w:val="0"/>
          <w:kern w:val="2"/>
          <w:sz w:val="32"/>
          <w:szCs w:val="32"/>
          <w:highlight w:val="none"/>
          <w:lang w:val="en-US" w:eastAsia="zh-CN" w:bidi="ar-SA"/>
        </w:rPr>
        <w:t>预防知识技能考核合格率达85%以上或</w:t>
      </w:r>
      <w:r>
        <w:rPr>
          <w:rFonts w:hint="default" w:ascii="仿宋_GB2312" w:hAnsi="仿宋_GB2312" w:eastAsia="仿宋_GB2312" w:cs="仿宋_GB2312"/>
          <w:b w:val="0"/>
          <w:bCs w:val="0"/>
          <w:kern w:val="2"/>
          <w:sz w:val="32"/>
          <w:szCs w:val="32"/>
          <w:highlight w:val="none"/>
          <w:lang w:val="en-US" w:eastAsia="zh-CN" w:bidi="ar-SA"/>
        </w:rPr>
        <w:t>知识、信念</w:t>
      </w:r>
      <w:r>
        <w:rPr>
          <w:rFonts w:hint="eastAsia" w:ascii="仿宋_GB2312" w:hAnsi="仿宋_GB2312" w:eastAsia="仿宋_GB2312" w:cs="仿宋_GB2312"/>
          <w:b w:val="0"/>
          <w:bCs w:val="0"/>
          <w:kern w:val="2"/>
          <w:sz w:val="32"/>
          <w:szCs w:val="32"/>
          <w:highlight w:val="none"/>
          <w:lang w:val="en-US" w:eastAsia="zh-CN" w:bidi="ar-SA"/>
        </w:rPr>
        <w:t>、</w:t>
      </w:r>
      <w:r>
        <w:rPr>
          <w:rFonts w:hint="default" w:ascii="仿宋_GB2312" w:hAnsi="仿宋_GB2312" w:eastAsia="仿宋_GB2312" w:cs="仿宋_GB2312"/>
          <w:b w:val="0"/>
          <w:bCs w:val="0"/>
          <w:kern w:val="2"/>
          <w:sz w:val="32"/>
          <w:szCs w:val="32"/>
          <w:highlight w:val="none"/>
          <w:lang w:val="en-US" w:eastAsia="zh-CN" w:bidi="ar-SA"/>
        </w:rPr>
        <w:t>行为</w:t>
      </w:r>
      <w:r>
        <w:rPr>
          <w:rFonts w:hint="eastAsia" w:ascii="仿宋_GB2312" w:hAnsi="仿宋_GB2312" w:eastAsia="仿宋_GB2312" w:cs="仿宋_GB2312"/>
          <w:b w:val="0"/>
          <w:bCs w:val="0"/>
          <w:kern w:val="2"/>
          <w:sz w:val="32"/>
          <w:szCs w:val="32"/>
          <w:highlight w:val="none"/>
          <w:lang w:val="en-US" w:eastAsia="zh-CN" w:bidi="ar-SA"/>
        </w:rPr>
        <w:t>总</w:t>
      </w:r>
      <w:r>
        <w:rPr>
          <w:rFonts w:hint="default" w:ascii="仿宋_GB2312" w:hAnsi="仿宋_GB2312" w:eastAsia="仿宋_GB2312" w:cs="仿宋_GB2312"/>
          <w:b w:val="0"/>
          <w:bCs w:val="0"/>
          <w:kern w:val="2"/>
          <w:sz w:val="32"/>
          <w:szCs w:val="32"/>
          <w:highlight w:val="none"/>
          <w:lang w:val="en-US" w:eastAsia="zh-CN" w:bidi="ar-SA"/>
        </w:rPr>
        <w:t>分值提高大于15%</w:t>
      </w:r>
      <w:r>
        <w:rPr>
          <w:rFonts w:hint="eastAsia" w:ascii="仿宋_GB2312" w:hAnsi="仿宋_GB2312" w:eastAsia="仿宋_GB2312" w:cs="仿宋_GB2312"/>
          <w:b w:val="0"/>
          <w:bCs w:val="0"/>
          <w:kern w:val="2"/>
          <w:sz w:val="32"/>
          <w:szCs w:val="32"/>
          <w:highlight w:val="none"/>
          <w:lang w:val="en-US" w:eastAsia="zh-CN" w:bidi="ar-SA"/>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520" w:lineRule="exact"/>
        <w:ind w:right="0" w:rightChars="0" w:firstLine="640" w:firstLineChars="200"/>
        <w:jc w:val="both"/>
        <w:textAlignment w:val="auto"/>
        <w:outlineLvl w:val="9"/>
        <w:rPr>
          <w:rFonts w:hint="default" w:ascii="仿宋_GB2312" w:hAnsi="仿宋_GB2312" w:eastAsia="仿宋_GB2312" w:cs="仿宋_GB2312"/>
          <w:b w:val="0"/>
          <w:bCs w:val="0"/>
          <w:kern w:val="2"/>
          <w:sz w:val="32"/>
          <w:szCs w:val="32"/>
          <w:highlight w:val="none"/>
          <w:lang w:val="en-US" w:eastAsia="zh-CN" w:bidi="ar-SA"/>
        </w:rPr>
      </w:pPr>
      <w:r>
        <w:rPr>
          <w:rFonts w:hint="eastAsia" w:ascii="华文仿宋" w:hAnsi="华文仿宋" w:eastAsia="华文仿宋" w:cs="华文仿宋"/>
          <w:b w:val="0"/>
          <w:bCs w:val="0"/>
          <w:sz w:val="32"/>
          <w:highlight w:val="none"/>
          <w:lang w:val="en-US" w:eastAsia="zh-CN"/>
        </w:rPr>
        <w:t>第二阶段（2026年6月底前）</w:t>
      </w:r>
      <w:r>
        <w:rPr>
          <w:rFonts w:hint="eastAsia" w:ascii="华文仿宋" w:hAnsi="华文仿宋" w:eastAsia="华文仿宋" w:cs="华文仿宋"/>
          <w:b w:val="0"/>
          <w:bCs w:val="0"/>
          <w:color w:val="000000"/>
          <w:kern w:val="2"/>
          <w:sz w:val="32"/>
          <w:szCs w:val="32"/>
          <w:highlight w:val="none"/>
          <w:lang w:val="en-US" w:eastAsia="zh-CN" w:bidi="ar-SA"/>
        </w:rPr>
        <w:t>持续跟踪问效，在培训后通过问卷调查、座谈访谈、社交软件、电话及邮件等形式，对接受培训的单位、参训人员跟踪回访6个月，了解评估工伤预防意识及能力改善、危险因素改善和工伤发生等相关情况，</w:t>
      </w:r>
      <w:r>
        <w:rPr>
          <w:rFonts w:hint="eastAsia" w:ascii="华文仿宋" w:hAnsi="华文仿宋" w:eastAsia="华文仿宋" w:cs="华文仿宋"/>
          <w:b w:val="0"/>
          <w:bCs w:val="0"/>
          <w:color w:val="000000"/>
          <w:sz w:val="32"/>
          <w:szCs w:val="32"/>
          <w:highlight w:val="none"/>
          <w:lang w:val="en-US" w:eastAsia="zh-CN"/>
        </w:rPr>
        <w:t>记录</w:t>
      </w:r>
      <w:r>
        <w:rPr>
          <w:rFonts w:hint="eastAsia" w:ascii="华文仿宋" w:hAnsi="华文仿宋" w:eastAsia="华文仿宋" w:cs="华文仿宋"/>
          <w:b w:val="0"/>
          <w:bCs w:val="0"/>
          <w:color w:val="000000"/>
          <w:kern w:val="2"/>
          <w:sz w:val="32"/>
          <w:szCs w:val="32"/>
          <w:highlight w:val="none"/>
          <w:lang w:val="en-US" w:eastAsia="zh-CN" w:bidi="ar-SA"/>
        </w:rPr>
        <w:t>回访情况，形成回访报告。目标为</w:t>
      </w:r>
      <w:r>
        <w:rPr>
          <w:rFonts w:hint="eastAsia" w:ascii="仿宋_GB2312" w:hAnsi="仿宋_GB2312" w:eastAsia="仿宋_GB2312" w:cs="仿宋_GB2312"/>
          <w:b w:val="0"/>
          <w:bCs w:val="0"/>
          <w:kern w:val="2"/>
          <w:sz w:val="32"/>
          <w:szCs w:val="32"/>
          <w:highlight w:val="none"/>
          <w:lang w:val="en-US" w:eastAsia="zh-CN" w:bidi="ar-SA"/>
        </w:rPr>
        <w:t>受益企业</w:t>
      </w:r>
      <w:r>
        <w:rPr>
          <w:rFonts w:hint="default" w:ascii="仿宋_GB2312" w:hAnsi="仿宋_GB2312" w:eastAsia="仿宋_GB2312" w:cs="仿宋_GB2312"/>
          <w:b w:val="0"/>
          <w:bCs w:val="0"/>
          <w:kern w:val="2"/>
          <w:sz w:val="32"/>
          <w:szCs w:val="32"/>
          <w:highlight w:val="none"/>
          <w:lang w:val="en-US" w:eastAsia="zh-CN" w:bidi="ar-SA"/>
        </w:rPr>
        <w:t>工伤事故发生率</w:t>
      </w:r>
      <w:r>
        <w:rPr>
          <w:rFonts w:hint="eastAsia" w:ascii="仿宋_GB2312" w:hAnsi="仿宋_GB2312" w:eastAsia="仿宋_GB2312" w:cs="仿宋_GB2312"/>
          <w:b w:val="0"/>
          <w:bCs w:val="0"/>
          <w:kern w:val="2"/>
          <w:sz w:val="32"/>
          <w:szCs w:val="32"/>
          <w:highlight w:val="none"/>
          <w:lang w:val="en-US" w:eastAsia="zh-CN" w:bidi="ar-SA"/>
        </w:rPr>
        <w:t>或工伤保险支缴率与培训前6个月相比</w:t>
      </w:r>
      <w:r>
        <w:rPr>
          <w:rFonts w:hint="default" w:ascii="仿宋_GB2312" w:hAnsi="仿宋_GB2312" w:eastAsia="仿宋_GB2312" w:cs="仿宋_GB2312"/>
          <w:b w:val="0"/>
          <w:bCs w:val="0"/>
          <w:kern w:val="2"/>
          <w:sz w:val="32"/>
          <w:szCs w:val="32"/>
          <w:highlight w:val="none"/>
          <w:lang w:val="en-US" w:eastAsia="zh-CN" w:bidi="ar-SA"/>
        </w:rPr>
        <w:t>下降5%</w:t>
      </w:r>
      <w:r>
        <w:rPr>
          <w:rFonts w:hint="eastAsia" w:ascii="仿宋_GB2312" w:hAnsi="仿宋_GB2312" w:eastAsia="仿宋_GB2312" w:cs="仿宋_GB2312"/>
          <w:b w:val="0"/>
          <w:bCs w:val="0"/>
          <w:kern w:val="2"/>
          <w:sz w:val="32"/>
          <w:szCs w:val="32"/>
          <w:highlight w:val="none"/>
          <w:lang w:val="en-US" w:eastAsia="zh-CN" w:bidi="ar-SA"/>
        </w:rPr>
        <w:t>以上</w:t>
      </w:r>
      <w:r>
        <w:rPr>
          <w:rFonts w:hint="default" w:ascii="仿宋_GB2312" w:hAnsi="仿宋_GB2312" w:eastAsia="仿宋_GB2312" w:cs="仿宋_GB2312"/>
          <w:b w:val="0"/>
          <w:bCs w:val="0"/>
          <w:kern w:val="2"/>
          <w:sz w:val="32"/>
          <w:szCs w:val="32"/>
          <w:highlight w:val="none"/>
          <w:lang w:val="en-US" w:eastAsia="zh-CN" w:bidi="ar-SA"/>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520" w:lineRule="exact"/>
        <w:ind w:right="0" w:rightChars="0" w:firstLine="640" w:firstLineChars="200"/>
        <w:jc w:val="both"/>
        <w:textAlignment w:val="auto"/>
        <w:outlineLvl w:val="9"/>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2.项目档案。</w:t>
      </w:r>
      <w:r>
        <w:rPr>
          <w:rFonts w:hint="eastAsia" w:ascii="仿宋_GB2312" w:hAnsi="仿宋_GB2312" w:eastAsia="仿宋_GB2312" w:cs="仿宋_GB2312"/>
          <w:b w:val="0"/>
          <w:bCs w:val="0"/>
          <w:i w:val="0"/>
          <w:caps w:val="0"/>
          <w:color w:val="000000"/>
          <w:spacing w:val="0"/>
          <w:w w:val="98"/>
          <w:kern w:val="2"/>
          <w:sz w:val="32"/>
          <w:szCs w:val="32"/>
          <w:shd w:val="clear" w:color="auto" w:fill="FFFFFF"/>
          <w:lang w:val="en-US" w:eastAsia="zh-CN" w:bidi="ar-SA"/>
        </w:rPr>
        <w:t>整理归档</w:t>
      </w:r>
      <w:r>
        <w:rPr>
          <w:rFonts w:hint="eastAsia" w:ascii="仿宋_GB2312" w:hAnsi="仿宋_GB2312" w:eastAsia="仿宋_GB2312" w:cs="仿宋_GB2312"/>
          <w:b w:val="0"/>
          <w:bCs w:val="0"/>
          <w:kern w:val="2"/>
          <w:sz w:val="32"/>
          <w:szCs w:val="32"/>
          <w:highlight w:val="none"/>
          <w:lang w:val="en-US" w:eastAsia="zh-CN" w:bidi="ar-SA"/>
        </w:rPr>
        <w:t>包括但不限于</w:t>
      </w:r>
      <w:r>
        <w:rPr>
          <w:rFonts w:hint="eastAsia" w:ascii="仿宋_GB2312" w:hAnsi="仿宋_GB2312" w:eastAsia="仿宋_GB2312" w:cs="仿宋_GB2312"/>
          <w:b w:val="0"/>
          <w:bCs w:val="0"/>
          <w:i w:val="0"/>
          <w:caps w:val="0"/>
          <w:color w:val="000000"/>
          <w:spacing w:val="0"/>
          <w:w w:val="98"/>
          <w:kern w:val="2"/>
          <w:sz w:val="32"/>
          <w:szCs w:val="32"/>
          <w:shd w:val="clear" w:color="auto" w:fill="FFFFFF"/>
          <w:lang w:val="en-US" w:eastAsia="zh-CN" w:bidi="ar-SA"/>
        </w:rPr>
        <w:t>培训通知、培训讲师名册及手机号码、培训活动照片及视频、培训内容（大纲）、培训教材（课件）、方式、课时、线下参训人员签到表、培训总结、回访报告、培训满意率调查及考核成绩等相关材料。其中，线上培训活动，需整理归档参训人员名册、手机号码、工作单位和培训平台、培训统计报表、培训数据记录等；线下培训活动，每一场要拍摄不少于4张、不同角度的现场照片（含讲师授课照片），以及累计不少于10分钟的培训视频（可以分段拍摄），要求能看到现场培训整体情况，如有多名讲师授课的，要拍摄每名讲师的授课照片、视频（每人不少于5分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华文仿宋" w:hAnsi="华文仿宋" w:eastAsia="华文仿宋" w:cs="华文仿宋"/>
          <w:sz w:val="32"/>
          <w:szCs w:val="32"/>
        </w:rPr>
      </w:pPr>
      <w:r>
        <w:rPr>
          <w:rFonts w:hint="eastAsia" w:ascii="华文楷体" w:hAnsi="华文楷体" w:eastAsia="华文楷体" w:cs="华文楷体"/>
          <w:b w:val="0"/>
          <w:bCs w:val="0"/>
          <w:kern w:val="2"/>
          <w:sz w:val="32"/>
          <w:szCs w:val="32"/>
          <w:highlight w:val="none"/>
          <w:lang w:val="en-US" w:eastAsia="zh-CN" w:bidi="ar-SA"/>
        </w:rPr>
        <w:t>（五）人员要求：</w:t>
      </w:r>
      <w:r>
        <w:rPr>
          <w:rFonts w:hint="eastAsia" w:ascii="华文仿宋" w:hAnsi="华文仿宋" w:eastAsia="华文仿宋" w:cs="华文仿宋"/>
          <w:color w:val="auto"/>
          <w:sz w:val="32"/>
          <w:szCs w:val="32"/>
          <w:lang w:val="en-US" w:eastAsia="zh-CN"/>
        </w:rPr>
        <w:t>项目负责人1名，团队成员8名（其中讲师不少于3人，助教不少于5人；分2个组，每组含讲师1名和助教2名；备勤组讲师、助教各1人及以上）。</w:t>
      </w:r>
      <w:r>
        <w:rPr>
          <w:rFonts w:hint="eastAsia" w:ascii="华文仿宋" w:hAnsi="华文仿宋" w:eastAsia="华文仿宋" w:cs="华文仿宋"/>
          <w:i w:val="0"/>
          <w:iCs w:val="0"/>
          <w:caps w:val="0"/>
          <w:color w:val="auto"/>
          <w:spacing w:val="0"/>
          <w:kern w:val="0"/>
          <w:sz w:val="32"/>
          <w:szCs w:val="32"/>
          <w:shd w:val="clear" w:fill="FFFFFF"/>
          <w:lang w:val="en-US" w:eastAsia="zh-CN" w:bidi="ar"/>
        </w:rPr>
        <w:t>人员应为本公司自有员工</w:t>
      </w:r>
      <w:r>
        <w:rPr>
          <w:rFonts w:hint="eastAsia" w:ascii="华文仿宋" w:hAnsi="华文仿宋" w:eastAsia="华文仿宋" w:cs="华文仿宋"/>
          <w:i w:val="0"/>
          <w:iCs w:val="0"/>
          <w:caps w:val="0"/>
          <w:color w:val="auto"/>
          <w:spacing w:val="0"/>
          <w:kern w:val="0"/>
          <w:sz w:val="32"/>
          <w:szCs w:val="32"/>
          <w:highlight w:val="none"/>
          <w:shd w:val="clear" w:fill="FFFFFF"/>
          <w:lang w:val="en-US" w:eastAsia="zh-CN" w:bidi="ar"/>
        </w:rPr>
        <w:t>，需提供社保缴纳证明材料。</w:t>
      </w:r>
    </w:p>
    <w:p>
      <w:pPr>
        <w:pStyle w:val="15"/>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outlineLvl w:val="9"/>
        <w:rPr>
          <w:rFonts w:hint="eastAsia" w:ascii="华文仿宋" w:hAnsi="华文仿宋" w:eastAsia="华文仿宋" w:cs="华文仿宋"/>
          <w:b w:val="0"/>
          <w:bCs/>
          <w:sz w:val="32"/>
          <w:szCs w:val="32"/>
          <w:lang w:eastAsia="zh-CN"/>
        </w:rPr>
      </w:pPr>
      <w:r>
        <w:rPr>
          <w:rFonts w:hint="eastAsia" w:ascii="黑体" w:hAnsi="黑体" w:eastAsia="黑体"/>
          <w:sz w:val="32"/>
          <w:lang w:eastAsia="zh-CN"/>
        </w:rPr>
        <w:t>三、项</w:t>
      </w:r>
      <w:r>
        <w:rPr>
          <w:rFonts w:hint="eastAsia" w:ascii="黑体" w:hAnsi="黑体" w:eastAsia="黑体"/>
          <w:sz w:val="32"/>
        </w:rPr>
        <w:t>目预算</w:t>
      </w:r>
      <w:r>
        <w:rPr>
          <w:rFonts w:hint="eastAsia" w:ascii="黑体" w:hAnsi="黑体" w:eastAsia="黑体"/>
          <w:sz w:val="32"/>
          <w:lang w:eastAsia="zh-CN"/>
        </w:rPr>
        <w:t>及支付方式</w:t>
      </w:r>
      <w:r>
        <w:rPr>
          <w:rFonts w:hint="eastAsia" w:ascii="黑体" w:hAnsi="黑体" w:eastAsia="黑体"/>
          <w:sz w:val="32"/>
        </w:rPr>
        <w:t>：</w:t>
      </w:r>
      <w:r>
        <w:rPr>
          <w:rFonts w:hint="default" w:ascii="仿宋_GB2312" w:hAnsi="黑体" w:eastAsia="仿宋_GB2312"/>
          <w:sz w:val="32"/>
        </w:rPr>
        <w:t>15.8万</w:t>
      </w:r>
      <w:r>
        <w:rPr>
          <w:rFonts w:hint="eastAsia" w:ascii="仿宋_GB2312" w:hAnsi="黑体" w:eastAsia="仿宋_GB2312"/>
          <w:sz w:val="32"/>
        </w:rPr>
        <w:t>元</w:t>
      </w:r>
      <w:r>
        <w:rPr>
          <w:rFonts w:hint="eastAsia" w:ascii="仿宋_GB2312" w:hAnsi="黑体" w:eastAsia="仿宋_GB2312"/>
          <w:sz w:val="32"/>
          <w:lang w:eastAsia="zh-CN"/>
        </w:rPr>
        <w:t>；</w:t>
      </w:r>
      <w:r>
        <w:rPr>
          <w:rFonts w:hint="eastAsia" w:ascii="仿宋_GB2312" w:eastAsia="仿宋_GB2312"/>
          <w:sz w:val="32"/>
          <w:lang w:eastAsia="zh-CN"/>
        </w:rPr>
        <w:t>费用</w:t>
      </w:r>
      <w:r>
        <w:rPr>
          <w:rFonts w:hint="eastAsia" w:ascii="华文仿宋" w:hAnsi="华文仿宋" w:eastAsia="华文仿宋" w:cs="华文仿宋"/>
          <w:b w:val="0"/>
          <w:bCs/>
          <w:color w:val="000000"/>
          <w:sz w:val="32"/>
          <w:szCs w:val="32"/>
          <w:highlight w:val="none"/>
          <w:lang w:eastAsia="zh-CN"/>
        </w:rPr>
        <w:t>分次结算，跨年支付</w:t>
      </w:r>
      <w:r>
        <w:rPr>
          <w:rFonts w:hint="eastAsia" w:ascii="华文仿宋" w:hAnsi="华文仿宋" w:eastAsia="华文仿宋" w:cs="华文仿宋"/>
          <w:b w:val="0"/>
          <w:bCs/>
          <w:sz w:val="32"/>
          <w:szCs w:val="32"/>
          <w:lang w:eastAsia="zh-CN"/>
        </w:rPr>
        <w:t>。</w:t>
      </w:r>
    </w:p>
    <w:p>
      <w:pPr>
        <w:keepNext w:val="0"/>
        <w:keepLines w:val="0"/>
        <w:pageBreakBefore w:val="0"/>
        <w:numPr>
          <w:ilvl w:val="-1"/>
          <w:numId w:val="0"/>
        </w:numPr>
        <w:kinsoku/>
        <w:wordWrap/>
        <w:overflowPunct/>
        <w:topLinePunct w:val="0"/>
        <w:autoSpaceDE/>
        <w:autoSpaceDN/>
        <w:bidi w:val="0"/>
        <w:spacing w:line="520" w:lineRule="exact"/>
        <w:ind w:firstLine="640" w:firstLineChars="200"/>
        <w:textAlignment w:val="auto"/>
        <w:outlineLvl w:val="9"/>
        <w:rPr>
          <w:rFonts w:hint="eastAsia" w:ascii="黑体" w:hAnsi="黑体" w:eastAsia="黑体"/>
          <w:sz w:val="32"/>
          <w:lang w:eastAsia="zh-CN"/>
        </w:rPr>
      </w:pPr>
      <w:r>
        <w:rPr>
          <w:rFonts w:hint="eastAsia" w:ascii="黑体" w:hAnsi="黑体" w:eastAsia="黑体"/>
          <w:sz w:val="32"/>
        </w:rPr>
        <w:t>四、供应商资质要求</w:t>
      </w:r>
      <w:r>
        <w:rPr>
          <w:rFonts w:hint="eastAsia" w:ascii="黑体" w:hAnsi="黑体" w:eastAsia="黑体"/>
          <w:sz w:val="32"/>
          <w:lang w:eastAsia="zh-CN"/>
        </w:rPr>
        <w:t>及技术要求</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华文仿宋" w:hAnsi="华文仿宋" w:eastAsia="华文仿宋" w:cs="华文仿宋"/>
          <w:b w:val="0"/>
          <w:bCs w:val="0"/>
          <w:color w:val="000000" w:themeColor="text1"/>
          <w:sz w:val="32"/>
          <w:szCs w:val="32"/>
          <w:lang w:eastAsia="zh-CN"/>
          <w14:textFill>
            <w14:solidFill>
              <w14:schemeClr w14:val="tx1"/>
            </w14:solidFill>
          </w14:textFill>
        </w:rPr>
      </w:pPr>
      <w:r>
        <w:rPr>
          <w:rFonts w:hint="default" w:ascii="仿宋_GB2312" w:hAnsi="黑体" w:eastAsia="仿宋_GB2312"/>
          <w:color w:val="auto"/>
          <w:sz w:val="32"/>
        </w:rPr>
        <w:t>1、</w:t>
      </w:r>
      <w:r>
        <w:rPr>
          <w:rFonts w:hint="eastAsia" w:ascii="仿宋_GB2312" w:hAnsi="黑体" w:eastAsia="仿宋_GB2312"/>
          <w:color w:val="auto"/>
          <w:sz w:val="32"/>
          <w:lang w:eastAsia="zh-CN"/>
        </w:rPr>
        <w:t>满足</w:t>
      </w:r>
      <w:r>
        <w:rPr>
          <w:rFonts w:hint="default" w:ascii="仿宋_GB2312" w:hAnsi="黑体" w:eastAsia="仿宋_GB2312"/>
          <w:color w:val="auto"/>
          <w:sz w:val="32"/>
        </w:rPr>
        <w:t>《中华人民共和国政府采购法》第二十二条第一款规定</w:t>
      </w:r>
      <w:r>
        <w:rPr>
          <w:rFonts w:hint="eastAsia" w:ascii="华文仿宋" w:hAnsi="华文仿宋" w:eastAsia="华文仿宋" w:cs="华文仿宋"/>
          <w:b w:val="0"/>
          <w:bCs w:val="0"/>
          <w:color w:val="000000" w:themeColor="text1"/>
          <w:sz w:val="32"/>
          <w:szCs w:val="32"/>
          <w14:textFill>
            <w14:solidFill>
              <w14:schemeClr w14:val="tx1"/>
            </w14:solidFill>
          </w14:textFill>
        </w:rPr>
        <w:t>（</w:t>
      </w:r>
      <w:r>
        <w:rPr>
          <w:rFonts w:hint="default" w:ascii="仿宋_GB2312" w:hAnsi="黑体" w:eastAsia="仿宋_GB2312"/>
          <w:sz w:val="32"/>
        </w:rPr>
        <w:t>由供应商在《政府采购投标及履约承诺函》中作出承诺</w:t>
      </w:r>
      <w:r>
        <w:rPr>
          <w:rFonts w:hint="eastAsia" w:ascii="华文仿宋" w:hAnsi="华文仿宋" w:eastAsia="华文仿宋" w:cs="华文仿宋"/>
          <w:b w:val="0"/>
          <w:bCs w:val="0"/>
          <w:color w:val="000000" w:themeColor="text1"/>
          <w:sz w:val="32"/>
          <w:szCs w:val="32"/>
          <w14:textFill>
            <w14:solidFill>
              <w14:schemeClr w14:val="tx1"/>
            </w14:solidFill>
          </w14:textFill>
        </w:rPr>
        <w:t>）</w:t>
      </w:r>
      <w:r>
        <w:rPr>
          <w:rFonts w:hint="eastAsia" w:ascii="华文仿宋" w:hAnsi="华文仿宋" w:eastAsia="华文仿宋" w:cs="华文仿宋"/>
          <w:b w:val="0"/>
          <w:bCs w:val="0"/>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黑体" w:eastAsia="仿宋_GB2312"/>
          <w:sz w:val="32"/>
          <w:lang w:eastAsia="zh-CN"/>
        </w:rPr>
      </w:pPr>
      <w:r>
        <w:rPr>
          <w:rFonts w:hint="eastAsia" w:ascii="仿宋_GB2312" w:hAnsi="黑体" w:eastAsia="仿宋_GB2312"/>
          <w:color w:val="auto"/>
          <w:sz w:val="32"/>
          <w:lang w:val="en-US" w:eastAsia="zh-CN"/>
        </w:rPr>
        <w:t>2</w:t>
      </w:r>
      <w:r>
        <w:rPr>
          <w:rFonts w:hint="default" w:ascii="仿宋_GB2312" w:hAnsi="黑体" w:eastAsia="仿宋_GB2312"/>
          <w:color w:val="auto"/>
          <w:sz w:val="32"/>
        </w:rPr>
        <w:t>、</w:t>
      </w:r>
      <w:r>
        <w:rPr>
          <w:rFonts w:hint="default" w:ascii="仿宋_GB2312" w:hAnsi="黑体" w:eastAsia="仿宋_GB2312"/>
          <w:sz w:val="32"/>
        </w:rPr>
        <w:t>投标人不存在《深圳市财政局政府采购供应商信用信息管理办法》（深财规〔2023〕3号）列明的严重违法失信行为（由供应商在《政府采购投标及履约承诺函》中作出承诺）</w:t>
      </w:r>
      <w:r>
        <w:rPr>
          <w:rFonts w:hint="eastAsia" w:ascii="仿宋_GB2312" w:hAnsi="黑体" w:eastAsia="仿宋_GB2312"/>
          <w:sz w:val="32"/>
          <w:lang w:eastAsia="zh-CN"/>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仿宋_GB2312" w:hAnsi="黑体" w:eastAsia="仿宋_GB2312"/>
          <w:sz w:val="32"/>
        </w:rPr>
      </w:pPr>
      <w:r>
        <w:rPr>
          <w:rFonts w:hint="eastAsia" w:ascii="仿宋_GB2312" w:hAnsi="黑体" w:eastAsia="仿宋_GB2312"/>
          <w:sz w:val="32"/>
          <w:lang w:val="en-US" w:eastAsia="zh-CN"/>
        </w:rPr>
        <w:t>3</w:t>
      </w:r>
      <w:r>
        <w:rPr>
          <w:rFonts w:hint="default" w:ascii="仿宋_GB2312" w:hAnsi="黑体" w:eastAsia="仿宋_GB2312"/>
          <w:sz w:val="32"/>
        </w:rPr>
        <w:t>、参与本项目政府采购活动时不存在被有关部门禁止参与政府采购活动且在有效期内的情况（由供应商在《政府采购投标及履约承诺函》中作出承诺）。</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仿宋_GB2312" w:hAnsi="黑体" w:eastAsia="仿宋_GB2312"/>
          <w:sz w:val="32"/>
          <w:szCs w:val="32"/>
        </w:rPr>
      </w:pPr>
      <w:r>
        <w:rPr>
          <w:rFonts w:hint="eastAsia" w:ascii="仿宋_GB2312" w:hAnsi="黑体" w:eastAsia="仿宋_GB2312"/>
          <w:sz w:val="32"/>
          <w:lang w:val="en-US" w:eastAsia="zh-CN"/>
        </w:rPr>
        <w:t>4</w:t>
      </w:r>
      <w:r>
        <w:rPr>
          <w:rFonts w:hint="default" w:ascii="仿宋_GB2312" w:hAnsi="黑体" w:eastAsia="仿宋_GB2312"/>
          <w:sz w:val="32"/>
        </w:rPr>
        <w:t>、</w:t>
      </w:r>
      <w:r>
        <w:rPr>
          <w:rFonts w:hint="default" w:ascii="仿宋_GB2312" w:hAnsi="黑体" w:eastAsia="仿宋_GB2312"/>
          <w:sz w:val="32"/>
          <w:szCs w:val="32"/>
        </w:rPr>
        <w:t>不同供应商的法定代表人、主要经营负责人、项目投标授权代表人、项目负责人、主要技术人员不得为同一人、属同一单位或者在同一单位缴纳社会保险；</w:t>
      </w:r>
      <w:r>
        <w:rPr>
          <w:rFonts w:hint="default" w:ascii="仿宋_GB2312" w:hAnsi="黑体" w:eastAsia="仿宋_GB2312"/>
          <w:sz w:val="32"/>
          <w:szCs w:val="32"/>
          <w:highlight w:val="none"/>
        </w:rPr>
        <w:t>不同投标供应商的投标文件不得由同一单位或者同一人编制；单位负</w:t>
      </w:r>
      <w:r>
        <w:rPr>
          <w:rFonts w:hint="default" w:ascii="仿宋_GB2312" w:hAnsi="黑体" w:eastAsia="仿宋_GB2312"/>
          <w:sz w:val="32"/>
          <w:szCs w:val="32"/>
        </w:rPr>
        <w:t>责人为同一人或者存在直接控股、管理关系的不同供应商，不得参加本项目政府采购活动（由供应商填写《供应商基本情况表》相关信息）。</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仿宋_GB2312" w:hAnsi="黑体" w:eastAsia="仿宋_GB2312"/>
          <w:sz w:val="32"/>
        </w:rPr>
      </w:pPr>
      <w:r>
        <w:rPr>
          <w:rFonts w:hint="eastAsia" w:ascii="仿宋_GB2312" w:hAnsi="黑体" w:eastAsia="仿宋_GB2312"/>
          <w:sz w:val="32"/>
          <w:lang w:val="en-US" w:eastAsia="zh-CN"/>
        </w:rPr>
        <w:t>5</w:t>
      </w:r>
      <w:r>
        <w:rPr>
          <w:rFonts w:hint="default" w:ascii="仿宋_GB2312" w:hAnsi="黑体" w:eastAsia="仿宋_GB2312"/>
          <w:sz w:val="32"/>
        </w:rPr>
        <w:t>、本项目不接受联合体投标，不允许分包转包。</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仿宋_GB2312" w:hAnsi="黑体" w:eastAsia="仿宋_GB2312"/>
          <w:sz w:val="32"/>
        </w:rPr>
      </w:pPr>
      <w:r>
        <w:rPr>
          <w:rFonts w:hint="eastAsia" w:ascii="仿宋_GB2312" w:hAnsi="黑体" w:eastAsia="仿宋_GB2312"/>
          <w:sz w:val="32"/>
          <w:lang w:val="en-US" w:eastAsia="zh-CN"/>
        </w:rPr>
        <w:t>6</w:t>
      </w:r>
      <w:r>
        <w:rPr>
          <w:rFonts w:hint="default" w:ascii="仿宋_GB2312" w:hAnsi="黑体" w:eastAsia="仿宋_GB2312"/>
          <w:sz w:val="32"/>
        </w:rPr>
        <w:t>、参与本项目政府采购活动时未被列入失信被执行人、重大税收违法案件当事人名单、政府采购严重违法失信行为记录名单（由供应商在《政府采购投标及履约承诺函》中作出承诺）。</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仿宋_GB2312" w:hAnsi="黑体" w:eastAsia="仿宋_GB2312"/>
          <w:sz w:val="32"/>
        </w:rPr>
      </w:pPr>
      <w:r>
        <w:rPr>
          <w:rFonts w:hint="default" w:ascii="仿宋_GB2312" w:hAnsi="黑体" w:eastAsia="仿宋_GB2312"/>
          <w:sz w:val="32"/>
        </w:rPr>
        <w:t>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仿宋_GB2312" w:hAnsi="黑体" w:eastAsia="仿宋_GB2312"/>
          <w:sz w:val="32"/>
          <w:highlight w:val="none"/>
        </w:rPr>
      </w:pPr>
      <w:r>
        <w:rPr>
          <w:rFonts w:hint="eastAsia" w:ascii="仿宋_GB2312" w:hAnsi="黑体" w:eastAsia="仿宋_GB2312"/>
          <w:sz w:val="32"/>
          <w:highlight w:val="none"/>
          <w:lang w:val="en-US" w:eastAsia="zh-CN"/>
        </w:rPr>
        <w:t>7</w:t>
      </w:r>
      <w:r>
        <w:rPr>
          <w:rFonts w:hint="default" w:ascii="仿宋_GB2312" w:hAnsi="黑体" w:eastAsia="仿宋_GB2312"/>
          <w:sz w:val="32"/>
          <w:highlight w:val="none"/>
        </w:rPr>
        <w:t>、投标人须具备《工伤预防费使用管理暂行办法》（人社部规〔2017〕13号）第十一条规定的条件（在《工伤预防服务机构承诺函》中作出声明</w:t>
      </w:r>
      <w:r>
        <w:rPr>
          <w:rFonts w:hint="eastAsia" w:ascii="仿宋_GB2312" w:hAnsi="黑体" w:eastAsia="仿宋_GB2312"/>
          <w:sz w:val="32"/>
          <w:highlight w:val="none"/>
          <w:lang w:eastAsia="zh-CN"/>
        </w:rPr>
        <w:t>，格式自拟</w:t>
      </w:r>
      <w:r>
        <w:rPr>
          <w:rFonts w:hint="default" w:ascii="仿宋_GB2312" w:hAnsi="黑体" w:eastAsia="仿宋_GB2312"/>
          <w:sz w:val="32"/>
          <w:highlight w:val="none"/>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仿宋_GB2312" w:hAnsi="黑体" w:eastAsia="仿宋_GB2312"/>
          <w:sz w:val="32"/>
          <w:highlight w:val="none"/>
        </w:rPr>
      </w:pPr>
      <w:r>
        <w:rPr>
          <w:rFonts w:hint="eastAsia" w:ascii="仿宋_GB2312" w:hAnsi="黑体" w:eastAsia="仿宋_GB2312"/>
          <w:sz w:val="32"/>
          <w:highlight w:val="none"/>
          <w:lang w:val="en-US" w:eastAsia="zh-CN"/>
        </w:rPr>
        <w:t>8</w:t>
      </w:r>
      <w:r>
        <w:rPr>
          <w:rFonts w:hint="default" w:ascii="仿宋_GB2312" w:hAnsi="黑体" w:eastAsia="仿宋_GB2312"/>
          <w:sz w:val="32"/>
          <w:highlight w:val="none"/>
        </w:rPr>
        <w:t>、投标人须具备《关于工伤预防项目实施的暂行办法》（粤人社规〔2018〕6号）第七条规定的条件（在《工伤预防服务机构承诺函》中作出声明</w:t>
      </w:r>
      <w:r>
        <w:rPr>
          <w:rFonts w:hint="eastAsia" w:ascii="仿宋_GB2312" w:hAnsi="黑体" w:eastAsia="仿宋_GB2312"/>
          <w:sz w:val="32"/>
          <w:highlight w:val="none"/>
          <w:lang w:eastAsia="zh-CN"/>
        </w:rPr>
        <w:t>，格式自拟</w:t>
      </w:r>
      <w:r>
        <w:rPr>
          <w:rFonts w:hint="default" w:ascii="仿宋_GB2312" w:hAnsi="黑体" w:eastAsia="仿宋_GB2312"/>
          <w:sz w:val="32"/>
          <w:highlight w:val="none"/>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黑体" w:hAnsi="黑体" w:eastAsia="黑体"/>
          <w:sz w:val="32"/>
        </w:rPr>
      </w:pPr>
      <w:r>
        <w:rPr>
          <w:rFonts w:hint="default" w:ascii="黑体" w:hAnsi="黑体" w:eastAsia="黑体"/>
          <w:sz w:val="32"/>
          <w:lang w:eastAsia="zh-CN"/>
        </w:rPr>
        <w:t>五</w:t>
      </w:r>
      <w:r>
        <w:rPr>
          <w:rFonts w:hint="eastAsia" w:ascii="黑体" w:hAnsi="黑体" w:eastAsia="黑体"/>
          <w:sz w:val="32"/>
        </w:rPr>
        <w:t>、供应商数量：</w:t>
      </w:r>
      <w:r>
        <w:rPr>
          <w:rFonts w:hint="eastAsia" w:ascii="华文仿宋" w:hAnsi="华文仿宋" w:eastAsia="华文仿宋" w:cs="华文仿宋"/>
          <w:sz w:val="32"/>
          <w:lang w:eastAsia="zh-CN"/>
        </w:rPr>
        <w:t>根据相关文件要求，</w:t>
      </w:r>
      <w:r>
        <w:rPr>
          <w:rFonts w:hint="eastAsia" w:ascii="仿宋_GB2312" w:eastAsia="仿宋_GB2312"/>
          <w:color w:val="auto"/>
          <w:sz w:val="30"/>
          <w:szCs w:val="30"/>
          <w:lang w:val="en-US" w:eastAsia="zh-CN"/>
        </w:rPr>
        <w:t>经资质审核后，符合采购要求的报名供应商</w:t>
      </w:r>
      <w:r>
        <w:rPr>
          <w:rFonts w:hint="eastAsia" w:ascii="东文宋体" w:hAnsi="东文宋体" w:eastAsia="东文宋体" w:cs="东文宋体"/>
          <w:color w:val="auto"/>
          <w:sz w:val="30"/>
          <w:szCs w:val="30"/>
          <w:lang w:val="en-US" w:eastAsia="zh-CN"/>
        </w:rPr>
        <w:t>≥</w:t>
      </w:r>
      <w:r>
        <w:rPr>
          <w:rFonts w:hint="eastAsia" w:ascii="仿宋_GB2312" w:eastAsia="仿宋_GB2312"/>
          <w:color w:val="auto"/>
          <w:sz w:val="30"/>
          <w:szCs w:val="30"/>
          <w:lang w:val="en-US" w:eastAsia="zh-CN"/>
        </w:rPr>
        <w:t>3家参与竞标。</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lang w:eastAsia="zh-CN"/>
        </w:rPr>
      </w:pPr>
      <w:r>
        <w:rPr>
          <w:rFonts w:hint="default" w:ascii="黑体" w:hAnsi="黑体" w:eastAsia="黑体"/>
          <w:sz w:val="32"/>
          <w:lang w:eastAsia="zh-CN"/>
        </w:rPr>
        <w:t>六</w:t>
      </w:r>
      <w:r>
        <w:rPr>
          <w:rFonts w:hint="eastAsia" w:ascii="黑体" w:hAnsi="黑体" w:eastAsia="黑体"/>
          <w:sz w:val="32"/>
        </w:rPr>
        <w:t>、</w:t>
      </w:r>
      <w:r>
        <w:rPr>
          <w:rFonts w:hint="eastAsia" w:ascii="黑体" w:hAnsi="黑体" w:eastAsia="黑体"/>
          <w:sz w:val="32"/>
          <w:lang w:eastAsia="zh-CN"/>
        </w:rPr>
        <w:t>开标方式</w:t>
      </w:r>
      <w:r>
        <w:rPr>
          <w:rFonts w:hint="eastAsia" w:ascii="黑体" w:hAnsi="黑体" w:eastAsia="黑体"/>
          <w:sz w:val="32"/>
        </w:rPr>
        <w:t>：</w:t>
      </w:r>
      <w:r>
        <w:rPr>
          <w:rFonts w:hint="eastAsia" w:ascii="仿宋_GB2312" w:eastAsia="仿宋_GB2312"/>
          <w:sz w:val="32"/>
        </w:rPr>
        <w:t>现场</w:t>
      </w:r>
      <w:r>
        <w:rPr>
          <w:rFonts w:hint="default" w:ascii="仿宋_GB2312" w:eastAsia="仿宋_GB2312"/>
          <w:sz w:val="32"/>
        </w:rPr>
        <w:t>开标</w:t>
      </w:r>
      <w:r>
        <w:rPr>
          <w:rFonts w:hint="eastAsia" w:ascii="仿宋_GB2312" w:eastAsia="仿宋_GB2312"/>
          <w:sz w:val="32"/>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bCs/>
          <w:sz w:val="32"/>
          <w:lang w:eastAsia="zh-CN"/>
        </w:rPr>
      </w:pPr>
      <w:r>
        <w:rPr>
          <w:rFonts w:hint="default" w:ascii="黑体" w:hAnsi="黑体" w:eastAsia="黑体"/>
          <w:sz w:val="32"/>
          <w:lang w:eastAsia="zh-CN"/>
        </w:rPr>
        <w:t>七</w:t>
      </w:r>
      <w:r>
        <w:rPr>
          <w:rFonts w:hint="eastAsia" w:ascii="黑体" w:hAnsi="黑体" w:eastAsia="黑体"/>
          <w:sz w:val="32"/>
        </w:rPr>
        <w:t>、评审方法</w:t>
      </w:r>
      <w:r>
        <w:rPr>
          <w:rFonts w:hint="eastAsia" w:ascii="黑体" w:hAnsi="黑体" w:eastAsia="黑体"/>
          <w:sz w:val="32"/>
          <w:lang w:eastAsia="zh-CN"/>
        </w:rPr>
        <w:t>和定标方法</w:t>
      </w:r>
      <w:r>
        <w:rPr>
          <w:rFonts w:hint="eastAsia" w:ascii="黑体" w:hAnsi="黑体" w:eastAsia="黑体"/>
          <w:sz w:val="32"/>
        </w:rPr>
        <w:t>：</w:t>
      </w:r>
      <w:r>
        <w:rPr>
          <w:rFonts w:hint="eastAsia" w:ascii="仿宋_GB2312" w:eastAsia="仿宋_GB2312"/>
          <w:bCs/>
          <w:sz w:val="32"/>
        </w:rPr>
        <w:t>本项目</w:t>
      </w:r>
      <w:r>
        <w:rPr>
          <w:rFonts w:hint="default" w:ascii="仿宋_GB2312" w:eastAsia="仿宋_GB2312"/>
          <w:bCs/>
          <w:sz w:val="32"/>
        </w:rPr>
        <w:t>采用综合评分法</w:t>
      </w:r>
      <w:r>
        <w:rPr>
          <w:rFonts w:hint="eastAsia" w:ascii="仿宋_GB2312" w:eastAsia="仿宋_GB2312"/>
          <w:bCs/>
          <w:sz w:val="32"/>
        </w:rPr>
        <w:t>，</w:t>
      </w:r>
      <w:r>
        <w:rPr>
          <w:rFonts w:hint="eastAsia" w:ascii="仿宋_GB2312" w:eastAsia="仿宋_GB2312"/>
          <w:bCs/>
          <w:sz w:val="32"/>
          <w:lang w:eastAsia="zh-CN"/>
        </w:rPr>
        <w:t>定标方法采用自定法，</w:t>
      </w:r>
      <w:r>
        <w:rPr>
          <w:rFonts w:hint="eastAsia" w:ascii="仿宋_GB2312" w:eastAsia="仿宋_GB2312"/>
          <w:bCs/>
          <w:sz w:val="32"/>
        </w:rPr>
        <w:t>最终中标供应商</w:t>
      </w:r>
      <w:r>
        <w:rPr>
          <w:rFonts w:hint="eastAsia" w:ascii="仿宋_GB2312" w:eastAsia="仿宋_GB2312"/>
          <w:bCs/>
          <w:sz w:val="32"/>
          <w:lang w:eastAsia="zh-CN"/>
        </w:rPr>
        <w:t>为</w:t>
      </w:r>
      <w:r>
        <w:rPr>
          <w:rFonts w:hint="eastAsia" w:ascii="仿宋_GB2312" w:eastAsia="仿宋_GB2312"/>
          <w:bCs/>
          <w:sz w:val="32"/>
          <w:lang w:val="en-US" w:eastAsia="zh-CN"/>
        </w:rPr>
        <w:t>1个</w:t>
      </w:r>
      <w:r>
        <w:rPr>
          <w:rFonts w:hint="eastAsia" w:ascii="仿宋_GB2312" w:eastAsia="仿宋_GB2312"/>
          <w:bCs/>
          <w:sz w:val="32"/>
        </w:rPr>
        <w:t>。</w:t>
      </w:r>
      <w:r>
        <w:rPr>
          <w:rFonts w:hint="eastAsia" w:ascii="仿宋_GB2312" w:eastAsia="仿宋_GB2312"/>
          <w:bCs/>
          <w:sz w:val="32"/>
          <w:lang w:eastAsia="zh-CN"/>
        </w:rPr>
        <w:t>（评分细则见附件</w:t>
      </w:r>
      <w:r>
        <w:rPr>
          <w:rFonts w:hint="eastAsia" w:ascii="仿宋_GB2312" w:eastAsia="仿宋_GB2312"/>
          <w:bCs/>
          <w:sz w:val="32"/>
          <w:lang w:val="en-US" w:eastAsia="zh-CN"/>
        </w:rPr>
        <w:t>1</w:t>
      </w:r>
      <w:r>
        <w:rPr>
          <w:rFonts w:hint="eastAsia" w:ascii="仿宋_GB2312" w:eastAsia="仿宋_GB2312"/>
          <w:bCs/>
          <w:sz w:val="32"/>
          <w:lang w:eastAsia="zh-CN"/>
        </w:rPr>
        <w:t>）</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40"/>
        <w:textAlignment w:val="auto"/>
        <w:rPr>
          <w:rFonts w:hint="eastAsia" w:ascii="华文仿宋" w:hAnsi="华文仿宋" w:eastAsia="华文仿宋" w:cs="华文仿宋"/>
          <w:b w:val="0"/>
          <w:bCs w:val="0"/>
          <w:color w:val="auto"/>
          <w:sz w:val="32"/>
          <w:szCs w:val="32"/>
        </w:rPr>
      </w:pPr>
      <w:r>
        <w:rPr>
          <w:rFonts w:hint="default" w:ascii="黑体" w:hAnsi="黑体" w:eastAsia="黑体"/>
          <w:sz w:val="32"/>
          <w:lang w:eastAsia="zh-CN"/>
        </w:rPr>
        <w:t>八</w:t>
      </w:r>
      <w:r>
        <w:rPr>
          <w:rFonts w:hint="eastAsia" w:ascii="黑体" w:hAnsi="黑体" w:eastAsia="黑体"/>
          <w:sz w:val="32"/>
        </w:rPr>
        <w:t>、</w:t>
      </w:r>
      <w:r>
        <w:rPr>
          <w:rFonts w:hint="eastAsia" w:ascii="黑体" w:hAnsi="黑体" w:eastAsia="黑体"/>
          <w:sz w:val="32"/>
          <w:lang w:eastAsia="zh-CN"/>
        </w:rPr>
        <w:t>报名方式：</w:t>
      </w:r>
      <w:r>
        <w:rPr>
          <w:rFonts w:hint="eastAsia" w:ascii="华文仿宋" w:hAnsi="华文仿宋" w:eastAsia="华文仿宋" w:cs="华文仿宋"/>
          <w:b w:val="0"/>
          <w:bCs w:val="0"/>
          <w:i w:val="0"/>
          <w:iCs w:val="0"/>
          <w:caps w:val="0"/>
          <w:color w:val="auto"/>
          <w:spacing w:val="0"/>
          <w:kern w:val="0"/>
          <w:sz w:val="32"/>
          <w:szCs w:val="32"/>
          <w:shd w:val="clear" w:fill="FFFFFF"/>
          <w:lang w:val="en-US" w:eastAsia="zh-CN" w:bidi="ar"/>
        </w:rPr>
        <w:t>提供供应商报名</w:t>
      </w:r>
      <w:r>
        <w:rPr>
          <w:rFonts w:hint="eastAsia" w:ascii="华文仿宋" w:hAnsi="华文仿宋" w:eastAsia="华文仿宋" w:cs="华文仿宋"/>
          <w:b w:val="0"/>
          <w:bCs w:val="0"/>
          <w:i w:val="0"/>
          <w:iCs w:val="0"/>
          <w:caps w:val="0"/>
          <w:color w:val="auto"/>
          <w:spacing w:val="0"/>
          <w:kern w:val="0"/>
          <w:sz w:val="32"/>
          <w:szCs w:val="32"/>
          <w:highlight w:val="none"/>
          <w:shd w:val="clear" w:fill="FFFFFF"/>
          <w:lang w:val="en-US" w:eastAsia="zh-CN" w:bidi="ar"/>
        </w:rPr>
        <w:t>登记表</w:t>
      </w:r>
      <w:r>
        <w:rPr>
          <w:rFonts w:hint="eastAsia" w:ascii="华文仿宋" w:hAnsi="华文仿宋" w:eastAsia="华文仿宋" w:cs="华文仿宋"/>
          <w:b w:val="0"/>
          <w:bCs w:val="0"/>
          <w:i w:val="0"/>
          <w:iCs w:val="0"/>
          <w:caps w:val="0"/>
          <w:color w:val="auto"/>
          <w:spacing w:val="0"/>
          <w:kern w:val="0"/>
          <w:sz w:val="32"/>
          <w:szCs w:val="32"/>
          <w:shd w:val="clear" w:fill="FFFFFF"/>
          <w:lang w:val="en-US" w:eastAsia="zh-CN" w:bidi="ar"/>
        </w:rPr>
        <w:t>（附件2）、</w:t>
      </w:r>
      <w:r>
        <w:rPr>
          <w:rFonts w:hint="eastAsia" w:ascii="华文仿宋" w:hAnsi="华文仿宋" w:eastAsia="华文仿宋" w:cs="华文仿宋"/>
          <w:color w:val="auto"/>
          <w:sz w:val="32"/>
          <w:szCs w:val="32"/>
        </w:rPr>
        <w:t>供应商基本情况表</w:t>
      </w:r>
      <w:r>
        <w:rPr>
          <w:rFonts w:hint="eastAsia" w:ascii="华文仿宋" w:hAnsi="华文仿宋" w:eastAsia="华文仿宋" w:cs="华文仿宋"/>
          <w:color w:val="auto"/>
          <w:sz w:val="32"/>
          <w:szCs w:val="32"/>
          <w:lang w:eastAsia="zh-CN"/>
        </w:rPr>
        <w:t>（附件</w:t>
      </w:r>
      <w:r>
        <w:rPr>
          <w:rFonts w:hint="eastAsia" w:ascii="华文仿宋" w:hAnsi="华文仿宋" w:eastAsia="华文仿宋" w:cs="华文仿宋"/>
          <w:color w:val="auto"/>
          <w:sz w:val="32"/>
          <w:szCs w:val="32"/>
          <w:lang w:val="en-US" w:eastAsia="zh-CN"/>
        </w:rPr>
        <w:t>3</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b w:val="0"/>
          <w:bCs w:val="0"/>
          <w:i w:val="0"/>
          <w:iCs w:val="0"/>
          <w:caps w:val="0"/>
          <w:color w:val="auto"/>
          <w:spacing w:val="0"/>
          <w:kern w:val="0"/>
          <w:sz w:val="32"/>
          <w:szCs w:val="32"/>
          <w:shd w:val="clear" w:fill="FFFFFF"/>
          <w:lang w:val="en-US" w:eastAsia="zh-CN" w:bidi="ar"/>
        </w:rPr>
        <w:t>公司营业执照、法人或授权人身份证、诚信承诺书或声明函，以上材料均需加盖公章。扫描后发送至</w:t>
      </w:r>
      <w:r>
        <w:rPr>
          <w:rFonts w:hint="default" w:ascii="华文仿宋" w:hAnsi="华文仿宋" w:eastAsia="华文仿宋" w:cs="华文仿宋"/>
          <w:b w:val="0"/>
          <w:bCs w:val="0"/>
          <w:i w:val="0"/>
          <w:iCs w:val="0"/>
          <w:caps w:val="0"/>
          <w:color w:val="auto"/>
          <w:spacing w:val="0"/>
          <w:kern w:val="0"/>
          <w:sz w:val="32"/>
          <w:szCs w:val="32"/>
          <w:shd w:val="clear" w:fill="FFFFFF"/>
          <w:lang w:val="en-US" w:eastAsia="zh-CN" w:bidi="ar"/>
        </w:rPr>
        <w:t>yjjjc</w:t>
      </w:r>
      <w:r>
        <w:rPr>
          <w:rFonts w:hint="eastAsia" w:ascii="华文仿宋" w:hAnsi="华文仿宋" w:eastAsia="华文仿宋" w:cs="华文仿宋"/>
          <w:b w:val="0"/>
          <w:bCs w:val="0"/>
          <w:i w:val="0"/>
          <w:iCs w:val="0"/>
          <w:caps w:val="0"/>
          <w:color w:val="auto"/>
          <w:spacing w:val="0"/>
          <w:kern w:val="0"/>
          <w:sz w:val="32"/>
          <w:szCs w:val="32"/>
          <w:shd w:val="clear" w:fill="FFFFFF"/>
          <w:lang w:val="en-US" w:eastAsia="zh-CN" w:bidi="ar"/>
        </w:rPr>
        <w:t>k@baoan.gov.cn邮箱。并电话确认报名资料是否成功发送。</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华文仿宋" w:hAnsi="华文仿宋" w:eastAsia="华文仿宋" w:cs="华文仿宋"/>
          <w:b w:val="0"/>
          <w:bCs w:val="0"/>
          <w:color w:val="000000"/>
          <w:kern w:val="0"/>
          <w:sz w:val="32"/>
          <w:szCs w:val="32"/>
          <w:lang w:val="en-US" w:eastAsia="zh-CN"/>
        </w:rPr>
      </w:pPr>
      <w:r>
        <w:rPr>
          <w:rFonts w:hint="eastAsia" w:ascii="方正黑体_GBK" w:hAnsi="方正黑体_GBK" w:eastAsia="方正黑体_GBK" w:cs="方正黑体_GBK"/>
          <w:b w:val="0"/>
          <w:bCs w:val="0"/>
          <w:color w:val="000000"/>
          <w:kern w:val="0"/>
          <w:sz w:val="32"/>
          <w:szCs w:val="32"/>
          <w:lang w:eastAsia="zh-CN"/>
        </w:rPr>
        <w:t>九、报名截止日期</w:t>
      </w:r>
      <w:r>
        <w:rPr>
          <w:rFonts w:hint="eastAsia" w:ascii="方正黑体_GBK" w:hAnsi="方正黑体_GBK" w:eastAsia="方正黑体_GBK" w:cs="方正黑体_GBK"/>
          <w:b w:val="0"/>
          <w:bCs w:val="0"/>
          <w:color w:val="auto"/>
          <w:kern w:val="0"/>
          <w:sz w:val="32"/>
          <w:szCs w:val="32"/>
          <w:lang w:eastAsia="zh-CN"/>
        </w:rPr>
        <w:t>：</w:t>
      </w:r>
      <w:r>
        <w:rPr>
          <w:rFonts w:hint="eastAsia" w:ascii="华文仿宋" w:hAnsi="华文仿宋" w:eastAsia="华文仿宋" w:cs="华文仿宋"/>
          <w:b w:val="0"/>
          <w:bCs w:val="0"/>
          <w:color w:val="auto"/>
          <w:kern w:val="0"/>
          <w:sz w:val="32"/>
          <w:szCs w:val="32"/>
          <w:lang w:val="en-US" w:eastAsia="zh-CN"/>
        </w:rPr>
        <w:t>2025年6月1</w:t>
      </w:r>
      <w:r>
        <w:rPr>
          <w:rFonts w:hint="default" w:ascii="华文仿宋" w:hAnsi="华文仿宋" w:eastAsia="华文仿宋" w:cs="华文仿宋"/>
          <w:b w:val="0"/>
          <w:bCs w:val="0"/>
          <w:color w:val="auto"/>
          <w:kern w:val="0"/>
          <w:sz w:val="32"/>
          <w:szCs w:val="32"/>
          <w:lang w:val="en-US" w:eastAsia="zh-CN"/>
        </w:rPr>
        <w:t>6</w:t>
      </w:r>
      <w:r>
        <w:rPr>
          <w:rFonts w:hint="eastAsia" w:ascii="华文仿宋" w:hAnsi="华文仿宋" w:eastAsia="华文仿宋" w:cs="华文仿宋"/>
          <w:b w:val="0"/>
          <w:bCs w:val="0"/>
          <w:color w:val="auto"/>
          <w:kern w:val="0"/>
          <w:sz w:val="32"/>
          <w:szCs w:val="32"/>
          <w:lang w:val="en-US" w:eastAsia="zh-CN"/>
        </w:rPr>
        <w:t>日18时00分。</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十、联系方式：</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华文仿宋" w:hAnsi="华文仿宋" w:eastAsia="华文仿宋" w:cs="华文仿宋"/>
          <w:b w:val="0"/>
          <w:bCs w:val="0"/>
          <w:color w:val="000000"/>
          <w:kern w:val="0"/>
          <w:sz w:val="32"/>
          <w:szCs w:val="32"/>
          <w:lang w:eastAsia="zh-CN"/>
        </w:rPr>
      </w:pPr>
      <w:r>
        <w:rPr>
          <w:rFonts w:hint="eastAsia" w:ascii="华文仿宋" w:hAnsi="华文仿宋" w:eastAsia="华文仿宋" w:cs="华文仿宋"/>
          <w:b w:val="0"/>
          <w:bCs w:val="0"/>
          <w:color w:val="000000"/>
          <w:kern w:val="0"/>
          <w:sz w:val="32"/>
          <w:szCs w:val="32"/>
          <w:lang w:eastAsia="zh-CN"/>
        </w:rPr>
        <w:t>联</w:t>
      </w:r>
      <w:r>
        <w:rPr>
          <w:rFonts w:hint="eastAsia" w:ascii="华文仿宋" w:hAnsi="华文仿宋" w:eastAsia="华文仿宋" w:cs="华文仿宋"/>
          <w:b w:val="0"/>
          <w:bCs w:val="0"/>
          <w:color w:val="000000"/>
          <w:kern w:val="0"/>
          <w:sz w:val="32"/>
          <w:szCs w:val="32"/>
          <w:lang w:val="en-US" w:eastAsia="zh-CN"/>
        </w:rPr>
        <w:t xml:space="preserve"> </w:t>
      </w:r>
      <w:r>
        <w:rPr>
          <w:rFonts w:hint="eastAsia" w:ascii="华文仿宋" w:hAnsi="华文仿宋" w:eastAsia="华文仿宋" w:cs="华文仿宋"/>
          <w:b w:val="0"/>
          <w:bCs w:val="0"/>
          <w:color w:val="000000"/>
          <w:kern w:val="0"/>
          <w:sz w:val="32"/>
          <w:szCs w:val="32"/>
          <w:lang w:eastAsia="zh-CN"/>
        </w:rPr>
        <w:t>系</w:t>
      </w:r>
      <w:r>
        <w:rPr>
          <w:rFonts w:hint="eastAsia" w:ascii="华文仿宋" w:hAnsi="华文仿宋" w:eastAsia="华文仿宋" w:cs="华文仿宋"/>
          <w:b w:val="0"/>
          <w:bCs w:val="0"/>
          <w:color w:val="000000"/>
          <w:kern w:val="0"/>
          <w:sz w:val="32"/>
          <w:szCs w:val="32"/>
          <w:lang w:val="en-US" w:eastAsia="zh-CN"/>
        </w:rPr>
        <w:t xml:space="preserve"> </w:t>
      </w:r>
      <w:r>
        <w:rPr>
          <w:rFonts w:hint="eastAsia" w:ascii="华文仿宋" w:hAnsi="华文仿宋" w:eastAsia="华文仿宋" w:cs="华文仿宋"/>
          <w:b w:val="0"/>
          <w:bCs w:val="0"/>
          <w:color w:val="000000"/>
          <w:kern w:val="0"/>
          <w:sz w:val="32"/>
          <w:szCs w:val="32"/>
          <w:lang w:eastAsia="zh-CN"/>
        </w:rPr>
        <w:t>人：周工、卢工</w:t>
      </w:r>
      <w:bookmarkStart w:id="0" w:name="_GoBack"/>
      <w:bookmarkEnd w:id="0"/>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lang w:val="en-US" w:eastAsia="zh-CN"/>
        </w:rPr>
      </w:pPr>
      <w:r>
        <w:rPr>
          <w:rFonts w:hint="eastAsia" w:ascii="华文仿宋" w:hAnsi="华文仿宋" w:eastAsia="华文仿宋" w:cs="华文仿宋"/>
          <w:b w:val="0"/>
          <w:bCs w:val="0"/>
          <w:color w:val="000000"/>
          <w:kern w:val="0"/>
          <w:sz w:val="32"/>
          <w:szCs w:val="32"/>
          <w:lang w:eastAsia="zh-CN"/>
        </w:rPr>
        <w:t>联系电话：</w:t>
      </w:r>
      <w:r>
        <w:rPr>
          <w:rFonts w:hint="eastAsia" w:ascii="华文仿宋" w:hAnsi="华文仿宋" w:eastAsia="华文仿宋" w:cs="华文仿宋"/>
          <w:b w:val="0"/>
          <w:bCs w:val="0"/>
          <w:color w:val="000000"/>
          <w:kern w:val="0"/>
          <w:sz w:val="32"/>
          <w:szCs w:val="32"/>
          <w:lang w:val="en-US" w:eastAsia="zh-CN"/>
        </w:rPr>
        <w:t>0755-</w:t>
      </w:r>
      <w:r>
        <w:rPr>
          <w:rFonts w:hint="eastAsia" w:ascii="华文仿宋" w:hAnsi="华文仿宋" w:eastAsia="华文仿宋" w:cs="华文仿宋"/>
          <w:bCs/>
          <w:color w:val="000000"/>
          <w:kern w:val="0"/>
          <w:sz w:val="32"/>
          <w:szCs w:val="32"/>
          <w:lang w:val="en-US" w:eastAsia="zh-CN"/>
        </w:rPr>
        <w:t>88177850（工作日时间9：00-12：00 14：00-18：00）</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电子邮箱：</w:t>
      </w:r>
      <w:r>
        <w:rPr>
          <w:rFonts w:hint="default" w:ascii="华文仿宋" w:hAnsi="华文仿宋" w:eastAsia="华文仿宋" w:cs="华文仿宋"/>
          <w:b w:val="0"/>
          <w:bCs w:val="0"/>
          <w:i w:val="0"/>
          <w:iCs w:val="0"/>
          <w:caps w:val="0"/>
          <w:color w:val="auto"/>
          <w:spacing w:val="0"/>
          <w:kern w:val="0"/>
          <w:sz w:val="32"/>
          <w:szCs w:val="32"/>
          <w:shd w:val="clear" w:fill="FFFFFF"/>
          <w:lang w:val="en-US" w:eastAsia="zh-CN" w:bidi="ar"/>
        </w:rPr>
        <w:t>yjjjc</w:t>
      </w:r>
      <w:r>
        <w:rPr>
          <w:rFonts w:hint="eastAsia" w:ascii="华文仿宋" w:hAnsi="华文仿宋" w:eastAsia="华文仿宋" w:cs="华文仿宋"/>
          <w:b w:val="0"/>
          <w:bCs w:val="0"/>
          <w:i w:val="0"/>
          <w:iCs w:val="0"/>
          <w:caps w:val="0"/>
          <w:color w:val="auto"/>
          <w:spacing w:val="0"/>
          <w:kern w:val="0"/>
          <w:sz w:val="32"/>
          <w:szCs w:val="32"/>
          <w:shd w:val="clear" w:fill="FFFFFF"/>
          <w:lang w:val="en-US" w:eastAsia="zh-CN" w:bidi="ar"/>
        </w:rPr>
        <w:t>k@baoan.gov.cn</w:t>
      </w:r>
    </w:p>
    <w:p>
      <w:pPr>
        <w:keepNext w:val="0"/>
        <w:keepLines w:val="0"/>
        <w:pageBreakBefore w:val="0"/>
        <w:widowControl/>
        <w:suppressLineNumbers w:val="0"/>
        <w:kinsoku/>
        <w:wordWrap/>
        <w:overflowPunct/>
        <w:topLinePunct w:val="0"/>
        <w:autoSpaceDE/>
        <w:autoSpaceDN/>
        <w:bidi w:val="0"/>
        <w:spacing w:line="520" w:lineRule="exact"/>
        <w:ind w:firstLine="640" w:firstLineChars="200"/>
        <w:jc w:val="left"/>
        <w:textAlignment w:val="auto"/>
        <w:rPr>
          <w:rFonts w:hint="eastAsia" w:ascii="华文仿宋" w:hAnsi="华文仿宋" w:eastAsia="华文仿宋" w:cs="华文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华文仿宋" w:hAnsi="华文仿宋" w:eastAsia="华文仿宋" w:cs="华文仿宋"/>
          <w:i w:val="0"/>
          <w:iCs w:val="0"/>
          <w:caps w:val="0"/>
          <w:color w:val="000000" w:themeColor="text1"/>
          <w:spacing w:val="0"/>
          <w:kern w:val="0"/>
          <w:sz w:val="32"/>
          <w:szCs w:val="32"/>
          <w:shd w:val="clear" w:fill="FFFFFF"/>
          <w:lang w:val="en-US" w:eastAsia="zh-CN" w:bidi="ar"/>
          <w14:textFill>
            <w14:solidFill>
              <w14:schemeClr w14:val="tx1"/>
            </w14:solidFill>
          </w14:textFill>
        </w:rPr>
        <w:t>地    址：深圳市宝安区创业一路1号区政府办公大楼</w:t>
      </w:r>
    </w:p>
    <w:p>
      <w:pPr>
        <w:keepNext w:val="0"/>
        <w:keepLines w:val="0"/>
        <w:pageBreakBefore w:val="0"/>
        <w:kinsoku/>
        <w:wordWrap/>
        <w:overflowPunct/>
        <w:topLinePunct w:val="0"/>
        <w:autoSpaceDE/>
        <w:autoSpaceDN/>
        <w:bidi w:val="0"/>
        <w:spacing w:line="520" w:lineRule="exact"/>
        <w:textAlignment w:val="auto"/>
        <w:rPr>
          <w:rFonts w:hint="eastAsia" w:ascii="华文仿宋" w:hAnsi="华文仿宋" w:eastAsia="华文仿宋" w:cs="华文仿宋"/>
          <w:sz w:val="32"/>
          <w:szCs w:val="32"/>
          <w:lang w:eastAsia="zh-CN"/>
        </w:rPr>
      </w:pP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附件：</w:t>
      </w:r>
    </w:p>
    <w:p>
      <w:pPr>
        <w:pStyle w:val="9"/>
        <w:keepNext w:val="0"/>
        <w:keepLines w:val="0"/>
        <w:pageBreakBefore w:val="0"/>
        <w:numPr>
          <w:ilvl w:val="0"/>
          <w:numId w:val="0"/>
        </w:numPr>
        <w:kinsoku/>
        <w:wordWrap/>
        <w:overflowPunct/>
        <w:topLinePunct w:val="0"/>
        <w:autoSpaceDE/>
        <w:autoSpaceDN/>
        <w:bidi w:val="0"/>
        <w:spacing w:line="520" w:lineRule="exact"/>
        <w:ind w:left="800" w:leftChars="0"/>
        <w:textAlignment w:val="auto"/>
        <w:rPr>
          <w:rFonts w:hint="eastAsia" w:ascii="仿宋_GB2312" w:eastAsia="仿宋_GB2312"/>
          <w:bCs/>
          <w:sz w:val="32"/>
          <w:lang w:eastAsia="zh-CN"/>
        </w:rPr>
      </w:pPr>
      <w:r>
        <w:rPr>
          <w:rFonts w:hint="eastAsia" w:ascii="仿宋_GB2312" w:eastAsia="仿宋_GB2312"/>
          <w:bCs/>
          <w:sz w:val="32"/>
          <w:lang w:val="en-US" w:eastAsia="zh-CN"/>
        </w:rPr>
        <w:t>1.附件1：</w:t>
      </w:r>
      <w:r>
        <w:rPr>
          <w:rFonts w:hint="eastAsia" w:ascii="仿宋_GB2312" w:eastAsia="仿宋_GB2312"/>
          <w:bCs/>
          <w:sz w:val="32"/>
          <w:lang w:eastAsia="zh-CN"/>
        </w:rPr>
        <w:t>评分表</w:t>
      </w:r>
    </w:p>
    <w:p>
      <w:pPr>
        <w:pStyle w:val="9"/>
        <w:keepNext w:val="0"/>
        <w:keepLines w:val="0"/>
        <w:pageBreakBefore w:val="0"/>
        <w:numPr>
          <w:ilvl w:val="0"/>
          <w:numId w:val="0"/>
        </w:numPr>
        <w:kinsoku/>
        <w:wordWrap/>
        <w:overflowPunct/>
        <w:topLinePunct w:val="0"/>
        <w:autoSpaceDE/>
        <w:autoSpaceDN/>
        <w:bidi w:val="0"/>
        <w:spacing w:line="520" w:lineRule="exact"/>
        <w:ind w:left="800" w:leftChars="0"/>
        <w:textAlignment w:val="auto"/>
        <w:rPr>
          <w:rFonts w:hint="eastAsia" w:ascii="仿宋_GB2312" w:eastAsia="仿宋_GB2312"/>
          <w:bCs/>
          <w:sz w:val="32"/>
          <w:lang w:val="en-US" w:eastAsia="zh-CN"/>
        </w:rPr>
      </w:pPr>
      <w:r>
        <w:rPr>
          <w:rFonts w:hint="eastAsia" w:ascii="仿宋_GB2312" w:eastAsia="仿宋_GB2312"/>
          <w:bCs/>
          <w:sz w:val="32"/>
          <w:lang w:val="en-US" w:eastAsia="zh-CN"/>
        </w:rPr>
        <w:t>2.附件2：供应商报名登记表</w:t>
      </w:r>
    </w:p>
    <w:p>
      <w:pPr>
        <w:pStyle w:val="9"/>
        <w:keepNext w:val="0"/>
        <w:keepLines w:val="0"/>
        <w:pageBreakBefore w:val="0"/>
        <w:numPr>
          <w:ilvl w:val="0"/>
          <w:numId w:val="0"/>
        </w:numPr>
        <w:kinsoku/>
        <w:wordWrap/>
        <w:overflowPunct/>
        <w:topLinePunct w:val="0"/>
        <w:autoSpaceDE/>
        <w:autoSpaceDN/>
        <w:bidi w:val="0"/>
        <w:spacing w:line="520" w:lineRule="exact"/>
        <w:ind w:left="800" w:leftChars="0"/>
        <w:textAlignment w:val="auto"/>
        <w:rPr>
          <w:rFonts w:hint="eastAsia" w:ascii="华文仿宋" w:hAnsi="华文仿宋" w:eastAsia="华文仿宋" w:cs="华文仿宋"/>
          <w:b w:val="0"/>
          <w:bCs w:val="0"/>
          <w:kern w:val="2"/>
          <w:sz w:val="32"/>
          <w:szCs w:val="32"/>
          <w:lang w:val="en-US" w:eastAsia="zh-CN" w:bidi="ar-SA"/>
        </w:rPr>
      </w:pPr>
      <w:r>
        <w:rPr>
          <w:rFonts w:hint="eastAsia" w:ascii="仿宋_GB2312" w:eastAsia="仿宋_GB2312"/>
          <w:bCs/>
          <w:sz w:val="32"/>
          <w:lang w:val="en-US" w:eastAsia="zh-CN"/>
        </w:rPr>
        <w:t>3.附件3：</w:t>
      </w:r>
      <w:r>
        <w:rPr>
          <w:rFonts w:hint="eastAsia" w:ascii="华文仿宋" w:hAnsi="华文仿宋" w:eastAsia="华文仿宋" w:cs="华文仿宋"/>
          <w:b w:val="0"/>
          <w:bCs w:val="0"/>
          <w:kern w:val="2"/>
          <w:sz w:val="32"/>
          <w:szCs w:val="32"/>
          <w:lang w:val="en-US" w:eastAsia="zh-CN" w:bidi="ar-SA"/>
        </w:rPr>
        <w:t>供应商基本情况表</w:t>
      </w:r>
    </w:p>
    <w:p>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val="0"/>
          <w:color w:val="000000"/>
          <w:kern w:val="0"/>
          <w:sz w:val="32"/>
          <w:szCs w:val="32"/>
        </w:rPr>
      </w:pPr>
      <w:r>
        <w:rPr>
          <w:rFonts w:hint="eastAsia" w:ascii="方正小标宋_GBK" w:hAnsi="方正小标宋_GBK" w:eastAsia="方正小标宋_GBK" w:cs="方正小标宋_GBK"/>
          <w:b w:val="0"/>
          <w:bCs w:val="0"/>
          <w:color w:val="000000"/>
          <w:kern w:val="0"/>
          <w:sz w:val="32"/>
          <w:szCs w:val="32"/>
        </w:rPr>
        <w:t>宝安区2025年工贸企业安全生产主体责任落实工伤预防</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华文宋体" w:hAnsi="华文宋体" w:eastAsia="华文宋体" w:cs="华文宋体"/>
          <w:color w:val="000000"/>
          <w:kern w:val="0"/>
          <w:sz w:val="44"/>
          <w:szCs w:val="44"/>
        </w:rPr>
      </w:pPr>
      <w:r>
        <w:rPr>
          <w:rFonts w:hint="eastAsia" w:ascii="方正小标宋_GBK" w:hAnsi="方正小标宋_GBK" w:eastAsia="方正小标宋_GBK" w:cs="方正小标宋_GBK"/>
          <w:b w:val="0"/>
          <w:bCs w:val="0"/>
          <w:color w:val="000000"/>
          <w:kern w:val="0"/>
          <w:sz w:val="32"/>
          <w:szCs w:val="32"/>
        </w:rPr>
        <w:t>培训项目采购评分表</w:t>
      </w:r>
    </w:p>
    <w:tbl>
      <w:tblPr>
        <w:tblStyle w:val="11"/>
        <w:tblpPr w:leftFromText="180" w:rightFromText="180" w:vertAnchor="text" w:horzAnchor="page" w:tblpX="1224" w:tblpY="496"/>
        <w:tblOverlap w:val="never"/>
        <w:tblW w:w="5352"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16"/>
        <w:gridCol w:w="474"/>
        <w:gridCol w:w="300"/>
        <w:gridCol w:w="601"/>
        <w:gridCol w:w="176"/>
        <w:gridCol w:w="785"/>
        <w:gridCol w:w="68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04" w:hRule="atLeast"/>
        </w:trPr>
        <w:tc>
          <w:tcPr>
            <w:tcW w:w="362" w:type="pct"/>
            <w:tcBorders>
              <w:top w:val="single" w:color="000000" w:sz="8" w:space="0"/>
              <w:left w:val="single" w:color="000000" w:sz="8" w:space="0"/>
              <w:bottom w:val="single" w:color="000000" w:sz="8" w:space="0"/>
              <w:right w:val="single" w:color="000000" w:sz="8" w:space="0"/>
            </w:tcBorders>
            <w:shd w:val="clear" w:color="auto" w:fill="DCE6F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2" w:type="pct"/>
            <w:gridSpan w:val="5"/>
            <w:tcBorders>
              <w:top w:val="single" w:color="000000" w:sz="8" w:space="0"/>
              <w:left w:val="single" w:color="000000" w:sz="8" w:space="0"/>
              <w:bottom w:val="single" w:color="000000" w:sz="8" w:space="0"/>
              <w:right w:val="single" w:color="000000" w:sz="8" w:space="0"/>
            </w:tcBorders>
            <w:shd w:val="clear" w:color="auto" w:fill="DCE6F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评分项</w:t>
            </w:r>
          </w:p>
        </w:tc>
        <w:tc>
          <w:tcPr>
            <w:tcW w:w="3455" w:type="pct"/>
            <w:tcBorders>
              <w:top w:val="single" w:color="000000" w:sz="8" w:space="0"/>
              <w:left w:val="single" w:color="000000" w:sz="8" w:space="0"/>
              <w:bottom w:val="single" w:color="000000" w:sz="8" w:space="0"/>
              <w:right w:val="single" w:color="000000" w:sz="8" w:space="0"/>
            </w:tcBorders>
            <w:shd w:val="clear" w:color="auto" w:fill="DCE6F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34" w:hRule="atLeast"/>
        </w:trPr>
        <w:tc>
          <w:tcPr>
            <w:tcW w:w="362"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1182" w:type="pct"/>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价格</w:t>
            </w:r>
          </w:p>
        </w:tc>
        <w:tc>
          <w:tcPr>
            <w:tcW w:w="34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34" w:hRule="atLeast"/>
        </w:trPr>
        <w:tc>
          <w:tcPr>
            <w:tcW w:w="362" w:type="pct"/>
            <w:vMerge w:val="continue"/>
            <w:tcBorders>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p>
        </w:tc>
        <w:tc>
          <w:tcPr>
            <w:tcW w:w="392"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39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评分因素</w:t>
            </w:r>
          </w:p>
        </w:tc>
        <w:tc>
          <w:tcPr>
            <w:tcW w:w="39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权重</w:t>
            </w:r>
          </w:p>
        </w:tc>
        <w:tc>
          <w:tcPr>
            <w:tcW w:w="34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等线" w:hAnsi="等线" w:eastAsia="等线" w:cs="Times New Roman"/>
                <w:color w:val="auto"/>
                <w:kern w:val="2"/>
                <w:sz w:val="21"/>
                <w:szCs w:val="22"/>
                <w:lang w:val="en-US" w:eastAsia="zh-CN" w:bidi="ar-SA"/>
              </w:rPr>
            </w:pPr>
            <w:r>
              <w:rPr>
                <w:rFonts w:hint="eastAsia" w:ascii="宋体" w:hAnsi="宋体" w:eastAsia="宋体" w:cs="宋体"/>
                <w:b/>
                <w:bCs/>
                <w:color w:val="auto"/>
                <w:sz w:val="24"/>
                <w:szCs w:val="24"/>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34" w:hRule="atLeast"/>
        </w:trPr>
        <w:tc>
          <w:tcPr>
            <w:tcW w:w="362" w:type="pct"/>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p>
        </w:tc>
        <w:tc>
          <w:tcPr>
            <w:tcW w:w="392"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39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报价</w:t>
            </w:r>
          </w:p>
        </w:tc>
        <w:tc>
          <w:tcPr>
            <w:tcW w:w="39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20</w:t>
            </w:r>
          </w:p>
        </w:tc>
        <w:tc>
          <w:tcPr>
            <w:tcW w:w="34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color w:val="auto"/>
                <w:lang w:val="en-US" w:eastAsia="zh-CN"/>
              </w:rPr>
            </w:pPr>
            <w:r>
              <w:rPr>
                <w:rFonts w:hint="eastAsia"/>
                <w:color w:val="auto"/>
                <w:lang w:val="en-US" w:eastAsia="zh-CN"/>
              </w:rPr>
              <w:t>采用低价优先法计算，即满足招标文件要求且投标价格最低的投标报价为评标基准价，其价格分为满分。其他投标人的价格分统一按照下列公式计算：投标报价得分=(评标基准价／投标报价)×100×20%</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等线" w:hAnsi="等线" w:eastAsia="等线" w:cs="Times New Roman"/>
                <w:color w:val="auto"/>
                <w:kern w:val="2"/>
                <w:sz w:val="21"/>
                <w:szCs w:val="22"/>
                <w:lang w:val="en-US" w:eastAsia="zh-CN" w:bidi="ar-SA"/>
              </w:rPr>
            </w:pPr>
            <w:r>
              <w:rPr>
                <w:rFonts w:hint="eastAsia" w:ascii="等线" w:hAnsi="等线" w:eastAsia="等线" w:cs="Times New Roman"/>
                <w:color w:val="auto"/>
                <w:kern w:val="2"/>
                <w:sz w:val="21"/>
                <w:szCs w:val="22"/>
                <w:lang w:val="en-US" w:eastAsia="zh-CN" w:bidi="ar-SA"/>
              </w:rPr>
              <w:t>备注：得分四舍五入后保</w:t>
            </w:r>
            <w:r>
              <w:rPr>
                <w:rFonts w:hint="eastAsia" w:cs="Times New Roman"/>
                <w:color w:val="auto"/>
                <w:lang w:val="en-US" w:eastAsia="zh-CN"/>
              </w:rPr>
              <w:t>留两位有效</w:t>
            </w:r>
            <w:r>
              <w:rPr>
                <w:rFonts w:hint="default" w:cs="Times New Roman"/>
                <w:color w:val="auto"/>
                <w:lang w:val="en-US" w:eastAsia="zh-CN"/>
              </w:rPr>
              <w:t>小</w:t>
            </w:r>
            <w:r>
              <w:rPr>
                <w:rFonts w:hint="eastAsia" w:ascii="仿宋" w:hAnsi="仿宋" w:eastAsia="仿宋" w:cs="仿宋"/>
                <w:b w:val="0"/>
                <w:bCs w:val="0"/>
                <w:color w:val="auto"/>
                <w:kern w:val="0"/>
                <w:sz w:val="24"/>
                <w:szCs w:val="21"/>
                <w:lang w:val="en-US" w:eastAsia="zh-CN"/>
              </w:rPr>
              <w:t>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49" w:hRule="atLeast"/>
        </w:trPr>
        <w:tc>
          <w:tcPr>
            <w:tcW w:w="362"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1182" w:type="pct"/>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技术服务部分</w:t>
            </w:r>
          </w:p>
        </w:tc>
        <w:tc>
          <w:tcPr>
            <w:tcW w:w="34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09" w:hRule="atLeast"/>
        </w:trPr>
        <w:tc>
          <w:tcPr>
            <w:tcW w:w="362" w:type="pct"/>
            <w:vMerge w:val="continue"/>
            <w:tcBorders>
              <w:left w:val="single" w:color="000000" w:sz="8" w:space="0"/>
              <w:right w:val="single" w:color="000000" w:sz="8"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p>
        </w:tc>
        <w:tc>
          <w:tcPr>
            <w:tcW w:w="240" w:type="pct"/>
            <w:tcBorders>
              <w:top w:val="outset" w:color="000000" w:sz="6" w:space="0"/>
              <w:left w:val="outset" w:color="000000" w:sz="6" w:space="0"/>
              <w:bottom w:val="outset" w:color="000000" w:sz="6" w:space="0"/>
              <w:right w:val="outset" w:color="000000" w:sz="6" w:space="0"/>
            </w:tcBorders>
            <w:shd w:val="clear" w:color="auto" w:fill="DCE6F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456" w:type="pct"/>
            <w:gridSpan w:val="2"/>
            <w:tcBorders>
              <w:top w:val="outset" w:color="000000" w:sz="6" w:space="0"/>
              <w:left w:val="outset" w:color="000000" w:sz="6" w:space="0"/>
              <w:bottom w:val="outset" w:color="000000" w:sz="6" w:space="0"/>
              <w:right w:val="outset" w:color="000000" w:sz="6" w:space="0"/>
            </w:tcBorders>
            <w:shd w:val="clear" w:color="auto" w:fill="DCE6F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w:t>
            </w:r>
          </w:p>
        </w:tc>
        <w:tc>
          <w:tcPr>
            <w:tcW w:w="484" w:type="pct"/>
            <w:gridSpan w:val="2"/>
            <w:tcBorders>
              <w:top w:val="outset" w:color="000000" w:sz="6" w:space="0"/>
              <w:left w:val="outset" w:color="000000" w:sz="6" w:space="0"/>
              <w:bottom w:val="outset" w:color="000000" w:sz="6" w:space="0"/>
              <w:right w:val="outset" w:color="000000" w:sz="6" w:space="0"/>
            </w:tcBorders>
            <w:shd w:val="clear" w:color="auto" w:fill="DCE6F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权重(%)</w:t>
            </w:r>
          </w:p>
        </w:tc>
        <w:tc>
          <w:tcPr>
            <w:tcW w:w="3455" w:type="pct"/>
            <w:tcBorders>
              <w:top w:val="outset" w:color="000000" w:sz="6" w:space="0"/>
              <w:left w:val="outset" w:color="000000" w:sz="6" w:space="0"/>
              <w:bottom w:val="outset" w:color="000000" w:sz="6" w:space="0"/>
              <w:right w:val="outset" w:color="000000" w:sz="6" w:space="0"/>
            </w:tcBorders>
            <w:shd w:val="clear" w:color="auto" w:fill="DCE6F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trPr>
        <w:tc>
          <w:tcPr>
            <w:tcW w:w="362" w:type="pct"/>
            <w:vMerge w:val="continue"/>
            <w:tcBorders>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p>
        </w:tc>
        <w:tc>
          <w:tcPr>
            <w:tcW w:w="24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5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rPr>
              <w:t>项目</w:t>
            </w:r>
            <w:r>
              <w:rPr>
                <w:rFonts w:hint="eastAsia" w:ascii="宋体" w:hAnsi="宋体" w:eastAsia="宋体" w:cs="宋体"/>
                <w:color w:val="auto"/>
                <w:kern w:val="0"/>
                <w:sz w:val="24"/>
                <w:szCs w:val="24"/>
              </w:rPr>
              <w:t>实施方案</w:t>
            </w:r>
            <w:r>
              <w:rPr>
                <w:rFonts w:hint="eastAsia" w:ascii="宋体" w:hAnsi="宋体" w:eastAsia="宋体" w:cs="宋体"/>
                <w:color w:val="auto"/>
                <w:kern w:val="0"/>
                <w:sz w:val="24"/>
                <w:szCs w:val="24"/>
                <w:lang w:eastAsia="zh-CN"/>
              </w:rPr>
              <w:t>评价</w:t>
            </w:r>
          </w:p>
        </w:tc>
        <w:tc>
          <w:tcPr>
            <w:tcW w:w="484"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34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评审内容：</w:t>
            </w:r>
          </w:p>
          <w:p>
            <w:pPr>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1.对项目重点、难点提出工作思路；</w:t>
            </w:r>
          </w:p>
          <w:p>
            <w:pPr>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2.设置项目实施计划、人员安排、制作的项目课件提纲。</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评分标准：</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1.提供的方案满足上述二点，得4分，满足任意一点得2分，未满足不得分。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2.在此基础上，由评审委员会对具体响应内容进一步评审：</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①方案极合理、条理极清晰、可操作性极强的得16分；</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②方案合理、条理清晰、可操作强的得10分；</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③方案一般合理、条理一般、可操作一般的得4分；</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④方案不合理、条理不清晰、可操作性差的不得分。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62" w:type="pct"/>
            <w:vMerge w:val="continue"/>
            <w:tcBorders>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p>
        </w:tc>
        <w:tc>
          <w:tcPr>
            <w:tcW w:w="24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5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拟安排的项目负责人（仅限一人）</w:t>
            </w:r>
          </w:p>
        </w:tc>
        <w:tc>
          <w:tcPr>
            <w:tcW w:w="484"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34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after="120" w:line="360" w:lineRule="exact"/>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0"/>
                <w:sz w:val="24"/>
                <w:szCs w:val="24"/>
                <w:highlight w:val="none"/>
                <w:lang w:val="en-US" w:eastAsia="zh-CN" w:bidi="ar-SA"/>
              </w:rPr>
              <w:t>拟安排的项目负责人需为投标人自有员工。</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1.具有大学本科或以上学历的，得2分；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具有安全类或电气类或机械类或化工类中级或以上职称（或资格）证书</w:t>
            </w:r>
            <w:r>
              <w:rPr>
                <w:rFonts w:hint="eastAsia" w:ascii="宋体" w:hAnsi="宋体" w:eastAsia="宋体" w:cs="宋体"/>
                <w:color w:val="auto"/>
                <w:kern w:val="0"/>
                <w:sz w:val="24"/>
                <w:szCs w:val="24"/>
                <w:highlight w:val="none"/>
                <w:lang w:eastAsia="zh-CN"/>
              </w:rPr>
              <w:t>之一的，得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具有工伤预防、安全生产、职业卫生、宣传培训专业领域培训、宣传工作经验</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年以上（含</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分；不符合，不得分。</w:t>
            </w:r>
          </w:p>
          <w:p>
            <w:pPr>
              <w:keepNext w:val="0"/>
              <w:keepLines w:val="0"/>
              <w:pageBreakBefore w:val="0"/>
              <w:widowControl w:val="0"/>
              <w:kinsoku/>
              <w:wordWrap/>
              <w:overflowPunct/>
              <w:topLinePunct w:val="0"/>
              <w:autoSpaceDE/>
              <w:autoSpaceDN/>
              <w:bidi w:val="0"/>
              <w:adjustRightInd/>
              <w:snapToGrid/>
              <w:spacing w:after="120" w:line="36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highlight w:val="none"/>
                <w:lang w:val="en-US" w:eastAsia="zh-CN" w:bidi="ar-SA"/>
              </w:rPr>
              <w:t>4.具有相关单位颁发的安全生产或工伤预防专家聘书的，得1分。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证明文件：</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eastAsia="宋体" w:cs="宋体"/>
                <w:bCs/>
                <w:color w:val="auto"/>
                <w:sz w:val="24"/>
                <w:szCs w:val="24"/>
                <w:highlight w:val="none"/>
                <w:lang w:val="en-US" w:eastAsia="zh-CN"/>
              </w:rPr>
              <w:t>提供相关人员相关证书扫描件，其中：1）涉及学历的，需同时提供学信网信息查询截图：①如较早颁发的学历证书，学信网无法查询的，可提供毕业院校或教育或人社部门等颁发机构或监管机构等出具的证明。②如海外留学（含港澳台）人学历无法通过学信网站查询的，应当提供教育部留学服务中心出具的国外学历认证证书以及教育部留学服务中心官网查询截图。若证明文件为其它语言，必须附中文译文，以中文译文为准。2）如证书颁发单位为相关行业协会（或学会）的，则需同时提供证书颁发单位在全国社会组织信用信息公示平台（https://xxgs.chinanpo.mca.gov.cn/gsxt/newList）的信息查询截图（截图需显示发证单位状态为“正常”）；</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提供相关人员开标日当月或前一个月在本公司缴纳且载有社保部门（或税务部门）公章（或业务章）的社保缴交证明材料（如开标日当月或前一个月的社保材料因社保部门（或税务部门）原因暂时无法取得，则可以往前顺延一个月）；</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color w:val="auto"/>
                <w:kern w:val="0"/>
                <w:sz w:val="24"/>
                <w:szCs w:val="24"/>
                <w:highlight w:val="none"/>
                <w:lang w:eastAsia="zh-CN"/>
              </w:rPr>
              <w:t>提供相关人员经验证明材料，</w:t>
            </w:r>
            <w:r>
              <w:rPr>
                <w:rFonts w:hint="eastAsia" w:ascii="宋体" w:hAnsi="宋体" w:eastAsia="宋体" w:cs="宋体"/>
                <w:color w:val="auto"/>
                <w:sz w:val="24"/>
                <w:szCs w:val="24"/>
                <w:lang w:val="en-US" w:eastAsia="zh-CN"/>
              </w:rPr>
              <w:t>如相关项目花名册、分工表、工作（或授课）照片等。</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bCs/>
                <w:color w:val="auto"/>
                <w:sz w:val="24"/>
                <w:szCs w:val="24"/>
                <w:highlight w:val="none"/>
                <w:lang w:val="en-US" w:eastAsia="zh-CN"/>
              </w:rPr>
              <w:t>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62" w:type="pct"/>
            <w:vMerge w:val="continue"/>
            <w:tcBorders>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p>
        </w:tc>
        <w:tc>
          <w:tcPr>
            <w:tcW w:w="24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45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拟安排的项目</w:t>
            </w:r>
            <w:r>
              <w:rPr>
                <w:rFonts w:hint="eastAsia" w:ascii="宋体" w:hAnsi="宋体" w:eastAsia="宋体" w:cs="宋体"/>
                <w:color w:val="auto"/>
                <w:sz w:val="24"/>
                <w:szCs w:val="24"/>
                <w:highlight w:val="none"/>
                <w:lang w:eastAsia="zh-CN"/>
              </w:rPr>
              <w:t>团队成员</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项目负责人除外</w:t>
            </w:r>
            <w:r>
              <w:rPr>
                <w:rFonts w:hint="eastAsia" w:ascii="宋体" w:hAnsi="宋体" w:eastAsia="宋体" w:cs="宋体"/>
                <w:color w:val="auto"/>
                <w:sz w:val="24"/>
                <w:szCs w:val="24"/>
                <w:highlight w:val="none"/>
              </w:rPr>
              <w:t>）</w:t>
            </w:r>
          </w:p>
        </w:tc>
        <w:tc>
          <w:tcPr>
            <w:tcW w:w="484"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34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eastAsia="zh-CN"/>
              </w:rPr>
            </w:pPr>
            <w:r>
              <w:rPr>
                <w:rFonts w:hint="eastAsia" w:ascii="宋体" w:hAnsi="宋体" w:eastAsia="宋体" w:cs="宋体"/>
                <w:b w:val="0"/>
                <w:bCs/>
                <w:color w:val="auto"/>
                <w:kern w:val="2"/>
                <w:sz w:val="24"/>
                <w:szCs w:val="24"/>
                <w:highlight w:val="none"/>
                <w:lang w:val="en-US" w:eastAsia="zh-CN" w:bidi="ar-SA"/>
              </w:rPr>
              <w:t>拟安排的项目团队成员需为投标人的自有员工。</w:t>
            </w:r>
            <w:r>
              <w:rPr>
                <w:rFonts w:hint="eastAsia" w:ascii="宋体" w:hAnsi="宋体" w:eastAsia="宋体" w:cs="宋体"/>
                <w:color w:val="auto"/>
                <w:kern w:val="0"/>
                <w:sz w:val="24"/>
                <w:szCs w:val="24"/>
                <w:highlight w:val="none"/>
                <w:lang w:eastAsia="zh-CN"/>
              </w:rPr>
              <w:t>项目工作</w:t>
            </w:r>
            <w:r>
              <w:rPr>
                <w:rFonts w:hint="eastAsia" w:ascii="宋体" w:hAnsi="宋体" w:eastAsia="宋体" w:cs="宋体"/>
                <w:color w:val="auto"/>
                <w:kern w:val="0"/>
                <w:sz w:val="24"/>
                <w:szCs w:val="24"/>
                <w:highlight w:val="none"/>
              </w:rPr>
              <w:t>团队人员不少于</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人（含</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人，</w:t>
            </w:r>
            <w:r>
              <w:rPr>
                <w:rFonts w:hint="eastAsia" w:ascii="宋体" w:hAnsi="宋体" w:eastAsia="宋体" w:cs="宋体"/>
                <w:color w:val="auto"/>
                <w:kern w:val="0"/>
                <w:sz w:val="24"/>
                <w:szCs w:val="24"/>
                <w:highlight w:val="none"/>
                <w:lang w:eastAsia="zh-CN"/>
              </w:rPr>
              <w:t>其中讲师不</w:t>
            </w:r>
            <w:r>
              <w:rPr>
                <w:rFonts w:hint="eastAsia" w:ascii="宋体" w:hAnsi="宋体" w:eastAsia="宋体" w:cs="宋体"/>
                <w:color w:val="auto"/>
                <w:sz w:val="24"/>
                <w:szCs w:val="24"/>
                <w:lang w:eastAsia="zh-CN"/>
              </w:rPr>
              <w:t>少于</w:t>
            </w:r>
            <w:r>
              <w:rPr>
                <w:rFonts w:hint="eastAsia" w:ascii="宋体" w:hAnsi="宋体" w:eastAsia="宋体" w:cs="宋体"/>
                <w:color w:val="auto"/>
                <w:sz w:val="24"/>
                <w:szCs w:val="24"/>
                <w:lang w:val="en-US" w:eastAsia="zh-CN"/>
              </w:rPr>
              <w:t>3人，助教不少于5人。至少分2个组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每组含讲师</w:t>
            </w:r>
            <w:r>
              <w:rPr>
                <w:rFonts w:hint="eastAsia" w:ascii="宋体" w:hAnsi="宋体" w:eastAsia="宋体" w:cs="宋体"/>
                <w:color w:val="auto"/>
                <w:sz w:val="24"/>
                <w:szCs w:val="24"/>
                <w:lang w:eastAsia="zh-CN"/>
              </w:rPr>
              <w:t>1名和</w:t>
            </w:r>
            <w:r>
              <w:rPr>
                <w:rFonts w:hint="eastAsia" w:ascii="宋体" w:hAnsi="宋体" w:eastAsia="宋体" w:cs="宋体"/>
                <w:color w:val="auto"/>
                <w:sz w:val="24"/>
                <w:szCs w:val="24"/>
                <w:lang w:val="en-US" w:eastAsia="zh-CN"/>
              </w:rPr>
              <w:t>助教</w:t>
            </w:r>
            <w:r>
              <w:rPr>
                <w:rFonts w:hint="eastAsia" w:ascii="宋体" w:hAnsi="宋体" w:eastAsia="宋体" w:cs="宋体"/>
                <w:color w:val="auto"/>
                <w:sz w:val="24"/>
                <w:szCs w:val="24"/>
                <w:lang w:eastAsia="zh-CN"/>
              </w:rPr>
              <w:t>2名；备勤</w:t>
            </w:r>
            <w:r>
              <w:rPr>
                <w:rFonts w:hint="eastAsia" w:ascii="宋体" w:hAnsi="宋体" w:eastAsia="宋体" w:cs="宋体"/>
                <w:color w:val="auto"/>
                <w:sz w:val="24"/>
                <w:szCs w:val="24"/>
                <w:lang w:val="en-US" w:eastAsia="zh-CN"/>
              </w:rPr>
              <w:t>组：</w:t>
            </w:r>
            <w:r>
              <w:rPr>
                <w:rFonts w:hint="eastAsia" w:ascii="宋体" w:hAnsi="宋体" w:eastAsia="宋体" w:cs="宋体"/>
                <w:color w:val="auto"/>
                <w:sz w:val="24"/>
                <w:szCs w:val="24"/>
                <w:lang w:eastAsia="zh-CN"/>
              </w:rPr>
              <w:t>讲师、助教各</w:t>
            </w:r>
            <w:r>
              <w:rPr>
                <w:rFonts w:hint="eastAsia" w:ascii="宋体" w:hAnsi="宋体" w:eastAsia="宋体" w:cs="宋体"/>
                <w:color w:val="auto"/>
                <w:sz w:val="24"/>
                <w:szCs w:val="24"/>
                <w:lang w:val="en-US" w:eastAsia="zh-CN"/>
              </w:rPr>
              <w:t>1人及以上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讲师具有大学本科或以上学历的，每提供1人得2分，最高得6分；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讲师</w:t>
            </w:r>
            <w:r>
              <w:rPr>
                <w:rFonts w:hint="eastAsia" w:ascii="宋体" w:hAnsi="宋体" w:eastAsia="宋体" w:cs="宋体"/>
                <w:color w:val="auto"/>
                <w:sz w:val="24"/>
                <w:szCs w:val="24"/>
                <w:lang w:val="en-US" w:eastAsia="zh-CN"/>
              </w:rPr>
              <w:t>具有安全类或电气类或机械类或化工类中级或以上职称（或资格）证书</w:t>
            </w:r>
            <w:r>
              <w:rPr>
                <w:rFonts w:hint="eastAsia" w:ascii="宋体" w:hAnsi="宋体" w:eastAsia="宋体" w:cs="宋体"/>
                <w:color w:val="auto"/>
                <w:sz w:val="24"/>
                <w:szCs w:val="24"/>
                <w:lang w:eastAsia="zh-CN"/>
              </w:rPr>
              <w:t>之一的，每提供1名得2分，最高得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分。一人持有多个证件不累计计分。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团队成员</w:t>
            </w:r>
            <w:r>
              <w:rPr>
                <w:rFonts w:hint="eastAsia" w:ascii="宋体" w:hAnsi="宋体" w:eastAsia="宋体" w:cs="宋体"/>
                <w:color w:val="auto"/>
                <w:sz w:val="24"/>
                <w:szCs w:val="24"/>
                <w:lang w:eastAsia="zh-CN"/>
              </w:rPr>
              <w:t>具有工伤预防、安全生产、职业卫生、宣传培训专业领域培训、宣传工作经验，每提供1人得1分，最高得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分。一人有多种工作经验不累计计分。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4.团队成员具有相关单位颁发的安全生产或工伤预防专家聘书的，每提供1人得1分，高最得4分。</w:t>
            </w:r>
            <w:r>
              <w:rPr>
                <w:rFonts w:hint="eastAsia" w:ascii="宋体" w:hAnsi="宋体" w:eastAsia="宋体" w:cs="宋体"/>
                <w:color w:val="auto"/>
                <w:sz w:val="24"/>
                <w:szCs w:val="24"/>
                <w:lang w:eastAsia="zh-CN"/>
              </w:rPr>
              <w:t>一人持有多个证件不累计计分。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以上四项累计最高得20分。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证明文件：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提供相关人员相关证书扫描件，其中：1）涉及学历的，需同时提供学信网信息查询截图：①如较早颁发的学历证书，学信网无法查询的，可提供毕业院校或教育或人社部门等颁发机构或监管机构等出具的证明。②如海外留学（含港澳台）人学历无法通过学信网站查询的，应当提供教育部留学服务中心出具的国外学历认证证书以及教育部留学服务中心官网查询截图。若证明文件为其它语言，必须附中文译文，以中文译文为准。2）如证书颁发单位为相关行业协会（或学会）的，则需同时提供证书颁发单位在全国社会组织信用信息公示平台（https://xxgs.chinanpo.mca.gov.cn/gsxt/newList）的信息查询截图（截图需显示发证单位状态为“正常”）；</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提供相关人员开标日当月或前一个月在本公司缴纳且载有社保部门（或税务部门）公章（或业务章）的社保缴交证明材料（如开标日当月或前一个月的社保材料因社保部门（或税务部门）原因暂时无法取得，则可以往前顺延一个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3.提供相关人员相关经验证明材料，如相关项目花名册、分工表、授课照片等。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62" w:type="pct"/>
            <w:vMerge w:val="continue"/>
            <w:tcBorders>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p>
        </w:tc>
        <w:tc>
          <w:tcPr>
            <w:tcW w:w="24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45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履约情况</w:t>
            </w:r>
          </w:p>
        </w:tc>
        <w:tc>
          <w:tcPr>
            <w:tcW w:w="484"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34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投标人承诺以下内容：</w:t>
            </w:r>
          </w:p>
          <w:p>
            <w:pPr>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4"/>
                <w:szCs w:val="24"/>
                <w:lang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bCs/>
                <w:color w:val="auto"/>
                <w:sz w:val="24"/>
                <w:szCs w:val="24"/>
                <w:lang w:eastAsia="zh-CN"/>
              </w:rPr>
              <w:t>对未能达到管理要求承担相应管理责任；</w:t>
            </w:r>
          </w:p>
          <w:p>
            <w:pPr>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2.配合采购单位的管理，接受采购单位的监督。</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证明文件：投标人提供承诺函（格式自拟）并加盖公章，未按要求提供承诺函或无法判断的不得分。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09" w:hRule="atLeast"/>
        </w:trPr>
        <w:tc>
          <w:tcPr>
            <w:tcW w:w="362"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p>
        </w:tc>
        <w:tc>
          <w:tcPr>
            <w:tcW w:w="1182" w:type="pct"/>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综合实力部分</w:t>
            </w:r>
          </w:p>
        </w:tc>
        <w:tc>
          <w:tcPr>
            <w:tcW w:w="34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09" w:hRule="atLeast"/>
        </w:trPr>
        <w:tc>
          <w:tcPr>
            <w:tcW w:w="362" w:type="pct"/>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p>
        </w:tc>
        <w:tc>
          <w:tcPr>
            <w:tcW w:w="240" w:type="pct"/>
            <w:tcBorders>
              <w:top w:val="outset" w:color="000000" w:sz="6" w:space="0"/>
              <w:left w:val="outset" w:color="000000" w:sz="6" w:space="0"/>
              <w:bottom w:val="outset" w:color="000000" w:sz="6" w:space="0"/>
              <w:right w:val="outset" w:color="000000" w:sz="6" w:space="0"/>
            </w:tcBorders>
            <w:shd w:val="clear" w:color="auto" w:fill="DCE6F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456" w:type="pct"/>
            <w:gridSpan w:val="2"/>
            <w:tcBorders>
              <w:top w:val="outset" w:color="000000" w:sz="6" w:space="0"/>
              <w:left w:val="outset" w:color="000000" w:sz="6" w:space="0"/>
              <w:bottom w:val="outset" w:color="000000" w:sz="6" w:space="0"/>
              <w:right w:val="outset" w:color="000000" w:sz="6" w:space="0"/>
            </w:tcBorders>
            <w:shd w:val="clear" w:color="auto" w:fill="DCE6F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w:t>
            </w:r>
          </w:p>
        </w:tc>
        <w:tc>
          <w:tcPr>
            <w:tcW w:w="484" w:type="pct"/>
            <w:gridSpan w:val="2"/>
            <w:tcBorders>
              <w:top w:val="outset" w:color="000000" w:sz="6" w:space="0"/>
              <w:left w:val="outset" w:color="000000" w:sz="6" w:space="0"/>
              <w:bottom w:val="outset" w:color="000000" w:sz="6" w:space="0"/>
              <w:right w:val="outset" w:color="000000" w:sz="6" w:space="0"/>
            </w:tcBorders>
            <w:shd w:val="clear" w:color="auto" w:fill="DCE6F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权重(%)</w:t>
            </w:r>
          </w:p>
        </w:tc>
        <w:tc>
          <w:tcPr>
            <w:tcW w:w="3455" w:type="pct"/>
            <w:tcBorders>
              <w:top w:val="outset" w:color="000000" w:sz="6" w:space="0"/>
              <w:left w:val="outset" w:color="000000" w:sz="6" w:space="0"/>
              <w:bottom w:val="outset" w:color="000000" w:sz="6" w:space="0"/>
              <w:right w:val="outset" w:color="000000" w:sz="6" w:space="0"/>
            </w:tcBorders>
            <w:shd w:val="clear" w:color="auto" w:fill="DCE6F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62"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p>
        </w:tc>
        <w:tc>
          <w:tcPr>
            <w:tcW w:w="24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5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投标人资质</w:t>
            </w:r>
          </w:p>
        </w:tc>
        <w:tc>
          <w:tcPr>
            <w:tcW w:w="484"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34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1.</w:t>
            </w:r>
            <w:r>
              <w:rPr>
                <w:rFonts w:hint="eastAsia" w:ascii="宋体" w:hAnsi="宋体" w:eastAsia="宋体" w:cs="宋体"/>
                <w:color w:val="auto"/>
                <w:kern w:val="0"/>
                <w:sz w:val="24"/>
                <w:szCs w:val="24"/>
                <w:highlight w:val="none"/>
                <w:lang w:val="en-US" w:eastAsia="zh-CN"/>
              </w:rPr>
              <w:t>投</w:t>
            </w:r>
            <w:r>
              <w:rPr>
                <w:rFonts w:hint="eastAsia" w:ascii="宋体" w:hAnsi="宋体" w:eastAsia="宋体" w:cs="宋体"/>
                <w:color w:val="auto"/>
                <w:kern w:val="0"/>
                <w:sz w:val="24"/>
                <w:szCs w:val="24"/>
                <w:highlight w:val="none"/>
                <w:lang w:eastAsia="zh-CN"/>
              </w:rPr>
              <w:t>标人具有有效的</w:t>
            </w:r>
            <w:r>
              <w:rPr>
                <w:rFonts w:hint="eastAsia" w:ascii="宋体" w:hAnsi="宋体" w:eastAsia="宋体" w:cs="宋体"/>
                <w:bCs/>
                <w:color w:val="auto"/>
                <w:kern w:val="2"/>
                <w:sz w:val="24"/>
                <w:szCs w:val="24"/>
                <w:highlight w:val="none"/>
                <w:lang w:val="en-US" w:eastAsia="zh-CN" w:bidi="ar-SA"/>
              </w:rPr>
              <w:t>质量管理体系认证、环境管理体系认证、职业健康安全管理体系认证，且以上三项认证证书认证范围应明确包括安全生产或应急管理培训、安全文化传播活动策划的相关内容，每具1项得4分，累计12分。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证明文件：</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1.提供有效机构颁发的有效期内的认证证书扫描件及认证信息查询截图（截图需显示证书状态为有效）；</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2.证书与查询信息截图必须同时提供，缺一不可。未同时提供的不得分，后果由投标人自行承担；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3.投标人应确保认证证书在开标当天仍处于有效状态，并对所提供的证书及查询截图的真实性负责，如出现与事实不符的情形，视同隐瞒真实情况，提供虚假资料，将依法承担相应的法律责任；</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4.质疑投诉处理中对证书是否有效的认定，以国家认监委网站【全国认证认可信息公共服务平台（cx.cnca.cn）】查询结果为准；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Cs/>
                <w:color w:val="auto"/>
                <w:kern w:val="2"/>
                <w:sz w:val="24"/>
                <w:szCs w:val="24"/>
                <w:highlight w:val="none"/>
                <w:lang w:val="en-US" w:eastAsia="zh-CN" w:bidi="ar-SA"/>
              </w:rPr>
              <w:t>5.未按要求提供相关证明材料（或相关证明材料无法判断是否符合评分要求）的不计得分，原件备查。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62"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p>
        </w:tc>
        <w:tc>
          <w:tcPr>
            <w:tcW w:w="24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5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业绩</w:t>
            </w:r>
          </w:p>
        </w:tc>
        <w:tc>
          <w:tcPr>
            <w:tcW w:w="484"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34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u w:val="none"/>
                <w:lang w:eastAsia="zh-CN"/>
              </w:rPr>
            </w:pPr>
            <w:r>
              <w:rPr>
                <w:rFonts w:hint="eastAsia" w:ascii="宋体" w:hAnsi="宋体" w:eastAsia="宋体" w:cs="宋体"/>
                <w:color w:val="auto"/>
                <w:kern w:val="0"/>
                <w:sz w:val="24"/>
                <w:szCs w:val="24"/>
                <w:highlight w:val="none"/>
                <w:u w:val="none"/>
                <w:lang w:eastAsia="zh-CN"/>
              </w:rPr>
              <w:t>1.投标人近三年（2022年1月1日至本项目截止投标时间，以合同签订日期计算）</w:t>
            </w:r>
            <w:r>
              <w:rPr>
                <w:rFonts w:hint="eastAsia" w:ascii="宋体" w:hAnsi="宋体" w:eastAsia="宋体" w:cs="宋体"/>
                <w:bCs/>
                <w:color w:val="auto"/>
                <w:sz w:val="24"/>
                <w:szCs w:val="24"/>
                <w:highlight w:val="none"/>
                <w:lang w:val="en-US" w:eastAsia="zh-CN"/>
              </w:rPr>
              <w:t>承接过</w:t>
            </w:r>
            <w:r>
              <w:rPr>
                <w:rFonts w:hint="eastAsia" w:ascii="宋体" w:hAnsi="宋体" w:eastAsia="宋体" w:cs="宋体"/>
                <w:bCs/>
                <w:color w:val="auto"/>
                <w:sz w:val="24"/>
                <w:szCs w:val="24"/>
                <w:highlight w:val="none"/>
                <w:lang w:eastAsia="zh-CN"/>
              </w:rPr>
              <w:t>国家机关或企事业单位“安全生产知识宣讲或培训”或“安全文化传播活动策划”或“应急宣讲或培训”</w:t>
            </w:r>
            <w:r>
              <w:rPr>
                <w:rFonts w:hint="eastAsia" w:ascii="宋体" w:hAnsi="宋体" w:eastAsia="宋体" w:cs="宋体"/>
                <w:bCs/>
                <w:color w:val="auto"/>
                <w:sz w:val="24"/>
                <w:szCs w:val="24"/>
                <w:highlight w:val="none"/>
                <w:lang w:val="en-US" w:eastAsia="zh-CN"/>
              </w:rPr>
              <w:t>相关项目的业绩</w:t>
            </w:r>
            <w:r>
              <w:rPr>
                <w:rFonts w:hint="eastAsia" w:ascii="宋体" w:hAnsi="宋体" w:eastAsia="宋体" w:cs="宋体"/>
                <w:color w:val="auto"/>
                <w:kern w:val="0"/>
                <w:sz w:val="24"/>
                <w:szCs w:val="24"/>
                <w:highlight w:val="none"/>
                <w:u w:val="none"/>
                <w:lang w:eastAsia="zh-CN"/>
              </w:rPr>
              <w:t>，每提供</w:t>
            </w:r>
            <w:r>
              <w:rPr>
                <w:rFonts w:hint="eastAsia" w:ascii="宋体" w:hAnsi="宋体" w:eastAsia="宋体" w:cs="宋体"/>
                <w:color w:val="auto"/>
                <w:kern w:val="0"/>
                <w:sz w:val="24"/>
                <w:szCs w:val="24"/>
                <w:highlight w:val="none"/>
                <w:u w:val="none"/>
                <w:lang w:val="en-US" w:eastAsia="zh-CN"/>
              </w:rPr>
              <w:t>1个得2分，</w:t>
            </w:r>
            <w:r>
              <w:rPr>
                <w:rFonts w:hint="eastAsia" w:ascii="宋体" w:hAnsi="宋体" w:eastAsia="宋体" w:cs="宋体"/>
                <w:bCs/>
                <w:color w:val="auto"/>
                <w:sz w:val="24"/>
                <w:szCs w:val="24"/>
                <w:highlight w:val="none"/>
                <w:lang w:eastAsia="zh-CN"/>
              </w:rPr>
              <w:t>同一个</w:t>
            </w:r>
            <w:r>
              <w:rPr>
                <w:rFonts w:hint="eastAsia" w:ascii="宋体" w:hAnsi="宋体" w:eastAsia="宋体" w:cs="宋体"/>
                <w:bCs/>
                <w:color w:val="auto"/>
                <w:sz w:val="24"/>
                <w:szCs w:val="24"/>
                <w:highlight w:val="none"/>
                <w:lang w:val="en-US" w:eastAsia="zh-CN"/>
              </w:rPr>
              <w:t>业绩</w:t>
            </w:r>
            <w:r>
              <w:rPr>
                <w:rFonts w:hint="eastAsia" w:ascii="宋体" w:hAnsi="宋体" w:eastAsia="宋体" w:cs="宋体"/>
                <w:bCs/>
                <w:color w:val="auto"/>
                <w:sz w:val="24"/>
                <w:szCs w:val="24"/>
                <w:highlight w:val="none"/>
                <w:lang w:eastAsia="zh-CN"/>
              </w:rPr>
              <w:t>不能重复得分；</w:t>
            </w:r>
            <w:r>
              <w:rPr>
                <w:rFonts w:hint="eastAsia" w:ascii="宋体" w:hAnsi="宋体" w:eastAsia="宋体" w:cs="宋体"/>
                <w:color w:val="auto"/>
                <w:kern w:val="0"/>
                <w:sz w:val="24"/>
                <w:szCs w:val="24"/>
                <w:highlight w:val="none"/>
                <w:u w:val="none"/>
                <w:lang w:val="en-US" w:eastAsia="zh-CN"/>
              </w:rPr>
              <w:t>本项最高得6分</w:t>
            </w:r>
            <w:r>
              <w:rPr>
                <w:rFonts w:hint="eastAsia" w:ascii="宋体" w:hAnsi="宋体" w:eastAsia="宋体" w:cs="宋体"/>
                <w:color w:val="auto"/>
                <w:ker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eastAsia="zh-CN"/>
              </w:rPr>
              <w:t>2.投标人近三年（2022年1月1日至本项目截止投标时间，以合同签订日期计算）承接过</w:t>
            </w:r>
            <w:r>
              <w:rPr>
                <w:rFonts w:hint="eastAsia" w:ascii="宋体" w:hAnsi="宋体" w:eastAsia="宋体" w:cs="宋体"/>
                <w:bCs/>
                <w:color w:val="auto"/>
                <w:sz w:val="24"/>
                <w:szCs w:val="24"/>
                <w:highlight w:val="none"/>
                <w:lang w:eastAsia="zh-CN"/>
              </w:rPr>
              <w:t>国家机关或企事业单位</w:t>
            </w:r>
            <w:r>
              <w:rPr>
                <w:rFonts w:hint="eastAsia" w:ascii="宋体" w:hAnsi="宋体" w:eastAsia="宋体" w:cs="宋体"/>
                <w:color w:val="auto"/>
                <w:kern w:val="0"/>
                <w:sz w:val="24"/>
                <w:szCs w:val="24"/>
                <w:highlight w:val="none"/>
                <w:u w:val="none"/>
                <w:lang w:eastAsia="zh-CN"/>
              </w:rPr>
              <w:t>工贸企业工伤事故预防与安全生产知识线上专题宣讲</w:t>
            </w:r>
            <w:r>
              <w:rPr>
                <w:rFonts w:hint="eastAsia" w:ascii="宋体" w:hAnsi="宋体" w:eastAsia="宋体" w:cs="宋体"/>
                <w:color w:val="auto"/>
                <w:kern w:val="0"/>
                <w:sz w:val="24"/>
                <w:szCs w:val="24"/>
                <w:highlight w:val="none"/>
                <w:u w:val="none"/>
                <w:lang w:val="en-US" w:eastAsia="zh-CN"/>
              </w:rPr>
              <w:t>或</w:t>
            </w:r>
            <w:r>
              <w:rPr>
                <w:rFonts w:hint="eastAsia" w:ascii="宋体" w:hAnsi="宋体" w:eastAsia="宋体" w:cs="宋体"/>
                <w:color w:val="auto"/>
                <w:kern w:val="0"/>
                <w:sz w:val="24"/>
                <w:szCs w:val="24"/>
                <w:highlight w:val="none"/>
                <w:u w:val="none"/>
                <w:lang w:eastAsia="zh-CN"/>
              </w:rPr>
              <w:t>线下专题培训项目的，</w:t>
            </w:r>
            <w:r>
              <w:rPr>
                <w:rFonts w:hint="eastAsia" w:ascii="宋体" w:hAnsi="宋体" w:eastAsia="宋体" w:cs="宋体"/>
                <w:color w:val="auto"/>
                <w:kern w:val="0"/>
                <w:sz w:val="24"/>
                <w:szCs w:val="24"/>
                <w:highlight w:val="none"/>
                <w:u w:val="none"/>
                <w:lang w:val="en-US" w:eastAsia="zh-CN"/>
              </w:rPr>
              <w:t>得</w:t>
            </w:r>
            <w:r>
              <w:rPr>
                <w:rFonts w:hint="eastAsia" w:ascii="宋体" w:hAnsi="宋体" w:eastAsia="宋体" w:cs="宋体"/>
                <w:color w:val="auto"/>
                <w:kern w:val="0"/>
                <w:sz w:val="24"/>
                <w:szCs w:val="24"/>
                <w:highlight w:val="none"/>
                <w:u w:val="none"/>
                <w:lang w:eastAsia="zh-CN"/>
              </w:rPr>
              <w:t>8</w:t>
            </w:r>
            <w:r>
              <w:rPr>
                <w:rFonts w:hint="eastAsia" w:ascii="宋体" w:hAnsi="宋体" w:eastAsia="宋体" w:cs="宋体"/>
                <w:color w:val="auto"/>
                <w:kern w:val="0"/>
                <w:sz w:val="24"/>
                <w:szCs w:val="24"/>
                <w:highlight w:val="none"/>
                <w:u w:val="none"/>
                <w:lang w:val="en-US" w:eastAsia="zh-CN"/>
              </w:rPr>
              <w:t>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3.</w:t>
            </w:r>
            <w:r>
              <w:rPr>
                <w:rFonts w:hint="eastAsia" w:ascii="宋体" w:hAnsi="宋体" w:eastAsia="宋体" w:cs="宋体"/>
                <w:color w:val="auto"/>
                <w:kern w:val="0"/>
                <w:sz w:val="24"/>
                <w:szCs w:val="24"/>
                <w:highlight w:val="none"/>
                <w:u w:val="none"/>
                <w:lang w:eastAsia="zh-CN"/>
              </w:rPr>
              <w:t>在上述</w:t>
            </w:r>
            <w:r>
              <w:rPr>
                <w:rFonts w:hint="eastAsia" w:ascii="宋体" w:hAnsi="宋体" w:eastAsia="宋体" w:cs="宋体"/>
                <w:bCs/>
                <w:color w:val="auto"/>
                <w:sz w:val="24"/>
                <w:szCs w:val="24"/>
                <w:highlight w:val="none"/>
                <w:lang w:eastAsia="zh-CN"/>
              </w:rPr>
              <w:t>“安全生产知识宣讲或培训”或“安全文化传播活动策划”或“应急宣讲或培训”或</w:t>
            </w:r>
            <w:r>
              <w:rPr>
                <w:rFonts w:hint="eastAsia" w:ascii="宋体" w:hAnsi="宋体" w:eastAsia="宋体" w:cs="宋体"/>
                <w:color w:val="auto"/>
                <w:kern w:val="0"/>
                <w:sz w:val="24"/>
                <w:szCs w:val="24"/>
                <w:highlight w:val="none"/>
                <w:u w:val="none"/>
                <w:lang w:eastAsia="zh-CN"/>
              </w:rPr>
              <w:t>工贸企业工伤事故预防与安全生产知识线上专题宣讲</w:t>
            </w:r>
            <w:r>
              <w:rPr>
                <w:rFonts w:hint="eastAsia" w:ascii="宋体" w:hAnsi="宋体" w:eastAsia="宋体" w:cs="宋体"/>
                <w:color w:val="auto"/>
                <w:kern w:val="0"/>
                <w:sz w:val="24"/>
                <w:szCs w:val="24"/>
                <w:highlight w:val="none"/>
                <w:u w:val="none"/>
                <w:lang w:val="en-US" w:eastAsia="zh-CN"/>
              </w:rPr>
              <w:t>或</w:t>
            </w:r>
            <w:r>
              <w:rPr>
                <w:rFonts w:hint="eastAsia" w:ascii="宋体" w:hAnsi="宋体" w:eastAsia="宋体" w:cs="宋体"/>
                <w:color w:val="auto"/>
                <w:kern w:val="0"/>
                <w:sz w:val="24"/>
                <w:szCs w:val="24"/>
                <w:highlight w:val="none"/>
                <w:u w:val="none"/>
                <w:lang w:eastAsia="zh-CN"/>
              </w:rPr>
              <w:t>线下专题培训相关业绩中，获得用户反馈的评价情况为优秀、满意或验收合格的，每提供一个得</w:t>
            </w:r>
            <w:r>
              <w:rPr>
                <w:rFonts w:hint="eastAsia" w:ascii="宋体" w:hAnsi="宋体" w:eastAsia="宋体" w:cs="宋体"/>
                <w:color w:val="auto"/>
                <w:kern w:val="0"/>
                <w:sz w:val="24"/>
                <w:szCs w:val="24"/>
                <w:highlight w:val="none"/>
                <w:u w:val="none"/>
                <w:lang w:val="en-US" w:eastAsia="zh-CN"/>
              </w:rPr>
              <w:t>1分，本项最高得3分。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u w:val="none"/>
                <w:lang w:eastAsia="zh-CN"/>
              </w:rPr>
            </w:pPr>
            <w:r>
              <w:rPr>
                <w:rFonts w:hint="eastAsia" w:ascii="宋体" w:hAnsi="宋体" w:eastAsia="宋体" w:cs="宋体"/>
                <w:color w:val="auto"/>
                <w:kern w:val="0"/>
                <w:sz w:val="24"/>
                <w:szCs w:val="24"/>
                <w:highlight w:val="none"/>
                <w:u w:val="none"/>
                <w:lang w:eastAsia="zh-CN"/>
              </w:rPr>
              <w:t>证明文件：</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1.同时提供合同甲方出具的加盖公章（或业务章）服务评价证明文件及合同关键页（内容至少包括合同首页、工作内容页、签字盖章页）扫描件。</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同一项目续签合同的不重复计分。如涉及到需要判断是否为同一项目续签的情形，如项目名称单位相同的，投标单位应提供能判别为不属同一项目续签的相关证明材料（如中标通知书或能反映不属同一项目续签的合同关键页），如不能判别，评标委员会有权对投标单位作出不利判断。项目名称相同，但是经过重新组织招标、招标编号不同的，不属同一项目续签。</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sz w:val="24"/>
                <w:szCs w:val="24"/>
                <w:lang w:val="en-US" w:eastAsia="zh-CN"/>
              </w:rPr>
              <w:t>3.未按要求提供相关证明材料（或相关证明材料无法判断是否符合评分要求）的不计得分，原件备查。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69" w:hRule="atLeast"/>
        </w:trPr>
        <w:tc>
          <w:tcPr>
            <w:tcW w:w="362" w:type="pct"/>
            <w:vMerge w:val="restart"/>
            <w:tcBorders>
              <w:top w:val="single" w:color="000000" w:sz="8" w:space="0"/>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p>
        </w:tc>
        <w:tc>
          <w:tcPr>
            <w:tcW w:w="1182" w:type="pct"/>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其它部分</w:t>
            </w:r>
          </w:p>
        </w:tc>
        <w:tc>
          <w:tcPr>
            <w:tcW w:w="34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33" w:hRule="atLeast"/>
        </w:trPr>
        <w:tc>
          <w:tcPr>
            <w:tcW w:w="362" w:type="pct"/>
            <w:vMerge w:val="continue"/>
            <w:tcBorders>
              <w:left w:val="single" w:color="000000" w:sz="8" w:space="0"/>
              <w:right w:val="single" w:color="000000" w:sz="8"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p>
        </w:tc>
        <w:tc>
          <w:tcPr>
            <w:tcW w:w="240" w:type="pct"/>
            <w:tcBorders>
              <w:top w:val="outset" w:color="000000" w:sz="6" w:space="0"/>
              <w:left w:val="outset" w:color="000000" w:sz="6" w:space="0"/>
              <w:bottom w:val="outset" w:color="000000" w:sz="6" w:space="0"/>
              <w:right w:val="outset" w:color="000000" w:sz="6" w:space="0"/>
            </w:tcBorders>
            <w:shd w:val="clear" w:color="auto" w:fill="DCE6F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456" w:type="pct"/>
            <w:gridSpan w:val="2"/>
            <w:tcBorders>
              <w:top w:val="outset" w:color="000000" w:sz="6" w:space="0"/>
              <w:left w:val="outset" w:color="000000" w:sz="6" w:space="0"/>
              <w:bottom w:val="outset" w:color="000000" w:sz="6" w:space="0"/>
              <w:right w:val="outset" w:color="000000" w:sz="6" w:space="0"/>
            </w:tcBorders>
            <w:shd w:val="clear" w:color="auto" w:fill="DCE6F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w:t>
            </w:r>
          </w:p>
        </w:tc>
        <w:tc>
          <w:tcPr>
            <w:tcW w:w="484" w:type="pct"/>
            <w:gridSpan w:val="2"/>
            <w:tcBorders>
              <w:top w:val="outset" w:color="000000" w:sz="6" w:space="0"/>
              <w:left w:val="outset" w:color="000000" w:sz="6" w:space="0"/>
              <w:bottom w:val="outset" w:color="000000" w:sz="6" w:space="0"/>
              <w:right w:val="outset" w:color="000000" w:sz="6" w:space="0"/>
            </w:tcBorders>
            <w:shd w:val="clear" w:color="auto" w:fill="DCE6F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权重(%)</w:t>
            </w:r>
          </w:p>
        </w:tc>
        <w:tc>
          <w:tcPr>
            <w:tcW w:w="3455" w:type="pct"/>
            <w:tcBorders>
              <w:top w:val="outset" w:color="000000" w:sz="6" w:space="0"/>
              <w:left w:val="outset" w:color="000000" w:sz="6" w:space="0"/>
              <w:bottom w:val="outset" w:color="000000" w:sz="6" w:space="0"/>
              <w:right w:val="outset" w:color="000000" w:sz="6" w:space="0"/>
            </w:tcBorders>
            <w:shd w:val="clear" w:color="auto" w:fill="DCE6F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204" w:hRule="atLeast"/>
        </w:trPr>
        <w:tc>
          <w:tcPr>
            <w:tcW w:w="362" w:type="pct"/>
            <w:vMerge w:val="continue"/>
            <w:tcBorders>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p>
        </w:tc>
        <w:tc>
          <w:tcPr>
            <w:tcW w:w="24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5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诚信分</w:t>
            </w:r>
          </w:p>
        </w:tc>
        <w:tc>
          <w:tcPr>
            <w:tcW w:w="484"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en-US" w:eastAsia="zh-CN"/>
              </w:rPr>
              <w:t>2</w:t>
            </w:r>
          </w:p>
        </w:tc>
        <w:tc>
          <w:tcPr>
            <w:tcW w:w="34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投标人存在《深圳市财政局政府采购供应商信用信息管理办法》（深财规〔2023〕3号）列明的一般行政处罚信息、一般违法失信记录信息的，本项不得分，不存在上述情形的本项得</w:t>
            </w:r>
            <w:r>
              <w:rPr>
                <w:rFonts w:hint="eastAsia" w:ascii="宋体" w:hAnsi="宋体" w:eastAsia="宋体" w:cs="宋体"/>
                <w:b w:val="0"/>
                <w:bCs/>
                <w:color w:val="auto"/>
                <w:sz w:val="24"/>
                <w:szCs w:val="24"/>
                <w:lang w:val="en-US" w:eastAsia="zh-CN"/>
              </w:rPr>
              <w:t>2分</w:t>
            </w:r>
            <w:r>
              <w:rPr>
                <w:rFonts w:hint="eastAsia" w:ascii="宋体" w:hAnsi="宋体" w:eastAsia="宋体" w:cs="宋体"/>
                <w:b w:val="0"/>
                <w:bCs/>
                <w:color w:val="auto"/>
                <w:sz w:val="24"/>
                <w:szCs w:val="24"/>
              </w:rPr>
              <w:t>。投标人无需提供任何证明材料，评标过程中由工作人员向评审委员会提供有关供应商诚信查询结果。</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rPr>
              <w:t>查询渠道：通过“信用中国”（www.creditchina.gov.cn）、“中国政府采购网”（www.ccgp.gov.cn）以及“深圳市政府采购监管网”（http://zfcg.sz.gov.cn）查询供应商信用信息，信用信息以开标当日的查询结果为准。</w:t>
            </w:r>
          </w:p>
        </w:tc>
      </w:tr>
    </w:tbl>
    <w:p>
      <w:pPr>
        <w:keepNext w:val="0"/>
        <w:keepLines w:val="0"/>
        <w:pageBreakBefore w:val="0"/>
        <w:kinsoku/>
        <w:wordWrap/>
        <w:overflowPunct/>
        <w:topLinePunct w:val="0"/>
        <w:autoSpaceDE/>
        <w:autoSpaceDN/>
        <w:bidi w:val="0"/>
        <w:spacing w:line="580" w:lineRule="exact"/>
        <w:textAlignment w:val="auto"/>
        <w:rPr>
          <w:rFonts w:hint="default" w:ascii="仿宋_GB2312" w:eastAsia="仿宋_GB2312"/>
          <w:color w:val="auto"/>
          <w:sz w:val="30"/>
          <w:szCs w:val="30"/>
          <w:highlight w:val="none"/>
        </w:rPr>
      </w:pPr>
    </w:p>
    <w:p>
      <w:pPr>
        <w:pStyle w:val="2"/>
        <w:rPr>
          <w:rFonts w:hint="default" w:ascii="仿宋_GB2312" w:eastAsia="仿宋_GB2312"/>
          <w:color w:val="auto"/>
          <w:sz w:val="30"/>
          <w:szCs w:val="30"/>
          <w:highlight w:val="none"/>
        </w:rPr>
      </w:pPr>
    </w:p>
    <w:p>
      <w:pPr>
        <w:pStyle w:val="3"/>
        <w:rPr>
          <w:rFonts w:hint="default" w:ascii="仿宋_GB2312" w:eastAsia="仿宋_GB2312"/>
          <w:color w:val="auto"/>
          <w:sz w:val="30"/>
          <w:szCs w:val="30"/>
          <w:highlight w:val="none"/>
        </w:rPr>
      </w:pPr>
    </w:p>
    <w:p>
      <w:pPr>
        <w:pStyle w:val="4"/>
        <w:rPr>
          <w:rFonts w:hint="default" w:ascii="仿宋_GB2312" w:eastAsia="仿宋_GB2312"/>
          <w:color w:val="auto"/>
          <w:sz w:val="30"/>
          <w:szCs w:val="30"/>
          <w:highlight w:val="none"/>
        </w:rPr>
      </w:pPr>
    </w:p>
    <w:p>
      <w:pPr>
        <w:rPr>
          <w:rFonts w:hint="default" w:ascii="仿宋_GB2312" w:eastAsia="仿宋_GB2312"/>
          <w:color w:val="auto"/>
          <w:sz w:val="30"/>
          <w:szCs w:val="30"/>
          <w:highlight w:val="none"/>
        </w:rPr>
      </w:pPr>
    </w:p>
    <w:p>
      <w:pPr>
        <w:pStyle w:val="2"/>
        <w:rPr>
          <w:rFonts w:hint="default" w:ascii="仿宋_GB2312" w:eastAsia="仿宋_GB2312"/>
          <w:color w:val="auto"/>
          <w:sz w:val="30"/>
          <w:szCs w:val="30"/>
          <w:highlight w:val="none"/>
        </w:rPr>
      </w:pPr>
    </w:p>
    <w:p>
      <w:pPr>
        <w:pStyle w:val="3"/>
        <w:rPr>
          <w:rFonts w:hint="default" w:ascii="仿宋_GB2312" w:eastAsia="仿宋_GB2312"/>
          <w:color w:val="auto"/>
          <w:sz w:val="30"/>
          <w:szCs w:val="30"/>
          <w:highlight w:val="none"/>
        </w:rPr>
      </w:pPr>
    </w:p>
    <w:p>
      <w:pPr>
        <w:pStyle w:val="4"/>
        <w:rPr>
          <w:rFonts w:hint="default" w:ascii="仿宋_GB2312" w:eastAsia="仿宋_GB2312"/>
          <w:color w:val="auto"/>
          <w:sz w:val="30"/>
          <w:szCs w:val="30"/>
          <w:highlight w:val="none"/>
        </w:rPr>
      </w:pPr>
    </w:p>
    <w:p>
      <w:pPr>
        <w:rPr>
          <w:rFonts w:hint="default" w:ascii="仿宋_GB2312" w:eastAsia="仿宋_GB2312"/>
          <w:color w:val="auto"/>
          <w:sz w:val="30"/>
          <w:szCs w:val="30"/>
          <w:highlight w:val="none"/>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供应商报名登记表</w:t>
      </w:r>
    </w:p>
    <w:p>
      <w:pPr>
        <w:jc w:val="center"/>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 xml:space="preserve">                          填表日期：      年  月 日</w:t>
      </w:r>
    </w:p>
    <w:tbl>
      <w:tblPr>
        <w:tblStyle w:val="12"/>
        <w:tblW w:w="0" w:type="auto"/>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3041"/>
        <w:gridCol w:w="1920"/>
        <w:gridCol w:w="2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875" w:type="dxa"/>
            <w:noWrap w:val="0"/>
            <w:vAlign w:val="center"/>
          </w:tcPr>
          <w:p>
            <w:pPr>
              <w:jc w:val="center"/>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b/>
                <w:bCs/>
                <w:sz w:val="30"/>
                <w:szCs w:val="30"/>
                <w:vertAlign w:val="baseline"/>
                <w:lang w:val="en-US" w:eastAsia="zh-CN"/>
              </w:rPr>
              <w:t>项目名称</w:t>
            </w:r>
          </w:p>
        </w:tc>
        <w:tc>
          <w:tcPr>
            <w:tcW w:w="77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28"/>
                <w:szCs w:val="28"/>
                <w:vertAlign w:val="baseline"/>
                <w:lang w:val="en-US" w:eastAsia="zh-CN"/>
              </w:rPr>
              <w:t>宝安区2025年工贸企业安全生产主体责任落实工伤预防培训项目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1875" w:type="dxa"/>
            <w:noWrap w:val="0"/>
            <w:vAlign w:val="center"/>
          </w:tcPr>
          <w:p>
            <w:pPr>
              <w:jc w:val="center"/>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b/>
                <w:bCs/>
                <w:sz w:val="30"/>
                <w:szCs w:val="30"/>
                <w:vertAlign w:val="baseline"/>
                <w:lang w:val="en-US" w:eastAsia="zh-CN"/>
              </w:rPr>
              <w:t>项目内容</w:t>
            </w:r>
          </w:p>
        </w:tc>
        <w:tc>
          <w:tcPr>
            <w:tcW w:w="77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根据年度重点工作部署,拟对全区重点工贸企业主要负责人、安全管理人员和相关岗位员工开展工伤事故预防与安全生产知识线上专题宣讲、线下专题培训。主要为：开展10场线上宣讲活动，每场培训不少于2学时，观看人数不少于2000人（含回看人数）；30场线下培训，每场培训不少于2学时，每场培训不少于60人，培训人数不少于1800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noWrap w:val="0"/>
            <w:vAlign w:val="top"/>
          </w:tcPr>
          <w:p>
            <w:pPr>
              <w:jc w:val="center"/>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b/>
                <w:bCs/>
                <w:sz w:val="30"/>
                <w:szCs w:val="30"/>
                <w:vertAlign w:val="baseline"/>
                <w:lang w:val="en-US" w:eastAsia="zh-CN"/>
              </w:rPr>
              <w:t>供应商名称</w:t>
            </w:r>
          </w:p>
        </w:tc>
        <w:tc>
          <w:tcPr>
            <w:tcW w:w="7700" w:type="dxa"/>
            <w:gridSpan w:val="3"/>
            <w:noWrap w:val="0"/>
            <w:vAlign w:val="top"/>
          </w:tcPr>
          <w:p>
            <w:pPr>
              <w:jc w:val="center"/>
              <w:rPr>
                <w:rFonts w:hint="eastAsia" w:ascii="华文仿宋" w:hAnsi="华文仿宋" w:eastAsia="华文仿宋" w:cs="华文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noWrap w:val="0"/>
            <w:vAlign w:val="top"/>
          </w:tcPr>
          <w:p>
            <w:pPr>
              <w:jc w:val="center"/>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b/>
                <w:bCs/>
                <w:sz w:val="30"/>
                <w:szCs w:val="30"/>
                <w:vertAlign w:val="baseline"/>
                <w:lang w:val="en-US" w:eastAsia="zh-CN"/>
              </w:rPr>
              <w:t>供应商邮箱</w:t>
            </w:r>
          </w:p>
        </w:tc>
        <w:tc>
          <w:tcPr>
            <w:tcW w:w="7700" w:type="dxa"/>
            <w:gridSpan w:val="3"/>
            <w:noWrap w:val="0"/>
            <w:vAlign w:val="top"/>
          </w:tcPr>
          <w:p>
            <w:pPr>
              <w:jc w:val="center"/>
              <w:rPr>
                <w:rFonts w:hint="eastAsia" w:ascii="华文仿宋" w:hAnsi="华文仿宋" w:eastAsia="华文仿宋" w:cs="华文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noWrap w:val="0"/>
            <w:vAlign w:val="top"/>
          </w:tcPr>
          <w:p>
            <w:pPr>
              <w:jc w:val="center"/>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b/>
                <w:bCs/>
                <w:sz w:val="30"/>
                <w:szCs w:val="30"/>
                <w:vertAlign w:val="baseline"/>
                <w:lang w:val="en-US" w:eastAsia="zh-CN"/>
              </w:rPr>
              <w:t>联系人</w:t>
            </w:r>
          </w:p>
        </w:tc>
        <w:tc>
          <w:tcPr>
            <w:tcW w:w="3041" w:type="dxa"/>
            <w:noWrap w:val="0"/>
            <w:vAlign w:val="top"/>
          </w:tcPr>
          <w:p>
            <w:pPr>
              <w:jc w:val="center"/>
              <w:rPr>
                <w:rFonts w:hint="eastAsia" w:ascii="华文仿宋" w:hAnsi="华文仿宋" w:eastAsia="华文仿宋" w:cs="华文仿宋"/>
                <w:sz w:val="30"/>
                <w:szCs w:val="30"/>
                <w:vertAlign w:val="baseline"/>
                <w:lang w:val="en-US" w:eastAsia="zh-CN"/>
              </w:rPr>
            </w:pPr>
          </w:p>
        </w:tc>
        <w:tc>
          <w:tcPr>
            <w:tcW w:w="1920" w:type="dxa"/>
            <w:noWrap w:val="0"/>
            <w:vAlign w:val="top"/>
          </w:tcPr>
          <w:p>
            <w:pPr>
              <w:jc w:val="center"/>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b/>
                <w:bCs/>
                <w:sz w:val="30"/>
                <w:szCs w:val="30"/>
                <w:vertAlign w:val="baseline"/>
                <w:lang w:val="en-US" w:eastAsia="zh-CN"/>
              </w:rPr>
              <w:t>联系电话</w:t>
            </w:r>
          </w:p>
        </w:tc>
        <w:tc>
          <w:tcPr>
            <w:tcW w:w="2739" w:type="dxa"/>
            <w:noWrap w:val="0"/>
            <w:vAlign w:val="top"/>
          </w:tcPr>
          <w:p>
            <w:pPr>
              <w:jc w:val="center"/>
              <w:rPr>
                <w:rFonts w:hint="eastAsia" w:ascii="华文仿宋" w:hAnsi="华文仿宋" w:eastAsia="华文仿宋" w:cs="华文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trPr>
        <w:tc>
          <w:tcPr>
            <w:tcW w:w="1875" w:type="dxa"/>
            <w:noWrap w:val="0"/>
            <w:vAlign w:val="center"/>
          </w:tcPr>
          <w:p>
            <w:pPr>
              <w:jc w:val="center"/>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b/>
                <w:bCs/>
                <w:sz w:val="30"/>
                <w:szCs w:val="30"/>
                <w:vertAlign w:val="baseline"/>
                <w:lang w:val="en-US" w:eastAsia="zh-CN"/>
              </w:rPr>
              <w:t>报名文件</w:t>
            </w:r>
          </w:p>
        </w:tc>
        <w:tc>
          <w:tcPr>
            <w:tcW w:w="770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kern w:val="2"/>
                <w:sz w:val="28"/>
                <w:szCs w:val="28"/>
                <w:lang w:val="en-US" w:eastAsia="zh-CN" w:bidi="ar-SA"/>
              </w:rPr>
            </w:pPr>
            <w:r>
              <w:rPr>
                <w:rFonts w:hint="eastAsia" w:ascii="华文仿宋" w:hAnsi="华文仿宋" w:eastAsia="华文仿宋" w:cs="华文仿宋"/>
                <w:kern w:val="2"/>
                <w:sz w:val="28"/>
                <w:szCs w:val="28"/>
                <w:lang w:val="en-US" w:eastAsia="zh-CN" w:bidi="ar-SA"/>
              </w:rPr>
              <w:t>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华文仿宋" w:hAnsi="华文仿宋" w:eastAsia="华文仿宋" w:cs="华文仿宋"/>
                <w:b/>
                <w:bCs/>
                <w:sz w:val="30"/>
                <w:szCs w:val="30"/>
                <w:vertAlign w:val="baseline"/>
                <w:lang w:val="en-US" w:eastAsia="zh-CN"/>
              </w:rPr>
            </w:pPr>
            <w:r>
              <w:rPr>
                <w:rFonts w:hint="eastAsia" w:ascii="华文仿宋" w:hAnsi="华文仿宋" w:eastAsia="华文仿宋" w:cs="华文仿宋"/>
                <w:b/>
                <w:bCs/>
                <w:sz w:val="30"/>
                <w:szCs w:val="30"/>
                <w:vertAlign w:val="baseline"/>
                <w:lang w:val="en-US" w:eastAsia="zh-CN"/>
              </w:rPr>
              <w:t>供应商确认</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b/>
                <w:bCs/>
                <w:sz w:val="30"/>
                <w:szCs w:val="30"/>
                <w:vertAlign w:val="baseline"/>
                <w:lang w:val="en-US" w:eastAsia="zh-CN"/>
              </w:rPr>
              <w:t>签字</w:t>
            </w:r>
          </w:p>
        </w:tc>
        <w:tc>
          <w:tcPr>
            <w:tcW w:w="77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本公司承诺以上提供的材料、信息均真实可靠，如有不符，愿承担一切法律后果，并接受相关规定处罚。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sz w:val="28"/>
                <w:szCs w:val="28"/>
                <w:vertAlign w:val="baseline"/>
                <w:lang w:val="en-US" w:eastAsia="zh-CN"/>
              </w:rPr>
              <w:t>报名人（签章）：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noWrap w:val="0"/>
            <w:vAlign w:val="top"/>
          </w:tcPr>
          <w:p>
            <w:pPr>
              <w:jc w:val="center"/>
              <w:rPr>
                <w:rFonts w:hint="eastAsia" w:ascii="华文仿宋" w:hAnsi="华文仿宋" w:eastAsia="华文仿宋" w:cs="华文仿宋"/>
                <w:sz w:val="30"/>
                <w:szCs w:val="30"/>
                <w:vertAlign w:val="baseline"/>
                <w:lang w:val="en-US" w:eastAsia="zh-CN"/>
              </w:rPr>
            </w:pPr>
            <w:r>
              <w:rPr>
                <w:rFonts w:hint="eastAsia" w:ascii="华文仿宋" w:hAnsi="华文仿宋" w:eastAsia="华文仿宋" w:cs="华文仿宋"/>
                <w:b/>
                <w:bCs/>
                <w:sz w:val="30"/>
                <w:szCs w:val="30"/>
                <w:vertAlign w:val="baseline"/>
                <w:lang w:val="en-US" w:eastAsia="zh-CN"/>
              </w:rPr>
              <w:t>备注</w:t>
            </w:r>
          </w:p>
        </w:tc>
        <w:tc>
          <w:tcPr>
            <w:tcW w:w="7700" w:type="dxa"/>
            <w:gridSpan w:val="3"/>
            <w:noWrap w:val="0"/>
            <w:vAlign w:val="top"/>
          </w:tcPr>
          <w:p>
            <w:pPr>
              <w:jc w:val="center"/>
              <w:rPr>
                <w:rFonts w:hint="eastAsia" w:ascii="华文仿宋" w:hAnsi="华文仿宋" w:eastAsia="华文仿宋" w:cs="华文仿宋"/>
                <w:sz w:val="30"/>
                <w:szCs w:val="30"/>
                <w:vertAlign w:val="baseline"/>
                <w:lang w:val="en-US" w:eastAsia="zh-CN"/>
              </w:rPr>
            </w:pPr>
          </w:p>
        </w:tc>
      </w:tr>
    </w:tbl>
    <w:p>
      <w:pPr>
        <w:spacing w:line="240" w:lineRule="auto"/>
        <w:ind w:firstLine="0" w:firstLineChars="0"/>
        <w:rPr>
          <w:rFonts w:hint="default"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附件3</w:t>
      </w:r>
    </w:p>
    <w:p>
      <w:pPr>
        <w:widowControl w:val="0"/>
        <w:snapToGrid w:val="0"/>
        <w:spacing w:before="0" w:after="0" w:line="240" w:lineRule="auto"/>
        <w:ind w:left="0" w:leftChars="0" w:firstLine="0" w:firstLineChars="0"/>
        <w:jc w:val="center"/>
        <w:outlineLvl w:val="0"/>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供应商基本情况表</w:t>
      </w:r>
    </w:p>
    <w:p>
      <w:pPr>
        <w:spacing w:line="240" w:lineRule="auto"/>
        <w:ind w:firstLine="0" w:firstLineChars="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填表单位：（加盖单位公章）</w:t>
      </w:r>
      <w:r>
        <w:rPr>
          <w:rFonts w:hint="eastAsia" w:ascii="方正仿宋_GBK" w:hAnsi="方正仿宋_GBK" w:eastAsia="方正仿宋_GBK" w:cs="方正仿宋_GBK"/>
          <w:sz w:val="24"/>
          <w:szCs w:val="24"/>
          <w:lang w:val="en-US" w:eastAsia="zh-CN"/>
        </w:rPr>
        <w:tab/>
      </w:r>
      <w:r>
        <w:rPr>
          <w:rFonts w:hint="eastAsia" w:ascii="方正仿宋_GBK" w:hAnsi="方正仿宋_GBK" w:eastAsia="方正仿宋_GBK" w:cs="方正仿宋_GBK"/>
          <w:sz w:val="24"/>
          <w:szCs w:val="24"/>
          <w:lang w:val="en-US" w:eastAsia="zh-CN"/>
        </w:rPr>
        <w:tab/>
      </w:r>
      <w:r>
        <w:rPr>
          <w:rFonts w:hint="eastAsia" w:ascii="方正仿宋_GBK" w:hAnsi="方正仿宋_GBK" w:eastAsia="方正仿宋_GBK" w:cs="方正仿宋_GBK"/>
          <w:sz w:val="24"/>
          <w:szCs w:val="24"/>
          <w:lang w:val="en-US" w:eastAsia="zh-CN"/>
        </w:rPr>
        <w:t xml:space="preserve">                填表日期：    年   月   日</w:t>
      </w:r>
    </w:p>
    <w:tbl>
      <w:tblPr>
        <w:tblStyle w:val="12"/>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72"/>
        <w:gridCol w:w="1594"/>
        <w:gridCol w:w="941"/>
        <w:gridCol w:w="785"/>
        <w:gridCol w:w="1192"/>
        <w:gridCol w:w="1489"/>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02" w:type="dxa"/>
            <w:gridSpan w:val="2"/>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35" w:type="dxa"/>
            <w:gridSpan w:val="2"/>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977" w:type="dxa"/>
            <w:gridSpan w:val="2"/>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64" w:type="dxa"/>
            <w:gridSpan w:val="2"/>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02"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35"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64"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30" w:type="dxa"/>
            <w:tcBorders>
              <w:bottom w:val="single" w:color="auto" w:sz="4" w:space="0"/>
            </w:tcBorders>
            <w:noWrap w:val="0"/>
            <w:vAlign w:val="center"/>
          </w:tcPr>
          <w:p>
            <w:pPr>
              <w:snapToGrid w:val="0"/>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66" w:type="dxa"/>
            <w:gridSpan w:val="2"/>
            <w:tcBorders>
              <w:bottom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1" w:type="dxa"/>
            <w:tcBorders>
              <w:bottom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77" w:type="dxa"/>
            <w:gridSpan w:val="2"/>
            <w:tcBorders>
              <w:bottom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489" w:type="dxa"/>
            <w:tcBorders>
              <w:bottom w:val="single" w:color="auto" w:sz="4" w:space="0"/>
            </w:tcBorders>
            <w:noWrap w:val="0"/>
            <w:vAlign w:val="center"/>
          </w:tcPr>
          <w:p>
            <w:pPr>
              <w:snapToGrid w:val="0"/>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75" w:type="dxa"/>
            <w:tcBorders>
              <w:bottom w:val="single" w:color="auto" w:sz="4" w:space="0"/>
            </w:tcBorders>
            <w:noWrap w:val="0"/>
            <w:vAlign w:val="center"/>
          </w:tcPr>
          <w:p>
            <w:pPr>
              <w:snapToGrid w:val="0"/>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方正仿宋_GBK" w:hAnsi="方正仿宋_GBK" w:eastAsia="方正仿宋_GBK" w:cs="方正仿宋_GBK"/>
                <w:color w:val="auto"/>
                <w:sz w:val="22"/>
                <w:szCs w:val="22"/>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97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97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tcBorders>
              <w:top w:val="single" w:color="auto" w:sz="4" w:space="0"/>
            </w:tcBorders>
            <w:noWrap w:val="0"/>
            <w:vAlign w:val="center"/>
          </w:tcPr>
          <w:p>
            <w:pPr>
              <w:spacing w:beforeLines="0" w:afterLines="0"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66" w:type="dxa"/>
            <w:gridSpan w:val="2"/>
            <w:tcBorders>
              <w:top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color w:val="auto"/>
                <w:sz w:val="22"/>
                <w:szCs w:val="22"/>
                <w:highlight w:val="none"/>
              </w:rPr>
              <w:t>项目负责人</w:t>
            </w:r>
          </w:p>
        </w:tc>
        <w:tc>
          <w:tcPr>
            <w:tcW w:w="941" w:type="dxa"/>
            <w:tcBorders>
              <w:top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977" w:type="dxa"/>
            <w:gridSpan w:val="2"/>
            <w:tcBorders>
              <w:top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489" w:type="dxa"/>
            <w:tcBorders>
              <w:top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475" w:type="dxa"/>
            <w:tcBorders>
              <w:top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noWrap w:val="0"/>
            <w:vAlign w:val="center"/>
          </w:tcPr>
          <w:p>
            <w:pPr>
              <w:spacing w:beforeLines="0" w:afterLines="0"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66" w:type="dxa"/>
            <w:gridSpan w:val="2"/>
            <w:noWrap w:val="0"/>
            <w:vAlign w:val="center"/>
          </w:tcPr>
          <w:p>
            <w:pPr>
              <w:spacing w:line="240" w:lineRule="auto"/>
              <w:ind w:firstLine="0" w:firstLineChars="0"/>
              <w:jc w:val="center"/>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color w:val="auto"/>
                <w:sz w:val="22"/>
                <w:szCs w:val="22"/>
                <w:highlight w:val="none"/>
              </w:rPr>
              <w:t>主要技术人员</w:t>
            </w:r>
          </w:p>
        </w:tc>
        <w:tc>
          <w:tcPr>
            <w:tcW w:w="941" w:type="dxa"/>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977" w:type="dxa"/>
            <w:gridSpan w:val="2"/>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489" w:type="dxa"/>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475" w:type="dxa"/>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noWrap w:val="0"/>
            <w:vAlign w:val="center"/>
          </w:tcPr>
          <w:p>
            <w:pPr>
              <w:spacing w:beforeLines="0" w:afterLines="0"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66" w:type="dxa"/>
            <w:gridSpan w:val="2"/>
            <w:noWrap w:val="0"/>
            <w:vAlign w:val="center"/>
          </w:tcPr>
          <w:p>
            <w:pPr>
              <w:widowControl w:val="0"/>
              <w:snapToGrid w:val="0"/>
              <w:ind w:left="0" w:leftChars="0" w:firstLine="0" w:firstLineChars="0"/>
              <w:jc w:val="center"/>
              <w:rPr>
                <w:rFonts w:hint="eastAsia" w:ascii="方正仿宋_GBK" w:hAnsi="方正仿宋_GBK" w:eastAsia="方正仿宋_GBK" w:cs="方正仿宋_GBK"/>
                <w:b w:val="0"/>
                <w:bCs w:val="0"/>
                <w:kern w:val="2"/>
                <w:sz w:val="22"/>
                <w:szCs w:val="22"/>
                <w:highlight w:val="none"/>
                <w:lang w:val="en-US" w:eastAsia="zh-CN" w:bidi="ar-SA"/>
              </w:rPr>
            </w:pPr>
            <w:r>
              <w:rPr>
                <w:rFonts w:hint="eastAsia" w:ascii="方正仿宋_GBK" w:hAnsi="方正仿宋_GBK" w:eastAsia="方正仿宋_GBK" w:cs="方正仿宋_GBK"/>
                <w:b w:val="0"/>
                <w:bCs w:val="0"/>
                <w:color w:val="auto"/>
                <w:kern w:val="2"/>
                <w:sz w:val="22"/>
                <w:szCs w:val="22"/>
                <w:highlight w:val="none"/>
                <w:lang w:val="en-US" w:eastAsia="zh-CN" w:bidi="ar-SA"/>
              </w:rPr>
              <w:t>投标文件编制人员</w:t>
            </w:r>
          </w:p>
        </w:tc>
        <w:tc>
          <w:tcPr>
            <w:tcW w:w="941" w:type="dxa"/>
            <w:noWrap w:val="0"/>
            <w:vAlign w:val="center"/>
          </w:tcPr>
          <w:p>
            <w:pPr>
              <w:spacing w:line="240" w:lineRule="auto"/>
              <w:ind w:firstLine="0" w:firstLineChars="0"/>
              <w:jc w:val="center"/>
              <w:rPr>
                <w:rFonts w:hint="eastAsia" w:ascii="方正仿宋_GBK" w:hAnsi="方正仿宋_GBK" w:eastAsia="方正仿宋_GBK" w:cs="方正仿宋_GBK"/>
                <w:b w:val="0"/>
                <w:bCs w:val="0"/>
                <w:sz w:val="24"/>
                <w:szCs w:val="24"/>
                <w:highlight w:val="none"/>
                <w:vertAlign w:val="baseline"/>
                <w:lang w:val="en-US" w:eastAsia="zh-CN"/>
              </w:rPr>
            </w:pPr>
          </w:p>
        </w:tc>
        <w:tc>
          <w:tcPr>
            <w:tcW w:w="1977" w:type="dxa"/>
            <w:gridSpan w:val="2"/>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489" w:type="dxa"/>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c>
          <w:tcPr>
            <w:tcW w:w="1475" w:type="dxa"/>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878" w:type="dxa"/>
            <w:gridSpan w:val="8"/>
            <w:noWrap w:val="0"/>
            <w:vAlign w:val="center"/>
          </w:tcPr>
          <w:p>
            <w:pPr>
              <w:spacing w:line="240" w:lineRule="auto"/>
              <w:ind w:firstLine="0" w:firstLineChars="0"/>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878" w:type="dxa"/>
            <w:gridSpan w:val="8"/>
            <w:noWrap w:val="0"/>
            <w:vAlign w:val="center"/>
          </w:tcPr>
          <w:p>
            <w:pPr>
              <w:spacing w:line="240" w:lineRule="auto"/>
              <w:ind w:firstLine="0" w:firstLineChars="0"/>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tcBorders>
              <w:bottom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66" w:type="dxa"/>
            <w:gridSpan w:val="2"/>
            <w:tcBorders>
              <w:bottom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26" w:type="dxa"/>
            <w:gridSpan w:val="2"/>
            <w:tcBorders>
              <w:bottom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56" w:type="dxa"/>
            <w:gridSpan w:val="3"/>
            <w:tcBorders>
              <w:bottom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5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0"/>
                <w:szCs w:val="20"/>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大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5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0"/>
                <w:szCs w:val="20"/>
                <w:highlight w:val="none"/>
                <w:vertAlign w:val="baseline"/>
                <w:lang w:val="en-US" w:eastAsia="zh-CN"/>
              </w:rPr>
              <w:t>指对投标（响应）供应商不具有出资持股关系，但对其存在管理关系的主体</w:t>
            </w:r>
            <w:r>
              <w:rPr>
                <w:rFonts w:hint="eastAsia" w:ascii="方正仿宋_GBK" w:hAnsi="方正仿宋_GBK" w:eastAsia="方正仿宋_GBK" w:cs="方正仿宋_GBK"/>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pStyle w:val="2"/>
        <w:ind w:left="0" w:leftChars="0" w:firstLine="0" w:firstLineChars="0"/>
        <w:rPr>
          <w:rFonts w:hint="default"/>
        </w:rPr>
      </w:pPr>
    </w:p>
    <w:p>
      <w:pPr>
        <w:pStyle w:val="5"/>
        <w:rPr>
          <w:rFonts w:hint="default" w:ascii="仿宋_GB2312" w:eastAsia="仿宋_GB2312"/>
          <w:color w:val="auto"/>
          <w:sz w:val="30"/>
          <w:szCs w:val="30"/>
          <w:highlight w:val="none"/>
        </w:rPr>
      </w:pPr>
    </w:p>
    <w:p>
      <w:pPr>
        <w:rPr>
          <w:rFonts w:hint="default" w:ascii="仿宋_GB2312" w:eastAsia="仿宋_GB2312"/>
          <w:color w:val="auto"/>
          <w:sz w:val="30"/>
          <w:szCs w:val="30"/>
          <w:highlight w:val="none"/>
        </w:rPr>
      </w:pPr>
    </w:p>
    <w:p>
      <w:pPr>
        <w:pStyle w:val="5"/>
        <w:rPr>
          <w:rFonts w:hint="default" w:ascii="仿宋_GB2312" w:eastAsia="仿宋_GB2312"/>
          <w:color w:val="auto"/>
          <w:sz w:val="30"/>
          <w:szCs w:val="30"/>
          <w:highlight w:val="none"/>
        </w:rPr>
      </w:pPr>
    </w:p>
    <w:p>
      <w:pPr>
        <w:rPr>
          <w:rFonts w:hint="default" w:ascii="仿宋_GB2312" w:eastAsia="仿宋_GB2312"/>
          <w:color w:val="auto"/>
          <w:sz w:val="30"/>
          <w:szCs w:val="30"/>
          <w:highlight w:val="none"/>
        </w:rPr>
      </w:pPr>
    </w:p>
    <w:p>
      <w:pPr>
        <w:rPr>
          <w:rFonts w:hint="eastAsia" w:ascii="方正黑体_GBK" w:hAnsi="方正黑体_GBK" w:eastAsia="方正黑体_GBK" w:cs="方正黑体_GBK"/>
          <w:sz w:val="32"/>
          <w:szCs w:val="32"/>
          <w:lang w:eastAsia="zh-CN"/>
        </w:rPr>
      </w:pPr>
    </w:p>
    <w:p>
      <w:pPr>
        <w:rPr>
          <w:rFonts w:hint="eastAsia" w:ascii="方正黑体_GBK" w:hAnsi="方正黑体_GBK" w:eastAsia="方正黑体_GBK" w:cs="方正黑体_GBK"/>
          <w:sz w:val="32"/>
          <w:szCs w:val="32"/>
          <w:lang w:eastAsia="zh-CN"/>
        </w:rPr>
      </w:pPr>
    </w:p>
    <w:p>
      <w:pPr>
        <w:rPr>
          <w:rFonts w:hint="default"/>
        </w:rPr>
      </w:pPr>
    </w:p>
    <w:sectPr>
      <w:headerReference r:id="rId3" w:type="default"/>
      <w:footerReference r:id="rId4" w:type="default"/>
      <w:pgSz w:w="11906" w:h="16838"/>
      <w:pgMar w:top="1871" w:right="1304" w:bottom="1871" w:left="1587" w:header="851" w:footer="992" w:gutter="0"/>
      <w:pgNumType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东文宋体">
    <w:altName w:val="方正书宋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KlyLzywEAAJwDAAAOAAAA&#10;AAAAAAEAIAAAADQBAABkcnMvZTJvRG9jLnhtbFBLBQYAAAAABgAGAFkBAABxBQAAAAA=&#10;">
              <v:fill on="f" focussize="0,0"/>
              <v:stroke on="f"/>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B7D3F"/>
    <w:multiLevelType w:val="singleLevel"/>
    <w:tmpl w:val="3D7B7D3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85"/>
    <w:rsid w:val="000131CE"/>
    <w:rsid w:val="00013994"/>
    <w:rsid w:val="0002541D"/>
    <w:rsid w:val="00027398"/>
    <w:rsid w:val="00031DB0"/>
    <w:rsid w:val="00031DDF"/>
    <w:rsid w:val="00032472"/>
    <w:rsid w:val="00033E02"/>
    <w:rsid w:val="000359BE"/>
    <w:rsid w:val="0003601B"/>
    <w:rsid w:val="00046BB0"/>
    <w:rsid w:val="000544B1"/>
    <w:rsid w:val="0006112F"/>
    <w:rsid w:val="00066B9E"/>
    <w:rsid w:val="00071A17"/>
    <w:rsid w:val="0009033E"/>
    <w:rsid w:val="0009407D"/>
    <w:rsid w:val="000A6996"/>
    <w:rsid w:val="000B1F77"/>
    <w:rsid w:val="000C07A8"/>
    <w:rsid w:val="000D6E27"/>
    <w:rsid w:val="000E7501"/>
    <w:rsid w:val="000F69F3"/>
    <w:rsid w:val="001177E5"/>
    <w:rsid w:val="00125EAC"/>
    <w:rsid w:val="00133968"/>
    <w:rsid w:val="00133AAC"/>
    <w:rsid w:val="00144565"/>
    <w:rsid w:val="0014469F"/>
    <w:rsid w:val="00146B59"/>
    <w:rsid w:val="00147A07"/>
    <w:rsid w:val="00150EDF"/>
    <w:rsid w:val="00165E7A"/>
    <w:rsid w:val="00177A27"/>
    <w:rsid w:val="00184FA4"/>
    <w:rsid w:val="001925CC"/>
    <w:rsid w:val="00194A8B"/>
    <w:rsid w:val="001A1D29"/>
    <w:rsid w:val="001A6254"/>
    <w:rsid w:val="001A7139"/>
    <w:rsid w:val="001E617A"/>
    <w:rsid w:val="002049BC"/>
    <w:rsid w:val="0020598D"/>
    <w:rsid w:val="00217737"/>
    <w:rsid w:val="00222530"/>
    <w:rsid w:val="00227C75"/>
    <w:rsid w:val="0023005D"/>
    <w:rsid w:val="0023594D"/>
    <w:rsid w:val="002434F1"/>
    <w:rsid w:val="00246375"/>
    <w:rsid w:val="00256EF7"/>
    <w:rsid w:val="002577A2"/>
    <w:rsid w:val="00266628"/>
    <w:rsid w:val="002820E0"/>
    <w:rsid w:val="002923AD"/>
    <w:rsid w:val="00292834"/>
    <w:rsid w:val="002A5435"/>
    <w:rsid w:val="002A585D"/>
    <w:rsid w:val="002A7257"/>
    <w:rsid w:val="002A727F"/>
    <w:rsid w:val="002C2F95"/>
    <w:rsid w:val="002D03B6"/>
    <w:rsid w:val="002D694F"/>
    <w:rsid w:val="002F03EE"/>
    <w:rsid w:val="00307F29"/>
    <w:rsid w:val="003212E6"/>
    <w:rsid w:val="00334EA2"/>
    <w:rsid w:val="00354BCA"/>
    <w:rsid w:val="00370063"/>
    <w:rsid w:val="00370B92"/>
    <w:rsid w:val="00383562"/>
    <w:rsid w:val="00383FAA"/>
    <w:rsid w:val="00384B02"/>
    <w:rsid w:val="003860B6"/>
    <w:rsid w:val="00390CC2"/>
    <w:rsid w:val="003A1BC5"/>
    <w:rsid w:val="003A5FC0"/>
    <w:rsid w:val="003C5200"/>
    <w:rsid w:val="003D0336"/>
    <w:rsid w:val="00402ACA"/>
    <w:rsid w:val="0040365B"/>
    <w:rsid w:val="00425265"/>
    <w:rsid w:val="0044321E"/>
    <w:rsid w:val="00445412"/>
    <w:rsid w:val="0045038A"/>
    <w:rsid w:val="00454BBD"/>
    <w:rsid w:val="0046230B"/>
    <w:rsid w:val="00463CE3"/>
    <w:rsid w:val="00466575"/>
    <w:rsid w:val="00472868"/>
    <w:rsid w:val="00492CE7"/>
    <w:rsid w:val="00494089"/>
    <w:rsid w:val="00494C01"/>
    <w:rsid w:val="004B419D"/>
    <w:rsid w:val="004B4820"/>
    <w:rsid w:val="004B7A74"/>
    <w:rsid w:val="004D652F"/>
    <w:rsid w:val="004E4B0B"/>
    <w:rsid w:val="004E7D9E"/>
    <w:rsid w:val="004F40D5"/>
    <w:rsid w:val="004F417D"/>
    <w:rsid w:val="004F4872"/>
    <w:rsid w:val="005047EB"/>
    <w:rsid w:val="00513FCB"/>
    <w:rsid w:val="00522559"/>
    <w:rsid w:val="005256D6"/>
    <w:rsid w:val="0052669A"/>
    <w:rsid w:val="00530AF1"/>
    <w:rsid w:val="005342EF"/>
    <w:rsid w:val="00545983"/>
    <w:rsid w:val="00545A2A"/>
    <w:rsid w:val="00550EA3"/>
    <w:rsid w:val="005521E2"/>
    <w:rsid w:val="005639E6"/>
    <w:rsid w:val="00564444"/>
    <w:rsid w:val="00566184"/>
    <w:rsid w:val="00570CA9"/>
    <w:rsid w:val="005746E8"/>
    <w:rsid w:val="005757AE"/>
    <w:rsid w:val="005777CC"/>
    <w:rsid w:val="0059020B"/>
    <w:rsid w:val="00590A55"/>
    <w:rsid w:val="005B45D6"/>
    <w:rsid w:val="005C52BC"/>
    <w:rsid w:val="005D4B4E"/>
    <w:rsid w:val="0061644E"/>
    <w:rsid w:val="0062252E"/>
    <w:rsid w:val="006346F9"/>
    <w:rsid w:val="00643CE6"/>
    <w:rsid w:val="00653B4C"/>
    <w:rsid w:val="00681AAF"/>
    <w:rsid w:val="006A4CB6"/>
    <w:rsid w:val="006A4CB8"/>
    <w:rsid w:val="006B2CC4"/>
    <w:rsid w:val="006B721A"/>
    <w:rsid w:val="006C1A8A"/>
    <w:rsid w:val="006C7999"/>
    <w:rsid w:val="006D0662"/>
    <w:rsid w:val="006D2548"/>
    <w:rsid w:val="006E7912"/>
    <w:rsid w:val="006F44B6"/>
    <w:rsid w:val="006F561B"/>
    <w:rsid w:val="006F6F91"/>
    <w:rsid w:val="00710D29"/>
    <w:rsid w:val="00713BD2"/>
    <w:rsid w:val="0071755D"/>
    <w:rsid w:val="00724898"/>
    <w:rsid w:val="007545E3"/>
    <w:rsid w:val="007612B8"/>
    <w:rsid w:val="00770DD1"/>
    <w:rsid w:val="00774775"/>
    <w:rsid w:val="0078390D"/>
    <w:rsid w:val="007C6E37"/>
    <w:rsid w:val="007D170F"/>
    <w:rsid w:val="007E051A"/>
    <w:rsid w:val="00813EF5"/>
    <w:rsid w:val="00814863"/>
    <w:rsid w:val="00820592"/>
    <w:rsid w:val="00824649"/>
    <w:rsid w:val="00825569"/>
    <w:rsid w:val="008327C6"/>
    <w:rsid w:val="00835447"/>
    <w:rsid w:val="0083688C"/>
    <w:rsid w:val="00844132"/>
    <w:rsid w:val="00846D2B"/>
    <w:rsid w:val="00851701"/>
    <w:rsid w:val="00851906"/>
    <w:rsid w:val="00875364"/>
    <w:rsid w:val="00876C82"/>
    <w:rsid w:val="00885A7E"/>
    <w:rsid w:val="00886B81"/>
    <w:rsid w:val="008A086D"/>
    <w:rsid w:val="008A67DF"/>
    <w:rsid w:val="008D13EF"/>
    <w:rsid w:val="008D1894"/>
    <w:rsid w:val="008E3373"/>
    <w:rsid w:val="008F00FD"/>
    <w:rsid w:val="008F5E69"/>
    <w:rsid w:val="008F7490"/>
    <w:rsid w:val="0090306A"/>
    <w:rsid w:val="00907CA6"/>
    <w:rsid w:val="009133E4"/>
    <w:rsid w:val="00913CC5"/>
    <w:rsid w:val="0091413B"/>
    <w:rsid w:val="00914169"/>
    <w:rsid w:val="009204B8"/>
    <w:rsid w:val="00921900"/>
    <w:rsid w:val="009233DD"/>
    <w:rsid w:val="00925E75"/>
    <w:rsid w:val="0092681E"/>
    <w:rsid w:val="00931F6D"/>
    <w:rsid w:val="00933189"/>
    <w:rsid w:val="00967AA4"/>
    <w:rsid w:val="0097032C"/>
    <w:rsid w:val="00975F9B"/>
    <w:rsid w:val="009B4598"/>
    <w:rsid w:val="009B6605"/>
    <w:rsid w:val="009C27F9"/>
    <w:rsid w:val="009C2F56"/>
    <w:rsid w:val="009C32DB"/>
    <w:rsid w:val="009E59BC"/>
    <w:rsid w:val="009E637D"/>
    <w:rsid w:val="009E6428"/>
    <w:rsid w:val="009F7C3D"/>
    <w:rsid w:val="00A13DE2"/>
    <w:rsid w:val="00A1483B"/>
    <w:rsid w:val="00A32BAD"/>
    <w:rsid w:val="00A3574F"/>
    <w:rsid w:val="00A36797"/>
    <w:rsid w:val="00A44E71"/>
    <w:rsid w:val="00A515EA"/>
    <w:rsid w:val="00A55318"/>
    <w:rsid w:val="00A727C3"/>
    <w:rsid w:val="00A75ABA"/>
    <w:rsid w:val="00A8046B"/>
    <w:rsid w:val="00A805A0"/>
    <w:rsid w:val="00A85432"/>
    <w:rsid w:val="00A878ED"/>
    <w:rsid w:val="00A92CD5"/>
    <w:rsid w:val="00AB131A"/>
    <w:rsid w:val="00AB4272"/>
    <w:rsid w:val="00AC0C25"/>
    <w:rsid w:val="00AD42D8"/>
    <w:rsid w:val="00AE0CAC"/>
    <w:rsid w:val="00AF188B"/>
    <w:rsid w:val="00AF405B"/>
    <w:rsid w:val="00B005DB"/>
    <w:rsid w:val="00B02745"/>
    <w:rsid w:val="00B149AE"/>
    <w:rsid w:val="00B1749C"/>
    <w:rsid w:val="00B17501"/>
    <w:rsid w:val="00B17868"/>
    <w:rsid w:val="00B30963"/>
    <w:rsid w:val="00B4672B"/>
    <w:rsid w:val="00B46AD2"/>
    <w:rsid w:val="00B5006A"/>
    <w:rsid w:val="00B52267"/>
    <w:rsid w:val="00B5530F"/>
    <w:rsid w:val="00B55552"/>
    <w:rsid w:val="00B66139"/>
    <w:rsid w:val="00B70237"/>
    <w:rsid w:val="00B71F64"/>
    <w:rsid w:val="00B94F8C"/>
    <w:rsid w:val="00BA0FDC"/>
    <w:rsid w:val="00BA5AD9"/>
    <w:rsid w:val="00BC7D77"/>
    <w:rsid w:val="00BD36FC"/>
    <w:rsid w:val="00BF54B0"/>
    <w:rsid w:val="00C03443"/>
    <w:rsid w:val="00C234A0"/>
    <w:rsid w:val="00C560FF"/>
    <w:rsid w:val="00C82AE7"/>
    <w:rsid w:val="00C83B4C"/>
    <w:rsid w:val="00C9583F"/>
    <w:rsid w:val="00CA4222"/>
    <w:rsid w:val="00CC3E07"/>
    <w:rsid w:val="00CD4EB4"/>
    <w:rsid w:val="00CF22C4"/>
    <w:rsid w:val="00CF2A6C"/>
    <w:rsid w:val="00CF37F3"/>
    <w:rsid w:val="00CF585E"/>
    <w:rsid w:val="00CF71C3"/>
    <w:rsid w:val="00D04964"/>
    <w:rsid w:val="00D0614D"/>
    <w:rsid w:val="00D15AE6"/>
    <w:rsid w:val="00D20FB0"/>
    <w:rsid w:val="00D2163B"/>
    <w:rsid w:val="00D23599"/>
    <w:rsid w:val="00D37780"/>
    <w:rsid w:val="00D4068E"/>
    <w:rsid w:val="00D46466"/>
    <w:rsid w:val="00D52F6E"/>
    <w:rsid w:val="00D66B1A"/>
    <w:rsid w:val="00D90E72"/>
    <w:rsid w:val="00D9243D"/>
    <w:rsid w:val="00D97A84"/>
    <w:rsid w:val="00DA4A36"/>
    <w:rsid w:val="00DA618E"/>
    <w:rsid w:val="00DB7061"/>
    <w:rsid w:val="00DC7D04"/>
    <w:rsid w:val="00DF0D7F"/>
    <w:rsid w:val="00E04C8F"/>
    <w:rsid w:val="00E17D33"/>
    <w:rsid w:val="00E20574"/>
    <w:rsid w:val="00E26636"/>
    <w:rsid w:val="00E44FBD"/>
    <w:rsid w:val="00E51F53"/>
    <w:rsid w:val="00E55959"/>
    <w:rsid w:val="00E61F82"/>
    <w:rsid w:val="00E73858"/>
    <w:rsid w:val="00E85403"/>
    <w:rsid w:val="00EA0558"/>
    <w:rsid w:val="00EB7071"/>
    <w:rsid w:val="00EB708A"/>
    <w:rsid w:val="00EC59A4"/>
    <w:rsid w:val="00EC6024"/>
    <w:rsid w:val="00EE43C6"/>
    <w:rsid w:val="00F04D84"/>
    <w:rsid w:val="00F056CC"/>
    <w:rsid w:val="00F0774C"/>
    <w:rsid w:val="00F15D7D"/>
    <w:rsid w:val="00F23C42"/>
    <w:rsid w:val="00F43B00"/>
    <w:rsid w:val="00F44E85"/>
    <w:rsid w:val="00F45488"/>
    <w:rsid w:val="00F65812"/>
    <w:rsid w:val="00F6793D"/>
    <w:rsid w:val="00F70030"/>
    <w:rsid w:val="00F7367E"/>
    <w:rsid w:val="00F7672C"/>
    <w:rsid w:val="00F81924"/>
    <w:rsid w:val="00F8444A"/>
    <w:rsid w:val="00FA327D"/>
    <w:rsid w:val="00FB5FB2"/>
    <w:rsid w:val="00FC6CA2"/>
    <w:rsid w:val="00FD181A"/>
    <w:rsid w:val="00FE02FC"/>
    <w:rsid w:val="00FE4A07"/>
    <w:rsid w:val="012D217E"/>
    <w:rsid w:val="01741E29"/>
    <w:rsid w:val="01B01657"/>
    <w:rsid w:val="01ED0FA7"/>
    <w:rsid w:val="020334F6"/>
    <w:rsid w:val="02467B4A"/>
    <w:rsid w:val="026729B3"/>
    <w:rsid w:val="02C869B6"/>
    <w:rsid w:val="02D43C1B"/>
    <w:rsid w:val="03341126"/>
    <w:rsid w:val="03471E6F"/>
    <w:rsid w:val="036E6868"/>
    <w:rsid w:val="037B3F59"/>
    <w:rsid w:val="037C77AE"/>
    <w:rsid w:val="039F4FF0"/>
    <w:rsid w:val="03B929B3"/>
    <w:rsid w:val="03C93817"/>
    <w:rsid w:val="03D44A3F"/>
    <w:rsid w:val="04053814"/>
    <w:rsid w:val="041A0D52"/>
    <w:rsid w:val="0427771C"/>
    <w:rsid w:val="048006D0"/>
    <w:rsid w:val="04AD6F25"/>
    <w:rsid w:val="04B50456"/>
    <w:rsid w:val="0515179B"/>
    <w:rsid w:val="05B12B52"/>
    <w:rsid w:val="05F672DF"/>
    <w:rsid w:val="061570D4"/>
    <w:rsid w:val="06564072"/>
    <w:rsid w:val="067B5281"/>
    <w:rsid w:val="06C11CE5"/>
    <w:rsid w:val="06C43E0A"/>
    <w:rsid w:val="06D964F3"/>
    <w:rsid w:val="074C478D"/>
    <w:rsid w:val="076906F0"/>
    <w:rsid w:val="07853134"/>
    <w:rsid w:val="078F32F0"/>
    <w:rsid w:val="079B3F49"/>
    <w:rsid w:val="079D5D8E"/>
    <w:rsid w:val="07A300A5"/>
    <w:rsid w:val="07AD7C42"/>
    <w:rsid w:val="07EEB000"/>
    <w:rsid w:val="084120CF"/>
    <w:rsid w:val="0863203D"/>
    <w:rsid w:val="08695FC2"/>
    <w:rsid w:val="08C830E0"/>
    <w:rsid w:val="091B26F6"/>
    <w:rsid w:val="097D6300"/>
    <w:rsid w:val="09A826B3"/>
    <w:rsid w:val="09BB6729"/>
    <w:rsid w:val="0A1416F4"/>
    <w:rsid w:val="0A1B747E"/>
    <w:rsid w:val="0A2F726B"/>
    <w:rsid w:val="0A80343D"/>
    <w:rsid w:val="0A815C1A"/>
    <w:rsid w:val="0A981D39"/>
    <w:rsid w:val="0ABC2D72"/>
    <w:rsid w:val="0ABD7858"/>
    <w:rsid w:val="0ACB0DF5"/>
    <w:rsid w:val="0AD21307"/>
    <w:rsid w:val="0B3EEE1C"/>
    <w:rsid w:val="0B4F68DB"/>
    <w:rsid w:val="0BBC1E84"/>
    <w:rsid w:val="0C090FF7"/>
    <w:rsid w:val="0C757543"/>
    <w:rsid w:val="0C9C4944"/>
    <w:rsid w:val="0CA127E2"/>
    <w:rsid w:val="0CFB94EA"/>
    <w:rsid w:val="0CFC2FB8"/>
    <w:rsid w:val="0D323A03"/>
    <w:rsid w:val="0D4C4E97"/>
    <w:rsid w:val="0D7669D6"/>
    <w:rsid w:val="0DFFF564"/>
    <w:rsid w:val="0EA83209"/>
    <w:rsid w:val="0EC10B50"/>
    <w:rsid w:val="0EC54D80"/>
    <w:rsid w:val="0F0A199E"/>
    <w:rsid w:val="0F2C63D7"/>
    <w:rsid w:val="0F434D63"/>
    <w:rsid w:val="0F4547EC"/>
    <w:rsid w:val="0F6803B1"/>
    <w:rsid w:val="0F8E1021"/>
    <w:rsid w:val="0FBB4F02"/>
    <w:rsid w:val="0FCA2EF5"/>
    <w:rsid w:val="0FFF606E"/>
    <w:rsid w:val="10457A36"/>
    <w:rsid w:val="10763351"/>
    <w:rsid w:val="1084773E"/>
    <w:rsid w:val="10BF759E"/>
    <w:rsid w:val="10E1654D"/>
    <w:rsid w:val="10E250FB"/>
    <w:rsid w:val="11022EF1"/>
    <w:rsid w:val="111F6794"/>
    <w:rsid w:val="112A7D20"/>
    <w:rsid w:val="112F234A"/>
    <w:rsid w:val="113C2C35"/>
    <w:rsid w:val="119D4FD7"/>
    <w:rsid w:val="11A61753"/>
    <w:rsid w:val="11A87683"/>
    <w:rsid w:val="11FB3BEA"/>
    <w:rsid w:val="11FB53ED"/>
    <w:rsid w:val="123F251A"/>
    <w:rsid w:val="12443A9D"/>
    <w:rsid w:val="127F70D7"/>
    <w:rsid w:val="129916D3"/>
    <w:rsid w:val="136050DA"/>
    <w:rsid w:val="137F3500"/>
    <w:rsid w:val="13893FEB"/>
    <w:rsid w:val="13C16BBC"/>
    <w:rsid w:val="14056F69"/>
    <w:rsid w:val="14164E73"/>
    <w:rsid w:val="141D4044"/>
    <w:rsid w:val="143503F0"/>
    <w:rsid w:val="14C32CAC"/>
    <w:rsid w:val="14CC5B9B"/>
    <w:rsid w:val="14D06E12"/>
    <w:rsid w:val="157E0D6B"/>
    <w:rsid w:val="158768DE"/>
    <w:rsid w:val="15AA2083"/>
    <w:rsid w:val="15B35137"/>
    <w:rsid w:val="15CA61A5"/>
    <w:rsid w:val="15ED5915"/>
    <w:rsid w:val="15F14CD1"/>
    <w:rsid w:val="16750027"/>
    <w:rsid w:val="16D91656"/>
    <w:rsid w:val="1713177E"/>
    <w:rsid w:val="17951DB2"/>
    <w:rsid w:val="17E14A53"/>
    <w:rsid w:val="17EB7DDA"/>
    <w:rsid w:val="17EBC026"/>
    <w:rsid w:val="17EFFC11"/>
    <w:rsid w:val="18035472"/>
    <w:rsid w:val="18344A22"/>
    <w:rsid w:val="183F6D7A"/>
    <w:rsid w:val="184B74DA"/>
    <w:rsid w:val="185916B9"/>
    <w:rsid w:val="189A78F4"/>
    <w:rsid w:val="18BB6F3B"/>
    <w:rsid w:val="18C7119B"/>
    <w:rsid w:val="19072528"/>
    <w:rsid w:val="191E6D1F"/>
    <w:rsid w:val="19294C43"/>
    <w:rsid w:val="19650844"/>
    <w:rsid w:val="19661077"/>
    <w:rsid w:val="19747BB7"/>
    <w:rsid w:val="19A81898"/>
    <w:rsid w:val="19ED7A59"/>
    <w:rsid w:val="1A86435B"/>
    <w:rsid w:val="1A952C51"/>
    <w:rsid w:val="1B0769AB"/>
    <w:rsid w:val="1B2F66B0"/>
    <w:rsid w:val="1B3A1B61"/>
    <w:rsid w:val="1B67169C"/>
    <w:rsid w:val="1B7F233F"/>
    <w:rsid w:val="1B9B5261"/>
    <w:rsid w:val="1BDF8397"/>
    <w:rsid w:val="1BF33321"/>
    <w:rsid w:val="1C25024B"/>
    <w:rsid w:val="1CBC324F"/>
    <w:rsid w:val="1D0B004E"/>
    <w:rsid w:val="1D3B6AC4"/>
    <w:rsid w:val="1D886055"/>
    <w:rsid w:val="1DBC4BDA"/>
    <w:rsid w:val="1DE5AA4B"/>
    <w:rsid w:val="1DFBB2B3"/>
    <w:rsid w:val="1E19514D"/>
    <w:rsid w:val="1E31160C"/>
    <w:rsid w:val="1E6E25C1"/>
    <w:rsid w:val="1E7FD765"/>
    <w:rsid w:val="1E846799"/>
    <w:rsid w:val="1EB338FA"/>
    <w:rsid w:val="1EF61AF6"/>
    <w:rsid w:val="1EFBC097"/>
    <w:rsid w:val="1EFE98B3"/>
    <w:rsid w:val="1F1848DA"/>
    <w:rsid w:val="1F3F2499"/>
    <w:rsid w:val="1F4D13ED"/>
    <w:rsid w:val="1F55565C"/>
    <w:rsid w:val="1F5FB07C"/>
    <w:rsid w:val="1F692C59"/>
    <w:rsid w:val="1F7BDA42"/>
    <w:rsid w:val="1F7E7786"/>
    <w:rsid w:val="1FDFC55E"/>
    <w:rsid w:val="1FECFBC8"/>
    <w:rsid w:val="1FED02FC"/>
    <w:rsid w:val="1FEEA84F"/>
    <w:rsid w:val="1FEF7633"/>
    <w:rsid w:val="1FF3BCE7"/>
    <w:rsid w:val="1FFE1F20"/>
    <w:rsid w:val="1FFF1C8D"/>
    <w:rsid w:val="1FFFAF63"/>
    <w:rsid w:val="1FFFE35F"/>
    <w:rsid w:val="201B0394"/>
    <w:rsid w:val="202546F0"/>
    <w:rsid w:val="205E5FBC"/>
    <w:rsid w:val="20645B36"/>
    <w:rsid w:val="20DB4961"/>
    <w:rsid w:val="21075B73"/>
    <w:rsid w:val="212730FE"/>
    <w:rsid w:val="215763D0"/>
    <w:rsid w:val="21666317"/>
    <w:rsid w:val="21FAE045"/>
    <w:rsid w:val="224610F7"/>
    <w:rsid w:val="227B2C92"/>
    <w:rsid w:val="227D132C"/>
    <w:rsid w:val="22FA1143"/>
    <w:rsid w:val="230D692B"/>
    <w:rsid w:val="234FC34D"/>
    <w:rsid w:val="235B31D6"/>
    <w:rsid w:val="23E81674"/>
    <w:rsid w:val="23F2582A"/>
    <w:rsid w:val="23F66D3C"/>
    <w:rsid w:val="23FEEBB7"/>
    <w:rsid w:val="24014164"/>
    <w:rsid w:val="244E13B2"/>
    <w:rsid w:val="245353E2"/>
    <w:rsid w:val="24A10108"/>
    <w:rsid w:val="24B4782F"/>
    <w:rsid w:val="25282E5A"/>
    <w:rsid w:val="25407219"/>
    <w:rsid w:val="255E016E"/>
    <w:rsid w:val="25663167"/>
    <w:rsid w:val="256F6769"/>
    <w:rsid w:val="25705604"/>
    <w:rsid w:val="26937DF1"/>
    <w:rsid w:val="26A61224"/>
    <w:rsid w:val="26D45B56"/>
    <w:rsid w:val="270C3C2C"/>
    <w:rsid w:val="27683703"/>
    <w:rsid w:val="27CE1793"/>
    <w:rsid w:val="27E45081"/>
    <w:rsid w:val="27FF67A5"/>
    <w:rsid w:val="27FF68AB"/>
    <w:rsid w:val="285D785D"/>
    <w:rsid w:val="28D370FF"/>
    <w:rsid w:val="29464116"/>
    <w:rsid w:val="29BB4E73"/>
    <w:rsid w:val="2A7BECB6"/>
    <w:rsid w:val="2A820000"/>
    <w:rsid w:val="2AAB583F"/>
    <w:rsid w:val="2AB2057A"/>
    <w:rsid w:val="2AD8E802"/>
    <w:rsid w:val="2AEC0DE4"/>
    <w:rsid w:val="2AFA5D45"/>
    <w:rsid w:val="2B877394"/>
    <w:rsid w:val="2BA43020"/>
    <w:rsid w:val="2BB977D4"/>
    <w:rsid w:val="2BD0066F"/>
    <w:rsid w:val="2BDDE363"/>
    <w:rsid w:val="2BEBAF1D"/>
    <w:rsid w:val="2BEC5C67"/>
    <w:rsid w:val="2BFED035"/>
    <w:rsid w:val="2C286556"/>
    <w:rsid w:val="2CEFCADA"/>
    <w:rsid w:val="2D5E0360"/>
    <w:rsid w:val="2D6A4CC0"/>
    <w:rsid w:val="2DA343A3"/>
    <w:rsid w:val="2DF7843D"/>
    <w:rsid w:val="2DFB7364"/>
    <w:rsid w:val="2DFF51D7"/>
    <w:rsid w:val="2E37541D"/>
    <w:rsid w:val="2E3953CC"/>
    <w:rsid w:val="2E3C45CF"/>
    <w:rsid w:val="2E9F1EB1"/>
    <w:rsid w:val="2EA07231"/>
    <w:rsid w:val="2EDF114E"/>
    <w:rsid w:val="2F1B6855"/>
    <w:rsid w:val="2F3F10BA"/>
    <w:rsid w:val="2F4D7082"/>
    <w:rsid w:val="2F5F2B33"/>
    <w:rsid w:val="2F6B12B5"/>
    <w:rsid w:val="2F7C6849"/>
    <w:rsid w:val="2F7F0C93"/>
    <w:rsid w:val="2FB16E4C"/>
    <w:rsid w:val="2FBFB012"/>
    <w:rsid w:val="2FCE929E"/>
    <w:rsid w:val="2FCFED7E"/>
    <w:rsid w:val="2FDFF141"/>
    <w:rsid w:val="2FE57BA5"/>
    <w:rsid w:val="2FED6F9B"/>
    <w:rsid w:val="2FFE0310"/>
    <w:rsid w:val="2FFE688D"/>
    <w:rsid w:val="2FFFD23D"/>
    <w:rsid w:val="30157F49"/>
    <w:rsid w:val="30B74F0A"/>
    <w:rsid w:val="30D126C6"/>
    <w:rsid w:val="30D426F4"/>
    <w:rsid w:val="30F214CE"/>
    <w:rsid w:val="318B4D43"/>
    <w:rsid w:val="326113B1"/>
    <w:rsid w:val="326D7537"/>
    <w:rsid w:val="332C3ACB"/>
    <w:rsid w:val="335B93F9"/>
    <w:rsid w:val="336A472A"/>
    <w:rsid w:val="339732EB"/>
    <w:rsid w:val="33A42B6D"/>
    <w:rsid w:val="33A75A75"/>
    <w:rsid w:val="33A7F10B"/>
    <w:rsid w:val="33C17ED1"/>
    <w:rsid w:val="33C640E4"/>
    <w:rsid w:val="34132E0E"/>
    <w:rsid w:val="346D49BB"/>
    <w:rsid w:val="347B00DF"/>
    <w:rsid w:val="347FA3EE"/>
    <w:rsid w:val="34A05D0C"/>
    <w:rsid w:val="35758F7B"/>
    <w:rsid w:val="359E5A92"/>
    <w:rsid w:val="35A9713A"/>
    <w:rsid w:val="35BB05DC"/>
    <w:rsid w:val="35FAD851"/>
    <w:rsid w:val="360C5EFF"/>
    <w:rsid w:val="3638956E"/>
    <w:rsid w:val="364809C0"/>
    <w:rsid w:val="36D71B49"/>
    <w:rsid w:val="36E79227"/>
    <w:rsid w:val="36F57F0B"/>
    <w:rsid w:val="371E7DFB"/>
    <w:rsid w:val="374F763B"/>
    <w:rsid w:val="375005CD"/>
    <w:rsid w:val="376E69EF"/>
    <w:rsid w:val="37715782"/>
    <w:rsid w:val="3779236D"/>
    <w:rsid w:val="37B552E2"/>
    <w:rsid w:val="37BE8395"/>
    <w:rsid w:val="37E47F5F"/>
    <w:rsid w:val="37EBAA27"/>
    <w:rsid w:val="37EF2DC8"/>
    <w:rsid w:val="37F5590F"/>
    <w:rsid w:val="37F73F85"/>
    <w:rsid w:val="37FFE393"/>
    <w:rsid w:val="384B1FD1"/>
    <w:rsid w:val="385A6682"/>
    <w:rsid w:val="38650D58"/>
    <w:rsid w:val="38FFB6C4"/>
    <w:rsid w:val="39140143"/>
    <w:rsid w:val="3936603E"/>
    <w:rsid w:val="396E351E"/>
    <w:rsid w:val="39B1C7A6"/>
    <w:rsid w:val="39C1467D"/>
    <w:rsid w:val="39EDF40F"/>
    <w:rsid w:val="39EF5CD8"/>
    <w:rsid w:val="39F7D75A"/>
    <w:rsid w:val="39FB20A2"/>
    <w:rsid w:val="39FDD05E"/>
    <w:rsid w:val="3A1259F0"/>
    <w:rsid w:val="3A142E5E"/>
    <w:rsid w:val="3A3C5396"/>
    <w:rsid w:val="3A5DC093"/>
    <w:rsid w:val="3A7F321E"/>
    <w:rsid w:val="3AD8A4ED"/>
    <w:rsid w:val="3B136085"/>
    <w:rsid w:val="3B3FFBF3"/>
    <w:rsid w:val="3B484C48"/>
    <w:rsid w:val="3B786E2E"/>
    <w:rsid w:val="3B8735FA"/>
    <w:rsid w:val="3BC37B35"/>
    <w:rsid w:val="3BD46231"/>
    <w:rsid w:val="3BDE6E00"/>
    <w:rsid w:val="3BE8AF7D"/>
    <w:rsid w:val="3BF75247"/>
    <w:rsid w:val="3BFF5E02"/>
    <w:rsid w:val="3C3865D0"/>
    <w:rsid w:val="3C41165C"/>
    <w:rsid w:val="3C486633"/>
    <w:rsid w:val="3CB3D489"/>
    <w:rsid w:val="3CBC7E91"/>
    <w:rsid w:val="3CC30114"/>
    <w:rsid w:val="3CEF2EFA"/>
    <w:rsid w:val="3CF52A00"/>
    <w:rsid w:val="3CFCCA3F"/>
    <w:rsid w:val="3D0E622D"/>
    <w:rsid w:val="3D266E41"/>
    <w:rsid w:val="3D2839DF"/>
    <w:rsid w:val="3D6F7D5F"/>
    <w:rsid w:val="3D744442"/>
    <w:rsid w:val="3D7A8CE1"/>
    <w:rsid w:val="3D7DBE1D"/>
    <w:rsid w:val="3D971E11"/>
    <w:rsid w:val="3D9A033B"/>
    <w:rsid w:val="3DB02812"/>
    <w:rsid w:val="3DB27CCA"/>
    <w:rsid w:val="3DE44CFF"/>
    <w:rsid w:val="3DED365A"/>
    <w:rsid w:val="3DF11EC3"/>
    <w:rsid w:val="3DFBC775"/>
    <w:rsid w:val="3DFE16D2"/>
    <w:rsid w:val="3DFFD555"/>
    <w:rsid w:val="3DFFE964"/>
    <w:rsid w:val="3E5B7A97"/>
    <w:rsid w:val="3E6772D6"/>
    <w:rsid w:val="3E679558"/>
    <w:rsid w:val="3E7FA2EB"/>
    <w:rsid w:val="3E7FCE52"/>
    <w:rsid w:val="3EA32910"/>
    <w:rsid w:val="3EA44926"/>
    <w:rsid w:val="3EA6115D"/>
    <w:rsid w:val="3EAF269E"/>
    <w:rsid w:val="3EB7CA0B"/>
    <w:rsid w:val="3EBFA293"/>
    <w:rsid w:val="3EC27B0D"/>
    <w:rsid w:val="3ED46218"/>
    <w:rsid w:val="3EE7F2A8"/>
    <w:rsid w:val="3EF58E4B"/>
    <w:rsid w:val="3EF7366E"/>
    <w:rsid w:val="3EFF1963"/>
    <w:rsid w:val="3EFFCB72"/>
    <w:rsid w:val="3F210577"/>
    <w:rsid w:val="3F3322CA"/>
    <w:rsid w:val="3F573C98"/>
    <w:rsid w:val="3F5AABC4"/>
    <w:rsid w:val="3F5D2C47"/>
    <w:rsid w:val="3F5E63B1"/>
    <w:rsid w:val="3F6B10E1"/>
    <w:rsid w:val="3F6F5023"/>
    <w:rsid w:val="3F74034A"/>
    <w:rsid w:val="3F7EA664"/>
    <w:rsid w:val="3F7F74D3"/>
    <w:rsid w:val="3F83473E"/>
    <w:rsid w:val="3F8B7E26"/>
    <w:rsid w:val="3F993523"/>
    <w:rsid w:val="3F9A0664"/>
    <w:rsid w:val="3F9E831A"/>
    <w:rsid w:val="3FB554AC"/>
    <w:rsid w:val="3FB6F917"/>
    <w:rsid w:val="3FC576A0"/>
    <w:rsid w:val="3FDF75F5"/>
    <w:rsid w:val="3FE1E781"/>
    <w:rsid w:val="3FEA5A62"/>
    <w:rsid w:val="3FEB174F"/>
    <w:rsid w:val="3FEE7CD5"/>
    <w:rsid w:val="3FF34050"/>
    <w:rsid w:val="3FF46DE3"/>
    <w:rsid w:val="3FF5638B"/>
    <w:rsid w:val="3FF6B0FB"/>
    <w:rsid w:val="3FFD40D5"/>
    <w:rsid w:val="3FFD7069"/>
    <w:rsid w:val="3FFE9724"/>
    <w:rsid w:val="3FFF6010"/>
    <w:rsid w:val="3FFFB273"/>
    <w:rsid w:val="400A7EAA"/>
    <w:rsid w:val="4021688D"/>
    <w:rsid w:val="4049443D"/>
    <w:rsid w:val="40D87795"/>
    <w:rsid w:val="40E079B4"/>
    <w:rsid w:val="415E069E"/>
    <w:rsid w:val="416A5DE4"/>
    <w:rsid w:val="41B06455"/>
    <w:rsid w:val="41E741BA"/>
    <w:rsid w:val="41EE308C"/>
    <w:rsid w:val="41F57443"/>
    <w:rsid w:val="425D2AB7"/>
    <w:rsid w:val="427C7DEA"/>
    <w:rsid w:val="4291220A"/>
    <w:rsid w:val="42B96425"/>
    <w:rsid w:val="42F5E232"/>
    <w:rsid w:val="42F731E4"/>
    <w:rsid w:val="437B596F"/>
    <w:rsid w:val="43801DD3"/>
    <w:rsid w:val="439561F8"/>
    <w:rsid w:val="43DC397C"/>
    <w:rsid w:val="43DF45DD"/>
    <w:rsid w:val="43F14FBA"/>
    <w:rsid w:val="44221ACF"/>
    <w:rsid w:val="447D0AC7"/>
    <w:rsid w:val="449747A3"/>
    <w:rsid w:val="44A84800"/>
    <w:rsid w:val="44C678B9"/>
    <w:rsid w:val="44CB46ED"/>
    <w:rsid w:val="44D47964"/>
    <w:rsid w:val="44E3081B"/>
    <w:rsid w:val="45482717"/>
    <w:rsid w:val="4558735A"/>
    <w:rsid w:val="456D0F23"/>
    <w:rsid w:val="456E09FA"/>
    <w:rsid w:val="45707286"/>
    <w:rsid w:val="458C73E9"/>
    <w:rsid w:val="45F00D79"/>
    <w:rsid w:val="45F44F0B"/>
    <w:rsid w:val="463747B2"/>
    <w:rsid w:val="465274E9"/>
    <w:rsid w:val="466479C0"/>
    <w:rsid w:val="4693672B"/>
    <w:rsid w:val="46977375"/>
    <w:rsid w:val="469A03CD"/>
    <w:rsid w:val="46DAAC09"/>
    <w:rsid w:val="476357D5"/>
    <w:rsid w:val="47775317"/>
    <w:rsid w:val="47794DEE"/>
    <w:rsid w:val="477D7AF5"/>
    <w:rsid w:val="47A46F20"/>
    <w:rsid w:val="47AA0573"/>
    <w:rsid w:val="47AF2E01"/>
    <w:rsid w:val="47B755F8"/>
    <w:rsid w:val="47BB8562"/>
    <w:rsid w:val="47DFEEE3"/>
    <w:rsid w:val="47FEF3D9"/>
    <w:rsid w:val="47FF7597"/>
    <w:rsid w:val="482F18B1"/>
    <w:rsid w:val="4841137B"/>
    <w:rsid w:val="48566C3B"/>
    <w:rsid w:val="489F3419"/>
    <w:rsid w:val="49327F84"/>
    <w:rsid w:val="49700728"/>
    <w:rsid w:val="497B19E0"/>
    <w:rsid w:val="4A0971D4"/>
    <w:rsid w:val="4A2E5743"/>
    <w:rsid w:val="4A3C1F48"/>
    <w:rsid w:val="4A470E29"/>
    <w:rsid w:val="4A5E7F75"/>
    <w:rsid w:val="4A9B2CA8"/>
    <w:rsid w:val="4A9DD6D0"/>
    <w:rsid w:val="4AC70942"/>
    <w:rsid w:val="4AE7027D"/>
    <w:rsid w:val="4B5B1A8B"/>
    <w:rsid w:val="4B779258"/>
    <w:rsid w:val="4B7C9B9D"/>
    <w:rsid w:val="4B7FEC4D"/>
    <w:rsid w:val="4B846C39"/>
    <w:rsid w:val="4B8C7942"/>
    <w:rsid w:val="4BA97A3F"/>
    <w:rsid w:val="4BB74093"/>
    <w:rsid w:val="4BB7DA12"/>
    <w:rsid w:val="4BED0FCD"/>
    <w:rsid w:val="4BFAC02C"/>
    <w:rsid w:val="4BFFF1CC"/>
    <w:rsid w:val="4C021595"/>
    <w:rsid w:val="4C864CED"/>
    <w:rsid w:val="4CA5474F"/>
    <w:rsid w:val="4CAF6ECA"/>
    <w:rsid w:val="4CCA3037"/>
    <w:rsid w:val="4D0E5A70"/>
    <w:rsid w:val="4D4A6C09"/>
    <w:rsid w:val="4D738BF9"/>
    <w:rsid w:val="4D9FA434"/>
    <w:rsid w:val="4DD2454B"/>
    <w:rsid w:val="4DD38102"/>
    <w:rsid w:val="4DEC6741"/>
    <w:rsid w:val="4DF25C29"/>
    <w:rsid w:val="4E005260"/>
    <w:rsid w:val="4E0E2B8B"/>
    <w:rsid w:val="4E2F7EE3"/>
    <w:rsid w:val="4E353164"/>
    <w:rsid w:val="4E3F8E81"/>
    <w:rsid w:val="4E6029A7"/>
    <w:rsid w:val="4E64285B"/>
    <w:rsid w:val="4E773F63"/>
    <w:rsid w:val="4E804C47"/>
    <w:rsid w:val="4E843B96"/>
    <w:rsid w:val="4E9EEA24"/>
    <w:rsid w:val="4EA5290D"/>
    <w:rsid w:val="4EB84724"/>
    <w:rsid w:val="4ECC3883"/>
    <w:rsid w:val="4ECFE605"/>
    <w:rsid w:val="4EDE8720"/>
    <w:rsid w:val="4EEA67A4"/>
    <w:rsid w:val="4EF15239"/>
    <w:rsid w:val="4EFE0499"/>
    <w:rsid w:val="4EFFB5C6"/>
    <w:rsid w:val="4F3B0BD1"/>
    <w:rsid w:val="4F480628"/>
    <w:rsid w:val="4F5FA904"/>
    <w:rsid w:val="4F5FDAE6"/>
    <w:rsid w:val="4F66B62C"/>
    <w:rsid w:val="4F6D5DEE"/>
    <w:rsid w:val="4F7437E6"/>
    <w:rsid w:val="4F89855C"/>
    <w:rsid w:val="4FAC410B"/>
    <w:rsid w:val="4FBA8619"/>
    <w:rsid w:val="4FD145E9"/>
    <w:rsid w:val="4FD366DA"/>
    <w:rsid w:val="4FD424C5"/>
    <w:rsid w:val="4FDB1B51"/>
    <w:rsid w:val="4FDFAA0F"/>
    <w:rsid w:val="4FE74A32"/>
    <w:rsid w:val="4FEE172F"/>
    <w:rsid w:val="4FFA7570"/>
    <w:rsid w:val="4FFF2CC3"/>
    <w:rsid w:val="50231172"/>
    <w:rsid w:val="50774529"/>
    <w:rsid w:val="513A270C"/>
    <w:rsid w:val="519B5D46"/>
    <w:rsid w:val="51B73231"/>
    <w:rsid w:val="5276744D"/>
    <w:rsid w:val="5277CE10"/>
    <w:rsid w:val="52A05352"/>
    <w:rsid w:val="52CE7A12"/>
    <w:rsid w:val="52FA71F6"/>
    <w:rsid w:val="536D041B"/>
    <w:rsid w:val="53BC0122"/>
    <w:rsid w:val="53DF5891"/>
    <w:rsid w:val="53F24758"/>
    <w:rsid w:val="53F311CD"/>
    <w:rsid w:val="53F973DF"/>
    <w:rsid w:val="53FA6CC4"/>
    <w:rsid w:val="540E0B26"/>
    <w:rsid w:val="541D52C9"/>
    <w:rsid w:val="541E5D1A"/>
    <w:rsid w:val="543B6C59"/>
    <w:rsid w:val="547BA5DB"/>
    <w:rsid w:val="54A13CFC"/>
    <w:rsid w:val="54DB629A"/>
    <w:rsid w:val="554917BE"/>
    <w:rsid w:val="55663EBE"/>
    <w:rsid w:val="55663EC2"/>
    <w:rsid w:val="55835819"/>
    <w:rsid w:val="558B3F1C"/>
    <w:rsid w:val="55ABD6D2"/>
    <w:rsid w:val="55D26251"/>
    <w:rsid w:val="55D7CC6D"/>
    <w:rsid w:val="55DFB4E9"/>
    <w:rsid w:val="55FF8FE0"/>
    <w:rsid w:val="560858E5"/>
    <w:rsid w:val="56570A9F"/>
    <w:rsid w:val="565E1F53"/>
    <w:rsid w:val="566C225E"/>
    <w:rsid w:val="56779626"/>
    <w:rsid w:val="567B4EAE"/>
    <w:rsid w:val="567B6302"/>
    <w:rsid w:val="56871819"/>
    <w:rsid w:val="5695077B"/>
    <w:rsid w:val="56BB7F06"/>
    <w:rsid w:val="56DE1D34"/>
    <w:rsid w:val="56DFDB16"/>
    <w:rsid w:val="56EFDB4B"/>
    <w:rsid w:val="56FF0FE3"/>
    <w:rsid w:val="56FFD3E5"/>
    <w:rsid w:val="573D4991"/>
    <w:rsid w:val="577EE1F3"/>
    <w:rsid w:val="579BF888"/>
    <w:rsid w:val="57AA1BDF"/>
    <w:rsid w:val="57D65676"/>
    <w:rsid w:val="57DE82E9"/>
    <w:rsid w:val="57DFD93B"/>
    <w:rsid w:val="57EC45AD"/>
    <w:rsid w:val="57F772FA"/>
    <w:rsid w:val="580A6640"/>
    <w:rsid w:val="58264B50"/>
    <w:rsid w:val="59163B8F"/>
    <w:rsid w:val="5939441F"/>
    <w:rsid w:val="595AFF01"/>
    <w:rsid w:val="59A95071"/>
    <w:rsid w:val="59BFCB3D"/>
    <w:rsid w:val="59D05E92"/>
    <w:rsid w:val="59D710A0"/>
    <w:rsid w:val="59DB4A4D"/>
    <w:rsid w:val="59F94008"/>
    <w:rsid w:val="59FFA9A4"/>
    <w:rsid w:val="5A0064FC"/>
    <w:rsid w:val="5A1641F9"/>
    <w:rsid w:val="5A3A02F1"/>
    <w:rsid w:val="5A4B4D4C"/>
    <w:rsid w:val="5A5DAF81"/>
    <w:rsid w:val="5A735D5C"/>
    <w:rsid w:val="5AFB57A1"/>
    <w:rsid w:val="5B471415"/>
    <w:rsid w:val="5B5C84CD"/>
    <w:rsid w:val="5B5E879E"/>
    <w:rsid w:val="5B7355AF"/>
    <w:rsid w:val="5B742DCE"/>
    <w:rsid w:val="5B83F98B"/>
    <w:rsid w:val="5BBB0256"/>
    <w:rsid w:val="5BBFCD94"/>
    <w:rsid w:val="5BC51AD8"/>
    <w:rsid w:val="5BDFCBE7"/>
    <w:rsid w:val="5BFB1A66"/>
    <w:rsid w:val="5BFB5901"/>
    <w:rsid w:val="5BFE0DDA"/>
    <w:rsid w:val="5BFF38E2"/>
    <w:rsid w:val="5BFFE482"/>
    <w:rsid w:val="5C001F9B"/>
    <w:rsid w:val="5C155BA9"/>
    <w:rsid w:val="5CAB93CF"/>
    <w:rsid w:val="5CB54308"/>
    <w:rsid w:val="5CFFB4F3"/>
    <w:rsid w:val="5D4FAAC4"/>
    <w:rsid w:val="5D7C259F"/>
    <w:rsid w:val="5DE75A28"/>
    <w:rsid w:val="5DEF9AEE"/>
    <w:rsid w:val="5DF4A305"/>
    <w:rsid w:val="5DF54398"/>
    <w:rsid w:val="5DFFACD8"/>
    <w:rsid w:val="5E2B12ED"/>
    <w:rsid w:val="5E3F7FBA"/>
    <w:rsid w:val="5E7A993C"/>
    <w:rsid w:val="5E7FDD0E"/>
    <w:rsid w:val="5E947886"/>
    <w:rsid w:val="5EB78927"/>
    <w:rsid w:val="5EB7E24A"/>
    <w:rsid w:val="5EBB1F1F"/>
    <w:rsid w:val="5EBB367D"/>
    <w:rsid w:val="5EBCE7EE"/>
    <w:rsid w:val="5EC17624"/>
    <w:rsid w:val="5EDA3D46"/>
    <w:rsid w:val="5EDFF64B"/>
    <w:rsid w:val="5EF345E2"/>
    <w:rsid w:val="5EFF4931"/>
    <w:rsid w:val="5EFF7190"/>
    <w:rsid w:val="5EFFD507"/>
    <w:rsid w:val="5F1D9A33"/>
    <w:rsid w:val="5F37B7C2"/>
    <w:rsid w:val="5F5FA9F1"/>
    <w:rsid w:val="5F6D4622"/>
    <w:rsid w:val="5F6FCBC2"/>
    <w:rsid w:val="5F7E185A"/>
    <w:rsid w:val="5F9E76C9"/>
    <w:rsid w:val="5FBDAE71"/>
    <w:rsid w:val="5FBE9DF9"/>
    <w:rsid w:val="5FBEBE2D"/>
    <w:rsid w:val="5FBF0B09"/>
    <w:rsid w:val="5FCF6947"/>
    <w:rsid w:val="5FD308E8"/>
    <w:rsid w:val="5FD518F7"/>
    <w:rsid w:val="5FD740E6"/>
    <w:rsid w:val="5FD9F495"/>
    <w:rsid w:val="5FDF51F7"/>
    <w:rsid w:val="5FE56A3F"/>
    <w:rsid w:val="5FE7F252"/>
    <w:rsid w:val="5FEB97CD"/>
    <w:rsid w:val="5FF54082"/>
    <w:rsid w:val="5FF62D98"/>
    <w:rsid w:val="5FFD1B7A"/>
    <w:rsid w:val="5FFD2FF5"/>
    <w:rsid w:val="5FFD96DB"/>
    <w:rsid w:val="5FFFCFEC"/>
    <w:rsid w:val="5FFFEDB3"/>
    <w:rsid w:val="602FB903"/>
    <w:rsid w:val="60892230"/>
    <w:rsid w:val="60E3182B"/>
    <w:rsid w:val="6134BCFF"/>
    <w:rsid w:val="61491141"/>
    <w:rsid w:val="619E6D1C"/>
    <w:rsid w:val="61B14BB1"/>
    <w:rsid w:val="61B2392B"/>
    <w:rsid w:val="61D72F8D"/>
    <w:rsid w:val="61FC6D8D"/>
    <w:rsid w:val="62184C5C"/>
    <w:rsid w:val="623635CC"/>
    <w:rsid w:val="626914C9"/>
    <w:rsid w:val="626D56E4"/>
    <w:rsid w:val="62A138B5"/>
    <w:rsid w:val="62D42628"/>
    <w:rsid w:val="630F5954"/>
    <w:rsid w:val="63454B42"/>
    <w:rsid w:val="635A34AF"/>
    <w:rsid w:val="636E4060"/>
    <w:rsid w:val="63F71E8E"/>
    <w:rsid w:val="63FB1E3A"/>
    <w:rsid w:val="63FF86DA"/>
    <w:rsid w:val="64095379"/>
    <w:rsid w:val="640D74A7"/>
    <w:rsid w:val="64371344"/>
    <w:rsid w:val="643E7B17"/>
    <w:rsid w:val="649D3E8F"/>
    <w:rsid w:val="64A62AA1"/>
    <w:rsid w:val="64CF7D08"/>
    <w:rsid w:val="65086449"/>
    <w:rsid w:val="654B7928"/>
    <w:rsid w:val="657C7E2C"/>
    <w:rsid w:val="65B46D33"/>
    <w:rsid w:val="65BFB7E7"/>
    <w:rsid w:val="66431595"/>
    <w:rsid w:val="66653300"/>
    <w:rsid w:val="668A3190"/>
    <w:rsid w:val="66ADC08D"/>
    <w:rsid w:val="66B354B2"/>
    <w:rsid w:val="66E3AE97"/>
    <w:rsid w:val="67304B62"/>
    <w:rsid w:val="678067E3"/>
    <w:rsid w:val="6785596E"/>
    <w:rsid w:val="67D572E3"/>
    <w:rsid w:val="67EF8969"/>
    <w:rsid w:val="67FA6EE7"/>
    <w:rsid w:val="67FE414A"/>
    <w:rsid w:val="680361BA"/>
    <w:rsid w:val="68207E91"/>
    <w:rsid w:val="68226F04"/>
    <w:rsid w:val="683D0C34"/>
    <w:rsid w:val="684F642F"/>
    <w:rsid w:val="68961FA4"/>
    <w:rsid w:val="68976CEF"/>
    <w:rsid w:val="689C3151"/>
    <w:rsid w:val="68F96059"/>
    <w:rsid w:val="69021587"/>
    <w:rsid w:val="690F73F7"/>
    <w:rsid w:val="69370CE6"/>
    <w:rsid w:val="69897736"/>
    <w:rsid w:val="69A11BCC"/>
    <w:rsid w:val="69C60E2C"/>
    <w:rsid w:val="69D33172"/>
    <w:rsid w:val="69DED2C4"/>
    <w:rsid w:val="69FB4B0D"/>
    <w:rsid w:val="6A175541"/>
    <w:rsid w:val="6A575763"/>
    <w:rsid w:val="6A8F44FE"/>
    <w:rsid w:val="6A9B2BAA"/>
    <w:rsid w:val="6AAFA676"/>
    <w:rsid w:val="6AB6D45E"/>
    <w:rsid w:val="6ACF203B"/>
    <w:rsid w:val="6AEFD372"/>
    <w:rsid w:val="6B0A51A8"/>
    <w:rsid w:val="6B1B4068"/>
    <w:rsid w:val="6B4F0E46"/>
    <w:rsid w:val="6B6F64CE"/>
    <w:rsid w:val="6B7BDAA7"/>
    <w:rsid w:val="6B8FE083"/>
    <w:rsid w:val="6BBF4434"/>
    <w:rsid w:val="6BCC70B9"/>
    <w:rsid w:val="6BD70139"/>
    <w:rsid w:val="6BDE59C3"/>
    <w:rsid w:val="6BF3DA94"/>
    <w:rsid w:val="6BF95531"/>
    <w:rsid w:val="6BFF62B0"/>
    <w:rsid w:val="6C00505F"/>
    <w:rsid w:val="6C17131B"/>
    <w:rsid w:val="6CA222D8"/>
    <w:rsid w:val="6D7F01AF"/>
    <w:rsid w:val="6D8137B6"/>
    <w:rsid w:val="6D97294E"/>
    <w:rsid w:val="6DB718B8"/>
    <w:rsid w:val="6DBD2912"/>
    <w:rsid w:val="6DBFD1BB"/>
    <w:rsid w:val="6DDE6560"/>
    <w:rsid w:val="6DDF8FE2"/>
    <w:rsid w:val="6DDFDA88"/>
    <w:rsid w:val="6DFCCDE2"/>
    <w:rsid w:val="6DFD9716"/>
    <w:rsid w:val="6E282BAB"/>
    <w:rsid w:val="6E5C0BDA"/>
    <w:rsid w:val="6E5C796D"/>
    <w:rsid w:val="6E6B4620"/>
    <w:rsid w:val="6E77F0E7"/>
    <w:rsid w:val="6E7E69BE"/>
    <w:rsid w:val="6E836C5A"/>
    <w:rsid w:val="6EB626B7"/>
    <w:rsid w:val="6EBD4DD2"/>
    <w:rsid w:val="6EBDEB8E"/>
    <w:rsid w:val="6EEF4FDA"/>
    <w:rsid w:val="6EF6FC05"/>
    <w:rsid w:val="6EF764CF"/>
    <w:rsid w:val="6F215049"/>
    <w:rsid w:val="6F3746C9"/>
    <w:rsid w:val="6F3EF508"/>
    <w:rsid w:val="6F3F6FC2"/>
    <w:rsid w:val="6F4A0953"/>
    <w:rsid w:val="6F52087E"/>
    <w:rsid w:val="6F5B5ADC"/>
    <w:rsid w:val="6F5F730B"/>
    <w:rsid w:val="6F76C791"/>
    <w:rsid w:val="6F7B7688"/>
    <w:rsid w:val="6F7F50B4"/>
    <w:rsid w:val="6F9B4EC7"/>
    <w:rsid w:val="6FA50AFC"/>
    <w:rsid w:val="6FA7EA73"/>
    <w:rsid w:val="6FABBD83"/>
    <w:rsid w:val="6FAF2F8C"/>
    <w:rsid w:val="6FBA579B"/>
    <w:rsid w:val="6FCB198A"/>
    <w:rsid w:val="6FCF4DCD"/>
    <w:rsid w:val="6FD30362"/>
    <w:rsid w:val="6FDF85DE"/>
    <w:rsid w:val="6FEBEF4E"/>
    <w:rsid w:val="6FEEE3D3"/>
    <w:rsid w:val="6FEF8816"/>
    <w:rsid w:val="6FEFE246"/>
    <w:rsid w:val="6FF3829E"/>
    <w:rsid w:val="6FF69B79"/>
    <w:rsid w:val="6FFB5C02"/>
    <w:rsid w:val="6FFD6A7B"/>
    <w:rsid w:val="6FFF3251"/>
    <w:rsid w:val="6FFF3A20"/>
    <w:rsid w:val="705B46F3"/>
    <w:rsid w:val="70721207"/>
    <w:rsid w:val="7089111F"/>
    <w:rsid w:val="70991AE5"/>
    <w:rsid w:val="70CA0C8D"/>
    <w:rsid w:val="70ED5B56"/>
    <w:rsid w:val="70F842CB"/>
    <w:rsid w:val="70FE7F70"/>
    <w:rsid w:val="71010345"/>
    <w:rsid w:val="711C53F6"/>
    <w:rsid w:val="71312C4E"/>
    <w:rsid w:val="716C72E6"/>
    <w:rsid w:val="71722724"/>
    <w:rsid w:val="71DF9374"/>
    <w:rsid w:val="71EF3DB8"/>
    <w:rsid w:val="71F10826"/>
    <w:rsid w:val="71FF7731"/>
    <w:rsid w:val="7254664B"/>
    <w:rsid w:val="72655CA9"/>
    <w:rsid w:val="72863A91"/>
    <w:rsid w:val="7288113F"/>
    <w:rsid w:val="72C81A17"/>
    <w:rsid w:val="72D7461A"/>
    <w:rsid w:val="72E61B5F"/>
    <w:rsid w:val="72EF60E0"/>
    <w:rsid w:val="731A15C5"/>
    <w:rsid w:val="73345D70"/>
    <w:rsid w:val="73557AD1"/>
    <w:rsid w:val="735E1231"/>
    <w:rsid w:val="735F2B8B"/>
    <w:rsid w:val="736FC01B"/>
    <w:rsid w:val="737805CD"/>
    <w:rsid w:val="737A06F9"/>
    <w:rsid w:val="737F0D64"/>
    <w:rsid w:val="73910E05"/>
    <w:rsid w:val="739900DA"/>
    <w:rsid w:val="73A5F72C"/>
    <w:rsid w:val="73B85E22"/>
    <w:rsid w:val="73C83160"/>
    <w:rsid w:val="73DD7459"/>
    <w:rsid w:val="73EF2F52"/>
    <w:rsid w:val="73EF99A9"/>
    <w:rsid w:val="73F1E512"/>
    <w:rsid w:val="73FDC10B"/>
    <w:rsid w:val="73FF9027"/>
    <w:rsid w:val="74045774"/>
    <w:rsid w:val="7420448E"/>
    <w:rsid w:val="744576BA"/>
    <w:rsid w:val="74564297"/>
    <w:rsid w:val="74657141"/>
    <w:rsid w:val="74661276"/>
    <w:rsid w:val="747F68B7"/>
    <w:rsid w:val="748B1FAD"/>
    <w:rsid w:val="74950542"/>
    <w:rsid w:val="74A80568"/>
    <w:rsid w:val="74CD21AB"/>
    <w:rsid w:val="74DB3AC6"/>
    <w:rsid w:val="74ED72A0"/>
    <w:rsid w:val="74F39B63"/>
    <w:rsid w:val="74FD7307"/>
    <w:rsid w:val="74FE325B"/>
    <w:rsid w:val="75337D78"/>
    <w:rsid w:val="75503571"/>
    <w:rsid w:val="757BF3C1"/>
    <w:rsid w:val="758A1228"/>
    <w:rsid w:val="758C51C6"/>
    <w:rsid w:val="75DB41E3"/>
    <w:rsid w:val="75F1086D"/>
    <w:rsid w:val="75F90FD9"/>
    <w:rsid w:val="75FD45A5"/>
    <w:rsid w:val="75FD7123"/>
    <w:rsid w:val="75FFC3E6"/>
    <w:rsid w:val="76591CEE"/>
    <w:rsid w:val="766E6ADA"/>
    <w:rsid w:val="767E522D"/>
    <w:rsid w:val="76B75119"/>
    <w:rsid w:val="76CFE5FB"/>
    <w:rsid w:val="76DB07D1"/>
    <w:rsid w:val="76DFC50D"/>
    <w:rsid w:val="76FF93D6"/>
    <w:rsid w:val="77011342"/>
    <w:rsid w:val="773BEBD6"/>
    <w:rsid w:val="773D93E7"/>
    <w:rsid w:val="774E390C"/>
    <w:rsid w:val="775262EC"/>
    <w:rsid w:val="776F74BB"/>
    <w:rsid w:val="777B987E"/>
    <w:rsid w:val="777BDDA0"/>
    <w:rsid w:val="777D7438"/>
    <w:rsid w:val="777F0224"/>
    <w:rsid w:val="777F522A"/>
    <w:rsid w:val="777F9529"/>
    <w:rsid w:val="778C1831"/>
    <w:rsid w:val="779D6FAD"/>
    <w:rsid w:val="77B5204F"/>
    <w:rsid w:val="77B62B01"/>
    <w:rsid w:val="77B7E605"/>
    <w:rsid w:val="77BBF9D6"/>
    <w:rsid w:val="77BD58CF"/>
    <w:rsid w:val="77CFA9D9"/>
    <w:rsid w:val="77CFC61E"/>
    <w:rsid w:val="77DE4F5B"/>
    <w:rsid w:val="77DE6595"/>
    <w:rsid w:val="77E63E72"/>
    <w:rsid w:val="77F3FCE3"/>
    <w:rsid w:val="77F52939"/>
    <w:rsid w:val="77FC496B"/>
    <w:rsid w:val="77FE167E"/>
    <w:rsid w:val="77FF07AA"/>
    <w:rsid w:val="77FFB0CD"/>
    <w:rsid w:val="781745C8"/>
    <w:rsid w:val="78217447"/>
    <w:rsid w:val="785FA000"/>
    <w:rsid w:val="787EEBD9"/>
    <w:rsid w:val="78A94239"/>
    <w:rsid w:val="78BE3D28"/>
    <w:rsid w:val="78D03D80"/>
    <w:rsid w:val="78F05B39"/>
    <w:rsid w:val="792458D5"/>
    <w:rsid w:val="792F11A4"/>
    <w:rsid w:val="795A7929"/>
    <w:rsid w:val="7968912C"/>
    <w:rsid w:val="798F10E2"/>
    <w:rsid w:val="79B41540"/>
    <w:rsid w:val="79BB21E5"/>
    <w:rsid w:val="79CBCDB2"/>
    <w:rsid w:val="79CFC38F"/>
    <w:rsid w:val="79DE3AD5"/>
    <w:rsid w:val="79FBCF47"/>
    <w:rsid w:val="79FE379B"/>
    <w:rsid w:val="79FF2563"/>
    <w:rsid w:val="7A3E04A3"/>
    <w:rsid w:val="7A4A093F"/>
    <w:rsid w:val="7A4B6F20"/>
    <w:rsid w:val="7A4C395E"/>
    <w:rsid w:val="7A9E4B3D"/>
    <w:rsid w:val="7AA79883"/>
    <w:rsid w:val="7AAD5C01"/>
    <w:rsid w:val="7ABA0005"/>
    <w:rsid w:val="7ADD81C4"/>
    <w:rsid w:val="7AE00917"/>
    <w:rsid w:val="7AEFE0F9"/>
    <w:rsid w:val="7AFD82BF"/>
    <w:rsid w:val="7AFE0F5E"/>
    <w:rsid w:val="7AFEA1A0"/>
    <w:rsid w:val="7AFF2BBF"/>
    <w:rsid w:val="7B472177"/>
    <w:rsid w:val="7B4FC48D"/>
    <w:rsid w:val="7B51735F"/>
    <w:rsid w:val="7B5E22B4"/>
    <w:rsid w:val="7B5F6F8F"/>
    <w:rsid w:val="7B6F4083"/>
    <w:rsid w:val="7B7CB27B"/>
    <w:rsid w:val="7B8F5E35"/>
    <w:rsid w:val="7B9C1CDD"/>
    <w:rsid w:val="7B9C45D2"/>
    <w:rsid w:val="7B9D94D3"/>
    <w:rsid w:val="7BA5C744"/>
    <w:rsid w:val="7BAA27AE"/>
    <w:rsid w:val="7BBFCA10"/>
    <w:rsid w:val="7BBFF3FC"/>
    <w:rsid w:val="7BC32182"/>
    <w:rsid w:val="7BD3F81C"/>
    <w:rsid w:val="7BD7E5C0"/>
    <w:rsid w:val="7BD8A61C"/>
    <w:rsid w:val="7BD99320"/>
    <w:rsid w:val="7BDEB726"/>
    <w:rsid w:val="7BFB1610"/>
    <w:rsid w:val="7BFD5B62"/>
    <w:rsid w:val="7BFF2771"/>
    <w:rsid w:val="7BFF6DD7"/>
    <w:rsid w:val="7BFFBE4B"/>
    <w:rsid w:val="7C6E625E"/>
    <w:rsid w:val="7C730253"/>
    <w:rsid w:val="7C7541A4"/>
    <w:rsid w:val="7C802432"/>
    <w:rsid w:val="7CB3218B"/>
    <w:rsid w:val="7CC87943"/>
    <w:rsid w:val="7CD7A0D7"/>
    <w:rsid w:val="7CD947D7"/>
    <w:rsid w:val="7CE755F5"/>
    <w:rsid w:val="7CE7E582"/>
    <w:rsid w:val="7CF21C8B"/>
    <w:rsid w:val="7CFA988B"/>
    <w:rsid w:val="7D160EA9"/>
    <w:rsid w:val="7D1D4AC5"/>
    <w:rsid w:val="7D3F0ADF"/>
    <w:rsid w:val="7D3F3DEC"/>
    <w:rsid w:val="7D7CF6F4"/>
    <w:rsid w:val="7D7F5EA1"/>
    <w:rsid w:val="7D8F7CF5"/>
    <w:rsid w:val="7DAF9A87"/>
    <w:rsid w:val="7DBA207E"/>
    <w:rsid w:val="7DBDAF7A"/>
    <w:rsid w:val="7DD708DB"/>
    <w:rsid w:val="7DF9E52C"/>
    <w:rsid w:val="7DFB904C"/>
    <w:rsid w:val="7DFDD67F"/>
    <w:rsid w:val="7DFE881F"/>
    <w:rsid w:val="7DFF5613"/>
    <w:rsid w:val="7DFF7CAD"/>
    <w:rsid w:val="7DFFF82E"/>
    <w:rsid w:val="7E1DB82B"/>
    <w:rsid w:val="7E4F336B"/>
    <w:rsid w:val="7E5E89C2"/>
    <w:rsid w:val="7E65C4FF"/>
    <w:rsid w:val="7E6F7577"/>
    <w:rsid w:val="7E7BE449"/>
    <w:rsid w:val="7E7F5745"/>
    <w:rsid w:val="7E971112"/>
    <w:rsid w:val="7E9E67C8"/>
    <w:rsid w:val="7E9F9101"/>
    <w:rsid w:val="7E9FABE7"/>
    <w:rsid w:val="7EB1397A"/>
    <w:rsid w:val="7EB6A8B6"/>
    <w:rsid w:val="7EB8DE28"/>
    <w:rsid w:val="7EBC014B"/>
    <w:rsid w:val="7EBD1DC4"/>
    <w:rsid w:val="7ECD13D7"/>
    <w:rsid w:val="7ED7F1C5"/>
    <w:rsid w:val="7EDE4DA5"/>
    <w:rsid w:val="7EDF123C"/>
    <w:rsid w:val="7EDFB481"/>
    <w:rsid w:val="7EDFB690"/>
    <w:rsid w:val="7EE6989A"/>
    <w:rsid w:val="7EE976A2"/>
    <w:rsid w:val="7EEE683B"/>
    <w:rsid w:val="7EEFA139"/>
    <w:rsid w:val="7EEFFCC6"/>
    <w:rsid w:val="7EF1EC36"/>
    <w:rsid w:val="7F3259A9"/>
    <w:rsid w:val="7F357EEB"/>
    <w:rsid w:val="7F39FBFD"/>
    <w:rsid w:val="7F3BB9E8"/>
    <w:rsid w:val="7F3F22DB"/>
    <w:rsid w:val="7F5F31CA"/>
    <w:rsid w:val="7F7BA647"/>
    <w:rsid w:val="7F7FAE44"/>
    <w:rsid w:val="7F9F6E2E"/>
    <w:rsid w:val="7FA25EB5"/>
    <w:rsid w:val="7FA8BE1E"/>
    <w:rsid w:val="7FA9A90B"/>
    <w:rsid w:val="7FAB4218"/>
    <w:rsid w:val="7FAEABC8"/>
    <w:rsid w:val="7FAF8D03"/>
    <w:rsid w:val="7FAFB6E7"/>
    <w:rsid w:val="7FB25BA1"/>
    <w:rsid w:val="7FB394CD"/>
    <w:rsid w:val="7FB554BD"/>
    <w:rsid w:val="7FB72D3B"/>
    <w:rsid w:val="7FB995D5"/>
    <w:rsid w:val="7FBF1B3E"/>
    <w:rsid w:val="7FBFC6AD"/>
    <w:rsid w:val="7FCF21E6"/>
    <w:rsid w:val="7FD7291F"/>
    <w:rsid w:val="7FDA5DDB"/>
    <w:rsid w:val="7FDB4B26"/>
    <w:rsid w:val="7FDD03F4"/>
    <w:rsid w:val="7FDD35AC"/>
    <w:rsid w:val="7FDD6214"/>
    <w:rsid w:val="7FDF9C65"/>
    <w:rsid w:val="7FDFDAD8"/>
    <w:rsid w:val="7FE5FCBC"/>
    <w:rsid w:val="7FE7058A"/>
    <w:rsid w:val="7FE72FE4"/>
    <w:rsid w:val="7FE773BC"/>
    <w:rsid w:val="7FE83675"/>
    <w:rsid w:val="7FE9F5D2"/>
    <w:rsid w:val="7FEEDE88"/>
    <w:rsid w:val="7FEEF5F6"/>
    <w:rsid w:val="7FEF2F37"/>
    <w:rsid w:val="7FEF8A28"/>
    <w:rsid w:val="7FEFF11E"/>
    <w:rsid w:val="7FF2DE41"/>
    <w:rsid w:val="7FF36EE5"/>
    <w:rsid w:val="7FF3E0F5"/>
    <w:rsid w:val="7FF689B7"/>
    <w:rsid w:val="7FF787E5"/>
    <w:rsid w:val="7FF7A776"/>
    <w:rsid w:val="7FFB1303"/>
    <w:rsid w:val="7FFB2C46"/>
    <w:rsid w:val="7FFB9A86"/>
    <w:rsid w:val="7FFBB155"/>
    <w:rsid w:val="7FFCC540"/>
    <w:rsid w:val="7FFD84E2"/>
    <w:rsid w:val="7FFD9230"/>
    <w:rsid w:val="7FFD95A8"/>
    <w:rsid w:val="7FFDB510"/>
    <w:rsid w:val="7FFDC963"/>
    <w:rsid w:val="7FFE0D68"/>
    <w:rsid w:val="7FFF49E7"/>
    <w:rsid w:val="7FFF6E1E"/>
    <w:rsid w:val="7FFF7389"/>
    <w:rsid w:val="7FFF786D"/>
    <w:rsid w:val="7FFFD8AD"/>
    <w:rsid w:val="7FFFE03F"/>
    <w:rsid w:val="87FF61D4"/>
    <w:rsid w:val="88E5826A"/>
    <w:rsid w:val="8ACBF533"/>
    <w:rsid w:val="8DBF077C"/>
    <w:rsid w:val="8E4C30AE"/>
    <w:rsid w:val="8F5ED811"/>
    <w:rsid w:val="8FEBD2F6"/>
    <w:rsid w:val="8FF7919D"/>
    <w:rsid w:val="8FF7EF92"/>
    <w:rsid w:val="93A904D8"/>
    <w:rsid w:val="93DFC83E"/>
    <w:rsid w:val="947D229E"/>
    <w:rsid w:val="95FF581E"/>
    <w:rsid w:val="96BFFF0B"/>
    <w:rsid w:val="977D783B"/>
    <w:rsid w:val="99EEDFDD"/>
    <w:rsid w:val="9AAF3717"/>
    <w:rsid w:val="9ABF525E"/>
    <w:rsid w:val="9BB96194"/>
    <w:rsid w:val="9BD7BA8E"/>
    <w:rsid w:val="9BDFC816"/>
    <w:rsid w:val="9BEFCF04"/>
    <w:rsid w:val="9CDB9791"/>
    <w:rsid w:val="9D3F4238"/>
    <w:rsid w:val="9D7EC249"/>
    <w:rsid w:val="9D93EB3E"/>
    <w:rsid w:val="9DEF1A28"/>
    <w:rsid w:val="9E0F61BF"/>
    <w:rsid w:val="9E162DA0"/>
    <w:rsid w:val="9E7FA1B4"/>
    <w:rsid w:val="9F3D902E"/>
    <w:rsid w:val="9F6F46F6"/>
    <w:rsid w:val="9F7E483F"/>
    <w:rsid w:val="9F8E292B"/>
    <w:rsid w:val="9FCFA319"/>
    <w:rsid w:val="9FD4E187"/>
    <w:rsid w:val="9FEB3B47"/>
    <w:rsid w:val="9FF31F2F"/>
    <w:rsid w:val="9FFFC413"/>
    <w:rsid w:val="A09CE071"/>
    <w:rsid w:val="A1EA76A0"/>
    <w:rsid w:val="A1F362CB"/>
    <w:rsid w:val="A337B53F"/>
    <w:rsid w:val="A3D1198E"/>
    <w:rsid w:val="A3FEC684"/>
    <w:rsid w:val="A56CB321"/>
    <w:rsid w:val="A57A287D"/>
    <w:rsid w:val="A6570D26"/>
    <w:rsid w:val="A6FF7498"/>
    <w:rsid w:val="A7BE4E83"/>
    <w:rsid w:val="A7BF4348"/>
    <w:rsid w:val="A7FF608F"/>
    <w:rsid w:val="A9DB4E5B"/>
    <w:rsid w:val="AAF7488F"/>
    <w:rsid w:val="ABBB185F"/>
    <w:rsid w:val="ABCDE2B1"/>
    <w:rsid w:val="ABD7F8C3"/>
    <w:rsid w:val="ABED2B14"/>
    <w:rsid w:val="ABF6E61D"/>
    <w:rsid w:val="ABFB7EB9"/>
    <w:rsid w:val="ADEF33F0"/>
    <w:rsid w:val="ADFD1EFA"/>
    <w:rsid w:val="ADFFB7EA"/>
    <w:rsid w:val="AE5F7A68"/>
    <w:rsid w:val="AF241055"/>
    <w:rsid w:val="AF39616F"/>
    <w:rsid w:val="AF689434"/>
    <w:rsid w:val="AF9E6EF7"/>
    <w:rsid w:val="AFBF9194"/>
    <w:rsid w:val="AFD4FAC3"/>
    <w:rsid w:val="AFD7BCCC"/>
    <w:rsid w:val="AFDDDF8E"/>
    <w:rsid w:val="AFF55E24"/>
    <w:rsid w:val="AFF7A757"/>
    <w:rsid w:val="AFFC7921"/>
    <w:rsid w:val="AFFF93A7"/>
    <w:rsid w:val="B1FD2B24"/>
    <w:rsid w:val="B2DFAD0C"/>
    <w:rsid w:val="B377D15D"/>
    <w:rsid w:val="B3EF2A76"/>
    <w:rsid w:val="B3FF19B3"/>
    <w:rsid w:val="B4FBB69A"/>
    <w:rsid w:val="B57FC16E"/>
    <w:rsid w:val="B5FF7A8F"/>
    <w:rsid w:val="B6AC04A3"/>
    <w:rsid w:val="B6BD4BD6"/>
    <w:rsid w:val="B6FF6DAF"/>
    <w:rsid w:val="B74F051B"/>
    <w:rsid w:val="B77D674E"/>
    <w:rsid w:val="B77F87F4"/>
    <w:rsid w:val="B7DBBF50"/>
    <w:rsid w:val="B7DF1013"/>
    <w:rsid w:val="B7EC9C7A"/>
    <w:rsid w:val="B7F53EFA"/>
    <w:rsid w:val="B7FF3760"/>
    <w:rsid w:val="B7FF4B56"/>
    <w:rsid w:val="B7FF4F05"/>
    <w:rsid w:val="B7FF6ADE"/>
    <w:rsid w:val="B8DDF796"/>
    <w:rsid w:val="B94660FE"/>
    <w:rsid w:val="B9FFF42F"/>
    <w:rsid w:val="BA2F9DEF"/>
    <w:rsid w:val="BA6E2E88"/>
    <w:rsid w:val="BA9D6FBA"/>
    <w:rsid w:val="BAD9700D"/>
    <w:rsid w:val="BADE289F"/>
    <w:rsid w:val="BAFD0E2E"/>
    <w:rsid w:val="BB1ECD7A"/>
    <w:rsid w:val="BB7F2630"/>
    <w:rsid w:val="BB9EFB7A"/>
    <w:rsid w:val="BB9F6297"/>
    <w:rsid w:val="BBAD8F2E"/>
    <w:rsid w:val="BBBB47AD"/>
    <w:rsid w:val="BBEFB8C9"/>
    <w:rsid w:val="BBF702B5"/>
    <w:rsid w:val="BD3FB7F9"/>
    <w:rsid w:val="BD4F4D01"/>
    <w:rsid w:val="BD7B6534"/>
    <w:rsid w:val="BD7F9A0E"/>
    <w:rsid w:val="BDDF40A7"/>
    <w:rsid w:val="BDECE694"/>
    <w:rsid w:val="BDFF8481"/>
    <w:rsid w:val="BE2E3741"/>
    <w:rsid w:val="BE7FDDA5"/>
    <w:rsid w:val="BE9EFCDF"/>
    <w:rsid w:val="BEAA0037"/>
    <w:rsid w:val="BEDF70F8"/>
    <w:rsid w:val="BEEBB7C2"/>
    <w:rsid w:val="BEEF5004"/>
    <w:rsid w:val="BEEFD044"/>
    <w:rsid w:val="BF1F4882"/>
    <w:rsid w:val="BF53408C"/>
    <w:rsid w:val="BF592347"/>
    <w:rsid w:val="BF5F73C8"/>
    <w:rsid w:val="BF64C3E2"/>
    <w:rsid w:val="BF775128"/>
    <w:rsid w:val="BF7C4333"/>
    <w:rsid w:val="BF7E333E"/>
    <w:rsid w:val="BF7F41D7"/>
    <w:rsid w:val="BF7FF09E"/>
    <w:rsid w:val="BFB51AA1"/>
    <w:rsid w:val="BFBB3D3A"/>
    <w:rsid w:val="BFBBE324"/>
    <w:rsid w:val="BFBFB771"/>
    <w:rsid w:val="BFDE5C52"/>
    <w:rsid w:val="BFEF153F"/>
    <w:rsid w:val="BFF5054C"/>
    <w:rsid w:val="BFF900DB"/>
    <w:rsid w:val="BFFF47F6"/>
    <w:rsid w:val="BFFFA819"/>
    <w:rsid w:val="BFFFD98D"/>
    <w:rsid w:val="BFFFFDF3"/>
    <w:rsid w:val="C31C6732"/>
    <w:rsid w:val="C3BB24E6"/>
    <w:rsid w:val="C3DB33AA"/>
    <w:rsid w:val="C3DFC5B3"/>
    <w:rsid w:val="C4761187"/>
    <w:rsid w:val="C4F45CCC"/>
    <w:rsid w:val="C5F37C31"/>
    <w:rsid w:val="C605EADE"/>
    <w:rsid w:val="C6ADD0C2"/>
    <w:rsid w:val="C73F5C46"/>
    <w:rsid w:val="C7DFB710"/>
    <w:rsid w:val="C7F3F1C2"/>
    <w:rsid w:val="C7F7F3BF"/>
    <w:rsid w:val="C995B988"/>
    <w:rsid w:val="CBDFF3E5"/>
    <w:rsid w:val="CBFDA989"/>
    <w:rsid w:val="CD791CEA"/>
    <w:rsid w:val="CDC3F0F0"/>
    <w:rsid w:val="CEBA0B3A"/>
    <w:rsid w:val="CEFCB947"/>
    <w:rsid w:val="CF5FABD5"/>
    <w:rsid w:val="CF6DDE85"/>
    <w:rsid w:val="CF85DF39"/>
    <w:rsid w:val="CF93ACB3"/>
    <w:rsid w:val="CFAF2BD0"/>
    <w:rsid w:val="CFBD3EC1"/>
    <w:rsid w:val="CFCFC802"/>
    <w:rsid w:val="CFED1E12"/>
    <w:rsid w:val="D3471E1B"/>
    <w:rsid w:val="D37F3E70"/>
    <w:rsid w:val="D3F7C418"/>
    <w:rsid w:val="D3FBE0E1"/>
    <w:rsid w:val="D3FE5C97"/>
    <w:rsid w:val="D51F4A1D"/>
    <w:rsid w:val="D53CAD3F"/>
    <w:rsid w:val="D6F3A14B"/>
    <w:rsid w:val="D7473F1A"/>
    <w:rsid w:val="D74F631B"/>
    <w:rsid w:val="D7BB7EED"/>
    <w:rsid w:val="D7F50F2C"/>
    <w:rsid w:val="D7F5D136"/>
    <w:rsid w:val="D7F7F0C5"/>
    <w:rsid w:val="D7FA3B57"/>
    <w:rsid w:val="D7FB444C"/>
    <w:rsid w:val="D7FC3D63"/>
    <w:rsid w:val="D7FF2639"/>
    <w:rsid w:val="D7FFDE3D"/>
    <w:rsid w:val="D9FBEDDF"/>
    <w:rsid w:val="DAF36747"/>
    <w:rsid w:val="DB1FD5F4"/>
    <w:rsid w:val="DB2ED309"/>
    <w:rsid w:val="DB69A064"/>
    <w:rsid w:val="DB6A60AD"/>
    <w:rsid w:val="DB6A761E"/>
    <w:rsid w:val="DBAFD45B"/>
    <w:rsid w:val="DBC62D25"/>
    <w:rsid w:val="DBCFBC4C"/>
    <w:rsid w:val="DBDF0B04"/>
    <w:rsid w:val="DC3FB0D3"/>
    <w:rsid w:val="DC5F8871"/>
    <w:rsid w:val="DC6B0CFF"/>
    <w:rsid w:val="DCEFA23A"/>
    <w:rsid w:val="DCFE2E53"/>
    <w:rsid w:val="DCFF68B0"/>
    <w:rsid w:val="DCFF7534"/>
    <w:rsid w:val="DD2A2B95"/>
    <w:rsid w:val="DD872C61"/>
    <w:rsid w:val="DDCD7E3B"/>
    <w:rsid w:val="DDDBF8D2"/>
    <w:rsid w:val="DDFC3D09"/>
    <w:rsid w:val="DDFEE304"/>
    <w:rsid w:val="DE065D54"/>
    <w:rsid w:val="DE3F2665"/>
    <w:rsid w:val="DE57B2E5"/>
    <w:rsid w:val="DE778164"/>
    <w:rsid w:val="DEAB50AF"/>
    <w:rsid w:val="DEDBACA1"/>
    <w:rsid w:val="DEE75DBB"/>
    <w:rsid w:val="DEFF13D1"/>
    <w:rsid w:val="DF3AEA75"/>
    <w:rsid w:val="DF4970A3"/>
    <w:rsid w:val="DF5B7105"/>
    <w:rsid w:val="DF71124B"/>
    <w:rsid w:val="DF7B0DD5"/>
    <w:rsid w:val="DF7BEB8E"/>
    <w:rsid w:val="DF7FF112"/>
    <w:rsid w:val="DF8E0853"/>
    <w:rsid w:val="DF8F400A"/>
    <w:rsid w:val="DF966F17"/>
    <w:rsid w:val="DF9E0CF3"/>
    <w:rsid w:val="DF9E17A3"/>
    <w:rsid w:val="DFB536D3"/>
    <w:rsid w:val="DFBC1167"/>
    <w:rsid w:val="DFDFF41C"/>
    <w:rsid w:val="DFF000A0"/>
    <w:rsid w:val="DFF70C69"/>
    <w:rsid w:val="DFFB3872"/>
    <w:rsid w:val="DFFE2746"/>
    <w:rsid w:val="DFFE5185"/>
    <w:rsid w:val="DFFEE024"/>
    <w:rsid w:val="DFFEE2B4"/>
    <w:rsid w:val="DFFEE63A"/>
    <w:rsid w:val="DFFF20EF"/>
    <w:rsid w:val="E17DB4BB"/>
    <w:rsid w:val="E19FBAEB"/>
    <w:rsid w:val="E2DF3092"/>
    <w:rsid w:val="E3B5A981"/>
    <w:rsid w:val="E426D6A3"/>
    <w:rsid w:val="E47FBB1C"/>
    <w:rsid w:val="E4DF768A"/>
    <w:rsid w:val="E5FB0147"/>
    <w:rsid w:val="E6DB0233"/>
    <w:rsid w:val="E7CE3D44"/>
    <w:rsid w:val="E7CF040A"/>
    <w:rsid w:val="E7DD37D3"/>
    <w:rsid w:val="E7DF7D5E"/>
    <w:rsid w:val="E7FC54D6"/>
    <w:rsid w:val="E7FFCD51"/>
    <w:rsid w:val="E8F84A37"/>
    <w:rsid w:val="E99F1DA5"/>
    <w:rsid w:val="E9E97F23"/>
    <w:rsid w:val="E9FBB869"/>
    <w:rsid w:val="EAFDF5BC"/>
    <w:rsid w:val="EB6CBF2F"/>
    <w:rsid w:val="EB9F19EB"/>
    <w:rsid w:val="EBA7F266"/>
    <w:rsid w:val="EBAEF5A0"/>
    <w:rsid w:val="EBBF9B42"/>
    <w:rsid w:val="EBBFA9BA"/>
    <w:rsid w:val="EBBFD439"/>
    <w:rsid w:val="EBCF29D4"/>
    <w:rsid w:val="EBDFD274"/>
    <w:rsid w:val="EBE9968E"/>
    <w:rsid w:val="EBEF5820"/>
    <w:rsid w:val="EBFBA60C"/>
    <w:rsid w:val="EBFE235A"/>
    <w:rsid w:val="EC2F5354"/>
    <w:rsid w:val="ECFB001F"/>
    <w:rsid w:val="ED5F2539"/>
    <w:rsid w:val="EDB7A949"/>
    <w:rsid w:val="EDBAAB55"/>
    <w:rsid w:val="EDD6A1DA"/>
    <w:rsid w:val="EDFD9736"/>
    <w:rsid w:val="EE5B60CD"/>
    <w:rsid w:val="EE7F4CE9"/>
    <w:rsid w:val="EE9F5C83"/>
    <w:rsid w:val="EEBE5B09"/>
    <w:rsid w:val="EEBEE94F"/>
    <w:rsid w:val="EEBF8CCF"/>
    <w:rsid w:val="EEBFDE54"/>
    <w:rsid w:val="EEEFF209"/>
    <w:rsid w:val="EEF7C74C"/>
    <w:rsid w:val="EEF7D745"/>
    <w:rsid w:val="EEFF9EF4"/>
    <w:rsid w:val="EF3FA78D"/>
    <w:rsid w:val="EF773F7F"/>
    <w:rsid w:val="EF77FBCF"/>
    <w:rsid w:val="EF7C3B57"/>
    <w:rsid w:val="EF7F4E31"/>
    <w:rsid w:val="EF8B207E"/>
    <w:rsid w:val="EFB70A32"/>
    <w:rsid w:val="EFB78DEC"/>
    <w:rsid w:val="EFBB50C6"/>
    <w:rsid w:val="EFCB19D5"/>
    <w:rsid w:val="EFCDF279"/>
    <w:rsid w:val="EFD1EDDE"/>
    <w:rsid w:val="EFDBF0CC"/>
    <w:rsid w:val="EFDE4971"/>
    <w:rsid w:val="EFEB3B06"/>
    <w:rsid w:val="EFEDA3DA"/>
    <w:rsid w:val="EFF57999"/>
    <w:rsid w:val="EFF6E63B"/>
    <w:rsid w:val="EFF7E798"/>
    <w:rsid w:val="EFFBB97C"/>
    <w:rsid w:val="EFFD1F33"/>
    <w:rsid w:val="EFFF05C8"/>
    <w:rsid w:val="EFFF903C"/>
    <w:rsid w:val="F0B1E3D5"/>
    <w:rsid w:val="F0D8DEFC"/>
    <w:rsid w:val="F0F2A87B"/>
    <w:rsid w:val="F0FB538F"/>
    <w:rsid w:val="F1178FD3"/>
    <w:rsid w:val="F1A7BA5A"/>
    <w:rsid w:val="F1AFAD98"/>
    <w:rsid w:val="F1F5A438"/>
    <w:rsid w:val="F1FC5F2C"/>
    <w:rsid w:val="F25DD588"/>
    <w:rsid w:val="F35F8948"/>
    <w:rsid w:val="F3933F5C"/>
    <w:rsid w:val="F3BF0401"/>
    <w:rsid w:val="F3DA6975"/>
    <w:rsid w:val="F3EA8F46"/>
    <w:rsid w:val="F3F5C8A2"/>
    <w:rsid w:val="F3FEF9A5"/>
    <w:rsid w:val="F4EDDA0E"/>
    <w:rsid w:val="F4FBBEA6"/>
    <w:rsid w:val="F56BC52E"/>
    <w:rsid w:val="F56FCC2C"/>
    <w:rsid w:val="F57F380D"/>
    <w:rsid w:val="F57FB7FA"/>
    <w:rsid w:val="F59F31AB"/>
    <w:rsid w:val="F5DE4ADF"/>
    <w:rsid w:val="F5E76324"/>
    <w:rsid w:val="F5FB8304"/>
    <w:rsid w:val="F5FEBA44"/>
    <w:rsid w:val="F5FF39A6"/>
    <w:rsid w:val="F5FF9D31"/>
    <w:rsid w:val="F5FFCC17"/>
    <w:rsid w:val="F63D79DF"/>
    <w:rsid w:val="F6F71635"/>
    <w:rsid w:val="F6FDDC45"/>
    <w:rsid w:val="F6FF154C"/>
    <w:rsid w:val="F6FFD339"/>
    <w:rsid w:val="F70EE5C3"/>
    <w:rsid w:val="F735407D"/>
    <w:rsid w:val="F75F9F32"/>
    <w:rsid w:val="F76ECF7E"/>
    <w:rsid w:val="F76F6A2E"/>
    <w:rsid w:val="F78536CB"/>
    <w:rsid w:val="F78F1261"/>
    <w:rsid w:val="F7999E8A"/>
    <w:rsid w:val="F7BB5395"/>
    <w:rsid w:val="F7DF15D0"/>
    <w:rsid w:val="F7DF5B02"/>
    <w:rsid w:val="F7DF76C3"/>
    <w:rsid w:val="F7E605F0"/>
    <w:rsid w:val="F7F7FF26"/>
    <w:rsid w:val="F7FA8D2D"/>
    <w:rsid w:val="F7FB81C5"/>
    <w:rsid w:val="F7FDC4DB"/>
    <w:rsid w:val="F7FE67B9"/>
    <w:rsid w:val="F7FEE064"/>
    <w:rsid w:val="F7FF6EF4"/>
    <w:rsid w:val="F7FF94C2"/>
    <w:rsid w:val="F857F953"/>
    <w:rsid w:val="F87DC5D9"/>
    <w:rsid w:val="F8F74092"/>
    <w:rsid w:val="F8FFC5EB"/>
    <w:rsid w:val="F927C928"/>
    <w:rsid w:val="F9B4ED35"/>
    <w:rsid w:val="F9D36742"/>
    <w:rsid w:val="F9EB3F77"/>
    <w:rsid w:val="F9F53576"/>
    <w:rsid w:val="F9F78750"/>
    <w:rsid w:val="F9F7A748"/>
    <w:rsid w:val="F9FBB47B"/>
    <w:rsid w:val="F9FC1A6B"/>
    <w:rsid w:val="FA4F4F09"/>
    <w:rsid w:val="FA7FAA72"/>
    <w:rsid w:val="FA89F068"/>
    <w:rsid w:val="FAD6C03C"/>
    <w:rsid w:val="FAEA7C5E"/>
    <w:rsid w:val="FAFBD3D4"/>
    <w:rsid w:val="FAFF0AFB"/>
    <w:rsid w:val="FB1DA368"/>
    <w:rsid w:val="FB26B774"/>
    <w:rsid w:val="FB3FD317"/>
    <w:rsid w:val="FB5EC0DC"/>
    <w:rsid w:val="FB6F18F9"/>
    <w:rsid w:val="FB760228"/>
    <w:rsid w:val="FB770BCC"/>
    <w:rsid w:val="FB772B29"/>
    <w:rsid w:val="FB7F4DCB"/>
    <w:rsid w:val="FBAF0D99"/>
    <w:rsid w:val="FBBF80E7"/>
    <w:rsid w:val="FBD82D6E"/>
    <w:rsid w:val="FBE6F5E1"/>
    <w:rsid w:val="FBEB915D"/>
    <w:rsid w:val="FBF57D05"/>
    <w:rsid w:val="FBF5936B"/>
    <w:rsid w:val="FBF70007"/>
    <w:rsid w:val="FBFB7548"/>
    <w:rsid w:val="FBFF6AAC"/>
    <w:rsid w:val="FBFFBFE4"/>
    <w:rsid w:val="FBFFD27B"/>
    <w:rsid w:val="FC9FEE81"/>
    <w:rsid w:val="FCBBACDB"/>
    <w:rsid w:val="FCBFD888"/>
    <w:rsid w:val="FCED077E"/>
    <w:rsid w:val="FD3959E8"/>
    <w:rsid w:val="FD5F5F6C"/>
    <w:rsid w:val="FD7509F2"/>
    <w:rsid w:val="FD7E6685"/>
    <w:rsid w:val="FD7F80C7"/>
    <w:rsid w:val="FD7FFC0A"/>
    <w:rsid w:val="FDAFCF99"/>
    <w:rsid w:val="FDB3C2E1"/>
    <w:rsid w:val="FDBBB34F"/>
    <w:rsid w:val="FDBD1F05"/>
    <w:rsid w:val="FDD766D7"/>
    <w:rsid w:val="FDEE96A4"/>
    <w:rsid w:val="FDEF7359"/>
    <w:rsid w:val="FDEFD7DD"/>
    <w:rsid w:val="FDF651EA"/>
    <w:rsid w:val="FDF682B6"/>
    <w:rsid w:val="FDF79C35"/>
    <w:rsid w:val="FDF7F718"/>
    <w:rsid w:val="FDF81164"/>
    <w:rsid w:val="FDF9A306"/>
    <w:rsid w:val="FDFE7487"/>
    <w:rsid w:val="FDFF1314"/>
    <w:rsid w:val="FDFF3A2A"/>
    <w:rsid w:val="FDFF8F6C"/>
    <w:rsid w:val="FE34B0CA"/>
    <w:rsid w:val="FE392BB9"/>
    <w:rsid w:val="FE5B1C17"/>
    <w:rsid w:val="FE76B149"/>
    <w:rsid w:val="FE7E6273"/>
    <w:rsid w:val="FE7F75AE"/>
    <w:rsid w:val="FE7F8998"/>
    <w:rsid w:val="FE7FE702"/>
    <w:rsid w:val="FE8F6995"/>
    <w:rsid w:val="FEAF4263"/>
    <w:rsid w:val="FEB780F5"/>
    <w:rsid w:val="FEBBA200"/>
    <w:rsid w:val="FEBFBD91"/>
    <w:rsid w:val="FEC3F2D3"/>
    <w:rsid w:val="FECA689C"/>
    <w:rsid w:val="FED91CCB"/>
    <w:rsid w:val="FEDCB8EE"/>
    <w:rsid w:val="FEDF3950"/>
    <w:rsid w:val="FEE3AF74"/>
    <w:rsid w:val="FEF70033"/>
    <w:rsid w:val="FEFD5145"/>
    <w:rsid w:val="FEFFA7E3"/>
    <w:rsid w:val="FEFFDE83"/>
    <w:rsid w:val="FEFFFEA1"/>
    <w:rsid w:val="FF15392A"/>
    <w:rsid w:val="FF2BA394"/>
    <w:rsid w:val="FF39036A"/>
    <w:rsid w:val="FF3D3B0A"/>
    <w:rsid w:val="FF45A195"/>
    <w:rsid w:val="FF4AD72B"/>
    <w:rsid w:val="FF4B3DF4"/>
    <w:rsid w:val="FF4C230D"/>
    <w:rsid w:val="FF533EE4"/>
    <w:rsid w:val="FF5A8B45"/>
    <w:rsid w:val="FF5CB89F"/>
    <w:rsid w:val="FF5FCC74"/>
    <w:rsid w:val="FF673E64"/>
    <w:rsid w:val="FF67C71F"/>
    <w:rsid w:val="FF704FD3"/>
    <w:rsid w:val="FF736DEB"/>
    <w:rsid w:val="FF7374AB"/>
    <w:rsid w:val="FF73BA38"/>
    <w:rsid w:val="FF74591D"/>
    <w:rsid w:val="FF758C5D"/>
    <w:rsid w:val="FF7C3CC6"/>
    <w:rsid w:val="FF7E75FC"/>
    <w:rsid w:val="FF7E80A9"/>
    <w:rsid w:val="FF7F01B7"/>
    <w:rsid w:val="FF7F7C62"/>
    <w:rsid w:val="FF7FA805"/>
    <w:rsid w:val="FF8F4D4A"/>
    <w:rsid w:val="FF9F41AE"/>
    <w:rsid w:val="FF9F563D"/>
    <w:rsid w:val="FF9FF41B"/>
    <w:rsid w:val="FFAC4AC6"/>
    <w:rsid w:val="FFACF08F"/>
    <w:rsid w:val="FFAF3580"/>
    <w:rsid w:val="FFAFBE79"/>
    <w:rsid w:val="FFB741C1"/>
    <w:rsid w:val="FFB752D5"/>
    <w:rsid w:val="FFBBF702"/>
    <w:rsid w:val="FFBD9083"/>
    <w:rsid w:val="FFBE5FDE"/>
    <w:rsid w:val="FFBEE59C"/>
    <w:rsid w:val="FFBF1538"/>
    <w:rsid w:val="FFBF9B13"/>
    <w:rsid w:val="FFC3DE85"/>
    <w:rsid w:val="FFCEF3CD"/>
    <w:rsid w:val="FFCF20ED"/>
    <w:rsid w:val="FFD3E152"/>
    <w:rsid w:val="FFD726C2"/>
    <w:rsid w:val="FFD75648"/>
    <w:rsid w:val="FFDBBFC5"/>
    <w:rsid w:val="FFDD00A9"/>
    <w:rsid w:val="FFDD50D8"/>
    <w:rsid w:val="FFDD8972"/>
    <w:rsid w:val="FFDD8D93"/>
    <w:rsid w:val="FFDD8DDC"/>
    <w:rsid w:val="FFDE916F"/>
    <w:rsid w:val="FFDF9FDC"/>
    <w:rsid w:val="FFDFDA42"/>
    <w:rsid w:val="FFE834D0"/>
    <w:rsid w:val="FFEB8C3B"/>
    <w:rsid w:val="FFED7B82"/>
    <w:rsid w:val="FFEF2C63"/>
    <w:rsid w:val="FFEFD3CA"/>
    <w:rsid w:val="FFF1D0B9"/>
    <w:rsid w:val="FFF2DC7C"/>
    <w:rsid w:val="FFF31E38"/>
    <w:rsid w:val="FFF3FCDF"/>
    <w:rsid w:val="FFF7177A"/>
    <w:rsid w:val="FFF75EE8"/>
    <w:rsid w:val="FFF7A826"/>
    <w:rsid w:val="FFF90158"/>
    <w:rsid w:val="FFF90D4A"/>
    <w:rsid w:val="FFF97526"/>
    <w:rsid w:val="FFF9CDA3"/>
    <w:rsid w:val="FFFB05C6"/>
    <w:rsid w:val="FFFC3460"/>
    <w:rsid w:val="FFFCC918"/>
    <w:rsid w:val="FFFD7673"/>
    <w:rsid w:val="FFFEAB67"/>
    <w:rsid w:val="FFFF20C7"/>
    <w:rsid w:val="FFFF2323"/>
    <w:rsid w:val="FFFF2628"/>
    <w:rsid w:val="FFFF3C9E"/>
    <w:rsid w:val="FFFF48CC"/>
    <w:rsid w:val="FFFF65DC"/>
    <w:rsid w:val="FFFF6B2A"/>
    <w:rsid w:val="FFFF6E8A"/>
    <w:rsid w:val="FFFFA2F5"/>
    <w:rsid w:val="FFFFAD40"/>
    <w:rsid w:val="FFFFB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next w:val="1"/>
    <w:qFormat/>
    <w:uiPriority w:val="9"/>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6">
    <w:name w:val="heading 2"/>
    <w:basedOn w:val="1"/>
    <w:next w:val="1"/>
    <w:unhideWhenUsed/>
    <w:qFormat/>
    <w:uiPriority w:val="0"/>
    <w:pPr>
      <w:keepNext/>
      <w:keepLines/>
      <w:spacing w:before="50" w:beforeLines="50" w:after="50" w:afterLines="50" w:line="415" w:lineRule="auto"/>
      <w:ind w:firstLine="100" w:firstLineChars="100"/>
      <w:outlineLvl w:val="1"/>
    </w:pPr>
    <w:rPr>
      <w:rFonts w:ascii="Calibri Light" w:hAnsi="Calibri Light" w:eastAsia="黑体"/>
      <w:bCs/>
      <w:sz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spacing w:line="560" w:lineRule="exact"/>
      <w:ind w:firstLine="420" w:firstLineChars="200"/>
    </w:pPr>
  </w:style>
  <w:style w:type="paragraph" w:styleId="3">
    <w:name w:val="Body Text"/>
    <w:basedOn w:val="1"/>
    <w:next w:val="4"/>
    <w:qFormat/>
    <w:uiPriority w:val="0"/>
    <w:pPr>
      <w:spacing w:after="120"/>
    </w:pPr>
  </w:style>
  <w:style w:type="paragraph" w:styleId="4">
    <w:name w:val="Title"/>
    <w:basedOn w:val="1"/>
    <w:next w:val="1"/>
    <w:qFormat/>
    <w:uiPriority w:val="0"/>
    <w:pPr>
      <w:spacing w:line="420" w:lineRule="atLeast"/>
      <w:jc w:val="center"/>
    </w:pPr>
    <w:rPr>
      <w:rFonts w:ascii="Arial" w:hAnsi="Arial"/>
      <w:b/>
      <w:kern w:val="0"/>
      <w:sz w:val="32"/>
      <w:szCs w:val="20"/>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2"/>
    <w:basedOn w:val="1"/>
    <w:qFormat/>
    <w:uiPriority w:val="0"/>
    <w:pPr>
      <w:spacing w:line="360" w:lineRule="auto"/>
    </w:pPr>
    <w:rPr>
      <w:sz w:val="24"/>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321</Words>
  <Characters>1830</Characters>
  <Lines>15</Lines>
  <Paragraphs>4</Paragraphs>
  <TotalTime>2</TotalTime>
  <ScaleCrop>false</ScaleCrop>
  <LinksUpToDate>false</LinksUpToDate>
  <CharactersWithSpaces>2147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2019-11-18T09:29:00Z</dcterms:created>
  <dc:creator>su ping</dc:creator>
  <cp:lastModifiedBy>卢慧娟</cp:lastModifiedBy>
  <cp:lastPrinted>2025-06-07T16:02:00Z</cp:lastPrinted>
  <dcterms:modified xsi:type="dcterms:W3CDTF">2025-06-09T11:28:18Z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