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E9CAF">
      <w:pPr>
        <w:pStyle w:val="4"/>
        <w:ind w:left="0"/>
        <w:rPr>
          <w:rFonts w:ascii="Times New Roman"/>
          <w:sz w:val="34"/>
        </w:rPr>
      </w:pPr>
      <w:bookmarkStart w:id="0" w:name="_GoBack"/>
      <w:bookmarkEnd w:id="0"/>
    </w:p>
    <w:p w14:paraId="43177C07">
      <w:pPr>
        <w:pStyle w:val="4"/>
        <w:ind w:left="0"/>
        <w:rPr>
          <w:rFonts w:ascii="Times New Roman"/>
          <w:sz w:val="34"/>
        </w:rPr>
      </w:pPr>
    </w:p>
    <w:p w14:paraId="4650C28F">
      <w:pPr>
        <w:pStyle w:val="4"/>
        <w:ind w:left="0"/>
        <w:rPr>
          <w:rFonts w:ascii="Times New Roman"/>
          <w:sz w:val="34"/>
        </w:rPr>
      </w:pPr>
    </w:p>
    <w:p w14:paraId="1429D9AC">
      <w:pPr>
        <w:pStyle w:val="4"/>
        <w:ind w:left="0"/>
        <w:rPr>
          <w:rFonts w:ascii="Times New Roman"/>
          <w:sz w:val="34"/>
        </w:rPr>
      </w:pPr>
    </w:p>
    <w:p w14:paraId="75145780">
      <w:pPr>
        <w:pStyle w:val="4"/>
        <w:ind w:left="0"/>
        <w:rPr>
          <w:rFonts w:ascii="Times New Roman"/>
          <w:sz w:val="34"/>
        </w:rPr>
      </w:pPr>
    </w:p>
    <w:p w14:paraId="07183334">
      <w:pPr>
        <w:pStyle w:val="2"/>
        <w:spacing w:before="218" w:line="208" w:lineRule="auto"/>
        <w:ind w:left="524" w:right="588"/>
      </w:pPr>
      <w:r>
        <w:rPr>
          <w:color w:val="000007"/>
          <w:w w:val="95"/>
        </w:rPr>
        <w:t>新能源汽车废旧动力电池综合利用行业规范条件执行情况和企业发展年度报告</w:t>
      </w:r>
    </w:p>
    <w:p w14:paraId="17208DB5">
      <w:pPr>
        <w:pStyle w:val="4"/>
        <w:ind w:left="0"/>
        <w:rPr>
          <w:rFonts w:ascii="方正小标宋简体"/>
          <w:sz w:val="52"/>
        </w:rPr>
      </w:pPr>
    </w:p>
    <w:p w14:paraId="23529BD7">
      <w:pPr>
        <w:pStyle w:val="4"/>
        <w:ind w:left="0"/>
        <w:rPr>
          <w:rFonts w:ascii="方正小标宋简体"/>
          <w:sz w:val="52"/>
        </w:rPr>
      </w:pPr>
    </w:p>
    <w:p w14:paraId="5E40D5A5">
      <w:pPr>
        <w:pStyle w:val="4"/>
        <w:spacing w:before="1"/>
        <w:ind w:left="0"/>
        <w:rPr>
          <w:rFonts w:ascii="方正小标宋简体"/>
          <w:sz w:val="38"/>
        </w:rPr>
      </w:pPr>
    </w:p>
    <w:p w14:paraId="62F26EDC">
      <w:pPr>
        <w:pStyle w:val="4"/>
        <w:tabs>
          <w:tab w:val="left" w:pos="2359"/>
          <w:tab w:val="left" w:pos="4320"/>
          <w:tab w:val="left" w:pos="5299"/>
          <w:tab w:val="left" w:pos="5599"/>
          <w:tab w:val="left" w:pos="7340"/>
        </w:tabs>
        <w:spacing w:line="343" w:lineRule="auto"/>
        <w:ind w:left="1400" w:right="1008"/>
        <w:rPr>
          <w:rFonts w:ascii="Times New Roman" w:eastAsia="Times New Roman"/>
        </w:rPr>
      </w:pPr>
      <w:r>
        <w:rPr>
          <w:color w:val="000007"/>
        </w:rPr>
        <w:t>企业名称：</w:t>
      </w:r>
      <w:r>
        <w:rPr>
          <w:color w:val="000007"/>
          <w:u w:val="single" w:color="000007"/>
        </w:rPr>
        <w:t xml:space="preserve"> </w:t>
      </w:r>
      <w:r>
        <w:rPr>
          <w:color w:val="000007"/>
          <w:u w:val="single" w:color="000007"/>
        </w:rPr>
        <w:tab/>
      </w:r>
      <w:r>
        <w:rPr>
          <w:color w:val="000007"/>
          <w:u w:val="single" w:color="000007"/>
        </w:rPr>
        <w:tab/>
      </w:r>
      <w:r>
        <w:rPr>
          <w:color w:val="000007"/>
          <w:u w:val="single" w:color="000007"/>
        </w:rPr>
        <w:tab/>
      </w:r>
      <w:r>
        <w:rPr>
          <w:color w:val="000007"/>
          <w:w w:val="95"/>
        </w:rPr>
        <w:t>（单位公章） 联系地址：</w:t>
      </w:r>
      <w:r>
        <w:rPr>
          <w:color w:val="000007"/>
          <w:w w:val="95"/>
          <w:u w:val="single" w:color="000007"/>
        </w:rPr>
        <w:tab/>
      </w:r>
      <w:r>
        <w:rPr>
          <w:color w:val="000007"/>
          <w:w w:val="95"/>
          <w:u w:val="single" w:color="000007"/>
        </w:rPr>
        <w:tab/>
      </w:r>
      <w:r>
        <w:rPr>
          <w:color w:val="000007"/>
          <w:w w:val="95"/>
          <w:u w:val="single" w:color="000007"/>
        </w:rPr>
        <w:tab/>
      </w:r>
      <w:r>
        <w:rPr>
          <w:color w:val="000007"/>
          <w:w w:val="95"/>
          <w:u w:val="single" w:color="000007"/>
        </w:rPr>
        <w:tab/>
      </w:r>
      <w:r>
        <w:rPr>
          <w:color w:val="000007"/>
          <w:w w:val="95"/>
          <w:u w:val="single" w:color="000007"/>
        </w:rPr>
        <w:t xml:space="preserve"> </w:t>
      </w:r>
      <w:r>
        <w:rPr>
          <w:color w:val="000007"/>
        </w:rPr>
        <w:t>联 系 人：</w:t>
      </w:r>
      <w:r>
        <w:rPr>
          <w:color w:val="000007"/>
          <w:u w:val="single" w:color="000007"/>
        </w:rPr>
        <w:t xml:space="preserve"> </w:t>
      </w:r>
      <w:r>
        <w:rPr>
          <w:color w:val="000007"/>
          <w:u w:val="single" w:color="000007"/>
        </w:rPr>
        <w:tab/>
      </w:r>
      <w:r>
        <w:rPr>
          <w:color w:val="000007"/>
        </w:rPr>
        <w:t>职</w:t>
      </w:r>
      <w:r>
        <w:rPr>
          <w:color w:val="000007"/>
        </w:rPr>
        <w:tab/>
      </w:r>
      <w:r>
        <w:rPr>
          <w:color w:val="000007"/>
          <w:w w:val="95"/>
        </w:rPr>
        <w:t>务：</w:t>
      </w:r>
      <w:r>
        <w:rPr>
          <w:color w:val="000007"/>
          <w:w w:val="95"/>
          <w:u w:val="single" w:color="000007"/>
        </w:rPr>
        <w:tab/>
      </w:r>
      <w:r>
        <w:rPr>
          <w:color w:val="000007"/>
          <w:w w:val="95"/>
          <w:u w:val="single" w:color="000007"/>
        </w:rPr>
        <w:t xml:space="preserve"> </w:t>
      </w:r>
      <w:r>
        <w:rPr>
          <w:color w:val="000007"/>
        </w:rPr>
        <w:t>手</w:t>
      </w:r>
      <w:r>
        <w:rPr>
          <w:color w:val="000007"/>
        </w:rPr>
        <w:tab/>
      </w:r>
      <w:r>
        <w:rPr>
          <w:color w:val="000007"/>
        </w:rPr>
        <w:t>机：</w:t>
      </w:r>
      <w:r>
        <w:rPr>
          <w:color w:val="000007"/>
          <w:u w:val="single" w:color="000007"/>
        </w:rPr>
        <w:t xml:space="preserve"> </w:t>
      </w:r>
      <w:r>
        <w:rPr>
          <w:color w:val="000007"/>
          <w:u w:val="single" w:color="000007"/>
        </w:rPr>
        <w:tab/>
      </w:r>
      <w:r>
        <w:rPr>
          <w:color w:val="000007"/>
        </w:rPr>
        <w:t>传</w:t>
      </w:r>
      <w:r>
        <w:rPr>
          <w:color w:val="000007"/>
        </w:rPr>
        <w:tab/>
      </w:r>
      <w:r>
        <w:rPr>
          <w:color w:val="000007"/>
          <w:w w:val="95"/>
        </w:rPr>
        <w:t>真：</w:t>
      </w:r>
      <w:r>
        <w:rPr>
          <w:color w:val="000007"/>
          <w:w w:val="95"/>
          <w:u w:val="single" w:color="000007"/>
        </w:rPr>
        <w:tab/>
      </w:r>
      <w:r>
        <w:rPr>
          <w:color w:val="000007"/>
          <w:w w:val="95"/>
          <w:u w:val="single" w:color="000007"/>
        </w:rPr>
        <w:t xml:space="preserve"> </w:t>
      </w:r>
      <w:r>
        <w:rPr>
          <w:color w:val="000007"/>
        </w:rPr>
        <w:t>办公电话：</w:t>
      </w:r>
      <w:r>
        <w:rPr>
          <w:color w:val="000007"/>
          <w:u w:val="single" w:color="000007"/>
        </w:rPr>
        <w:t xml:space="preserve"> </w:t>
      </w:r>
      <w:r>
        <w:rPr>
          <w:color w:val="000007"/>
          <w:u w:val="single" w:color="000007"/>
        </w:rPr>
        <w:tab/>
      </w:r>
      <w:r>
        <w:rPr>
          <w:color w:val="000007"/>
          <w:w w:val="95"/>
        </w:rPr>
        <w:t>电子邮箱：</w:t>
      </w:r>
      <w:r>
        <w:rPr>
          <w:rFonts w:ascii="Times New Roman" w:eastAsia="Times New Roman"/>
          <w:color w:val="000007"/>
          <w:w w:val="95"/>
          <w:u w:val="single" w:color="000007"/>
        </w:rPr>
        <w:t xml:space="preserve"> </w:t>
      </w:r>
      <w:r>
        <w:rPr>
          <w:rFonts w:ascii="Times New Roman" w:eastAsia="Times New Roman"/>
          <w:color w:val="000007"/>
          <w:u w:val="single" w:color="000007"/>
        </w:rPr>
        <w:tab/>
      </w:r>
    </w:p>
    <w:p w14:paraId="781C7B04">
      <w:pPr>
        <w:pStyle w:val="4"/>
        <w:ind w:left="0"/>
        <w:rPr>
          <w:rFonts w:ascii="Times New Roman"/>
          <w:sz w:val="20"/>
        </w:rPr>
      </w:pPr>
    </w:p>
    <w:p w14:paraId="5149700B">
      <w:pPr>
        <w:pStyle w:val="4"/>
        <w:ind w:left="0"/>
        <w:rPr>
          <w:rFonts w:ascii="Times New Roman"/>
          <w:sz w:val="20"/>
        </w:rPr>
      </w:pPr>
    </w:p>
    <w:p w14:paraId="31F8A409">
      <w:pPr>
        <w:pStyle w:val="4"/>
        <w:ind w:left="0"/>
        <w:rPr>
          <w:rFonts w:ascii="Times New Roman"/>
          <w:sz w:val="20"/>
        </w:rPr>
      </w:pPr>
    </w:p>
    <w:p w14:paraId="07E59D1E">
      <w:pPr>
        <w:pStyle w:val="4"/>
        <w:ind w:left="0"/>
        <w:rPr>
          <w:rFonts w:ascii="Times New Roman"/>
          <w:sz w:val="20"/>
        </w:rPr>
      </w:pPr>
    </w:p>
    <w:p w14:paraId="7A2A73BC">
      <w:pPr>
        <w:pStyle w:val="4"/>
        <w:ind w:left="0"/>
        <w:rPr>
          <w:rFonts w:ascii="Times New Roman"/>
          <w:sz w:val="20"/>
        </w:rPr>
      </w:pPr>
    </w:p>
    <w:p w14:paraId="793B1FB8">
      <w:pPr>
        <w:pStyle w:val="4"/>
        <w:ind w:left="0"/>
        <w:rPr>
          <w:rFonts w:ascii="Times New Roman"/>
          <w:sz w:val="20"/>
        </w:rPr>
      </w:pPr>
    </w:p>
    <w:p w14:paraId="4357DBCB">
      <w:pPr>
        <w:pStyle w:val="4"/>
        <w:ind w:left="0"/>
        <w:rPr>
          <w:rFonts w:ascii="Times New Roman"/>
          <w:sz w:val="20"/>
        </w:rPr>
      </w:pPr>
    </w:p>
    <w:p w14:paraId="1C7C9356">
      <w:pPr>
        <w:pStyle w:val="4"/>
        <w:ind w:left="0"/>
        <w:rPr>
          <w:rFonts w:ascii="Times New Roman"/>
          <w:sz w:val="20"/>
        </w:rPr>
      </w:pPr>
    </w:p>
    <w:p w14:paraId="7CBC5A7F">
      <w:pPr>
        <w:pStyle w:val="4"/>
        <w:ind w:left="0"/>
        <w:rPr>
          <w:rFonts w:ascii="Times New Roman"/>
          <w:sz w:val="20"/>
        </w:rPr>
      </w:pPr>
    </w:p>
    <w:p w14:paraId="6C6028B7">
      <w:pPr>
        <w:pStyle w:val="4"/>
        <w:ind w:left="0"/>
        <w:rPr>
          <w:rFonts w:ascii="Times New Roman"/>
          <w:sz w:val="20"/>
        </w:rPr>
      </w:pPr>
    </w:p>
    <w:p w14:paraId="754B643A">
      <w:pPr>
        <w:pStyle w:val="4"/>
        <w:ind w:left="0"/>
        <w:rPr>
          <w:rFonts w:ascii="Times New Roman"/>
          <w:sz w:val="20"/>
        </w:rPr>
      </w:pPr>
    </w:p>
    <w:p w14:paraId="6B44C4D4">
      <w:pPr>
        <w:pStyle w:val="4"/>
        <w:ind w:left="0"/>
        <w:rPr>
          <w:rFonts w:ascii="Times New Roman"/>
          <w:sz w:val="20"/>
        </w:rPr>
      </w:pPr>
    </w:p>
    <w:p w14:paraId="0BEF5B8F">
      <w:pPr>
        <w:pStyle w:val="4"/>
        <w:spacing w:before="10"/>
        <w:ind w:left="0"/>
        <w:rPr>
          <w:rFonts w:ascii="Times New Roman"/>
          <w:sz w:val="26"/>
        </w:rPr>
      </w:pPr>
    </w:p>
    <w:p w14:paraId="3C14DAC8">
      <w:pPr>
        <w:pStyle w:val="4"/>
        <w:tabs>
          <w:tab w:val="left" w:pos="4524"/>
          <w:tab w:val="left" w:pos="5364"/>
          <w:tab w:val="left" w:pos="6204"/>
        </w:tabs>
        <w:ind w:left="2004"/>
      </w:pPr>
      <w:r>
        <w:rPr>
          <w:color w:val="000007"/>
        </w:rPr>
        <w:t>编制日期：</w:t>
      </w:r>
      <w:r>
        <w:rPr>
          <w:color w:val="000007"/>
          <w:u w:val="single" w:color="000007"/>
        </w:rPr>
        <w:t xml:space="preserve"> </w:t>
      </w:r>
      <w:r>
        <w:rPr>
          <w:color w:val="000007"/>
          <w:u w:val="single" w:color="000007"/>
        </w:rPr>
        <w:tab/>
      </w:r>
      <w:r>
        <w:rPr>
          <w:color w:val="000007"/>
        </w:rPr>
        <w:t>年</w:t>
      </w:r>
      <w:r>
        <w:rPr>
          <w:color w:val="000007"/>
          <w:u w:val="single" w:color="000007"/>
        </w:rPr>
        <w:t xml:space="preserve"> </w:t>
      </w:r>
      <w:r>
        <w:rPr>
          <w:color w:val="000007"/>
          <w:u w:val="single" w:color="000007"/>
        </w:rPr>
        <w:tab/>
      </w:r>
      <w:r>
        <w:rPr>
          <w:color w:val="000007"/>
        </w:rPr>
        <w:t>月</w:t>
      </w:r>
      <w:r>
        <w:rPr>
          <w:color w:val="000007"/>
          <w:u w:val="single" w:color="000007"/>
        </w:rPr>
        <w:t xml:space="preserve"> </w:t>
      </w:r>
      <w:r>
        <w:rPr>
          <w:color w:val="000007"/>
          <w:u w:val="single" w:color="000007"/>
        </w:rPr>
        <w:tab/>
      </w:r>
      <w:r>
        <w:rPr>
          <w:color w:val="000007"/>
        </w:rPr>
        <w:t>日</w:t>
      </w:r>
    </w:p>
    <w:p w14:paraId="322786F5">
      <w:pPr>
        <w:spacing w:after="0"/>
        <w:sectPr>
          <w:footerReference r:id="rId5" w:type="default"/>
          <w:pgSz w:w="11850" w:h="16790"/>
          <w:pgMar w:top="1560" w:right="1660" w:bottom="1180" w:left="1660" w:header="0" w:footer="992" w:gutter="0"/>
          <w:pgNumType w:start="1"/>
          <w:cols w:space="720" w:num="1"/>
        </w:sectPr>
      </w:pPr>
    </w:p>
    <w:p w14:paraId="22A87C98">
      <w:pPr>
        <w:pStyle w:val="4"/>
        <w:ind w:left="0"/>
        <w:rPr>
          <w:sz w:val="20"/>
        </w:rPr>
      </w:pPr>
    </w:p>
    <w:p w14:paraId="454E22D1">
      <w:pPr>
        <w:pStyle w:val="2"/>
        <w:ind w:left="3409" w:right="3608"/>
        <w:jc w:val="center"/>
      </w:pPr>
      <w:r>
        <w:rPr>
          <w:color w:val="000007"/>
          <w:w w:val="95"/>
        </w:rPr>
        <w:t>编报要求</w:t>
      </w:r>
    </w:p>
    <w:p w14:paraId="2D0EEE1D">
      <w:pPr>
        <w:pStyle w:val="4"/>
        <w:spacing w:before="15"/>
        <w:ind w:left="0"/>
        <w:rPr>
          <w:rFonts w:ascii="方正小标宋简体"/>
          <w:sz w:val="44"/>
        </w:rPr>
      </w:pPr>
    </w:p>
    <w:p w14:paraId="5D4DCC28">
      <w:pPr>
        <w:pStyle w:val="4"/>
        <w:ind w:left="780"/>
        <w:rPr>
          <w:rFonts w:hint="eastAsia" w:ascii="黑体" w:eastAsia="黑体"/>
        </w:rPr>
      </w:pPr>
      <w:r>
        <w:rPr>
          <w:rFonts w:hint="eastAsia" w:ascii="黑体" w:eastAsia="黑体"/>
          <w:color w:val="000007"/>
          <w:w w:val="95"/>
        </w:rPr>
        <w:t>一、内容说明</w:t>
      </w:r>
    </w:p>
    <w:p w14:paraId="5F99E735">
      <w:pPr>
        <w:pStyle w:val="4"/>
        <w:spacing w:before="181" w:line="343" w:lineRule="auto"/>
        <w:ind w:right="110" w:firstLine="640"/>
      </w:pPr>
      <w:r>
        <w:rPr>
          <w:color w:val="000007"/>
          <w:spacing w:val="-5"/>
        </w:rPr>
        <w:t>本报告是为了解和掌握公告内企业对《新能源汽车废旧</w:t>
      </w:r>
      <w:r>
        <w:rPr>
          <w:color w:val="000007"/>
          <w:spacing w:val="-10"/>
          <w:w w:val="95"/>
        </w:rPr>
        <w:t>动力电池综合利用行业规范条件》</w:t>
      </w:r>
      <w:r>
        <w:rPr>
          <w:color w:val="000007"/>
          <w:w w:val="95"/>
        </w:rPr>
        <w:t>（</w:t>
      </w:r>
      <w:r>
        <w:rPr>
          <w:color w:val="000007"/>
          <w:spacing w:val="-10"/>
          <w:w w:val="95"/>
        </w:rPr>
        <w:t>以下简称《规范条件》</w:t>
      </w:r>
      <w:r>
        <w:rPr>
          <w:color w:val="000007"/>
          <w:w w:val="95"/>
        </w:rPr>
        <w:t xml:space="preserve">） </w:t>
      </w:r>
      <w:r>
        <w:rPr>
          <w:color w:val="000007"/>
          <w:spacing w:val="-4"/>
        </w:rPr>
        <w:t>的执行情况和综合利用方面的年度发展变化情况，是对公告</w:t>
      </w:r>
      <w:r>
        <w:rPr>
          <w:color w:val="000007"/>
          <w:spacing w:val="-8"/>
        </w:rPr>
        <w:t>内企业实施年度监督检查的主要依据，也是制定和完善相关</w:t>
      </w:r>
      <w:r>
        <w:rPr>
          <w:color w:val="000007"/>
          <w:spacing w:val="-8"/>
          <w:w w:val="95"/>
        </w:rPr>
        <w:t>政策的支撑材料。</w:t>
      </w:r>
    </w:p>
    <w:p w14:paraId="2D66C489">
      <w:pPr>
        <w:pStyle w:val="4"/>
        <w:spacing w:before="43" w:line="343" w:lineRule="auto"/>
        <w:ind w:right="339" w:firstLine="640"/>
        <w:jc w:val="both"/>
      </w:pPr>
      <w:r>
        <w:rPr>
          <w:color w:val="000007"/>
          <w:spacing w:val="-5"/>
          <w:w w:val="95"/>
        </w:rPr>
        <w:t xml:space="preserve">报告内容主要包括企业对照《规范条件》相关要求的符 </w:t>
      </w:r>
      <w:r>
        <w:rPr>
          <w:color w:val="000007"/>
          <w:spacing w:val="-10"/>
          <w:w w:val="95"/>
        </w:rPr>
        <w:t xml:space="preserve">合情况及年度规划目标，综合利用能力、产品质量保证能力 </w:t>
      </w:r>
      <w:r>
        <w:rPr>
          <w:color w:val="000007"/>
          <w:spacing w:val="-13"/>
          <w:w w:val="95"/>
        </w:rPr>
        <w:t>等方面的发展变化情况，以及企业对新能源汽车废旧动力电 池综合利用情况等。要求客观真实、准确完整。</w:t>
      </w:r>
    </w:p>
    <w:p w14:paraId="10EA9195">
      <w:pPr>
        <w:pStyle w:val="4"/>
        <w:spacing w:before="43"/>
        <w:ind w:left="780"/>
        <w:rPr>
          <w:rFonts w:hint="eastAsia" w:ascii="黑体" w:eastAsia="黑体"/>
        </w:rPr>
      </w:pPr>
      <w:r>
        <w:rPr>
          <w:rFonts w:hint="eastAsia" w:ascii="黑体" w:eastAsia="黑体"/>
          <w:color w:val="000007"/>
          <w:w w:val="95"/>
        </w:rPr>
        <w:t>二、时间要求</w:t>
      </w:r>
    </w:p>
    <w:p w14:paraId="035BB34E">
      <w:pPr>
        <w:pStyle w:val="4"/>
        <w:spacing w:before="181" w:line="343" w:lineRule="auto"/>
        <w:ind w:right="339" w:firstLine="640"/>
        <w:jc w:val="both"/>
      </w:pPr>
      <w:r>
        <w:rPr>
          <w:color w:val="000007"/>
          <w:spacing w:val="-7"/>
          <w:w w:val="95"/>
        </w:rPr>
        <w:t xml:space="preserve">每年第一季度结束前，由公告名单内的企业完成年度报 </w:t>
      </w:r>
      <w:r>
        <w:rPr>
          <w:color w:val="000007"/>
          <w:spacing w:val="-8"/>
          <w:w w:val="95"/>
        </w:rPr>
        <w:t>告，经企业法定代表人审核确认后，打印装订并签章，通过 省级工业和信息化主管部门报送至工业和信息化部。</w:t>
      </w:r>
    </w:p>
    <w:p w14:paraId="2CBEA11F">
      <w:pPr>
        <w:pStyle w:val="4"/>
        <w:spacing w:before="43"/>
        <w:ind w:left="780"/>
        <w:rPr>
          <w:rFonts w:hint="eastAsia" w:ascii="黑体" w:eastAsia="黑体"/>
        </w:rPr>
      </w:pPr>
      <w:r>
        <w:rPr>
          <w:rFonts w:hint="eastAsia" w:ascii="黑体" w:eastAsia="黑体"/>
          <w:color w:val="000007"/>
          <w:w w:val="95"/>
        </w:rPr>
        <w:t>三、其他</w:t>
      </w:r>
    </w:p>
    <w:p w14:paraId="23D7A1F0">
      <w:pPr>
        <w:pStyle w:val="4"/>
        <w:spacing w:before="181" w:line="343" w:lineRule="auto"/>
        <w:ind w:right="339" w:firstLine="640"/>
        <w:jc w:val="both"/>
      </w:pPr>
      <w:r>
        <w:rPr>
          <w:color w:val="000007"/>
          <w:spacing w:val="-5"/>
          <w:w w:val="95"/>
        </w:rPr>
        <w:t>填报单位对材料的真实性负责。工业和信息化部将对相 关情况进行核查，必要时进行现场审查。</w:t>
      </w:r>
    </w:p>
    <w:p w14:paraId="4FD17E04">
      <w:pPr>
        <w:spacing w:after="0" w:line="343" w:lineRule="auto"/>
        <w:jc w:val="both"/>
        <w:sectPr>
          <w:pgSz w:w="11850" w:h="16790"/>
          <w:pgMar w:top="1600" w:right="1460" w:bottom="1180" w:left="1660" w:header="0" w:footer="992" w:gutter="0"/>
          <w:cols w:space="720" w:num="1"/>
        </w:sectPr>
      </w:pPr>
    </w:p>
    <w:p w14:paraId="66A40D24">
      <w:pPr>
        <w:pStyle w:val="4"/>
        <w:ind w:left="0"/>
        <w:rPr>
          <w:sz w:val="20"/>
        </w:rPr>
      </w:pPr>
    </w:p>
    <w:p w14:paraId="03E0573A">
      <w:pPr>
        <w:pStyle w:val="2"/>
        <w:ind w:left="2503" w:right="0"/>
      </w:pPr>
      <w:r>
        <w:rPr>
          <w:color w:val="000007"/>
          <w:w w:val="95"/>
        </w:rPr>
        <w:t>年度报告编写提纲</w:t>
      </w:r>
    </w:p>
    <w:p w14:paraId="20DDB09A">
      <w:pPr>
        <w:pStyle w:val="4"/>
        <w:spacing w:before="15"/>
        <w:ind w:left="0"/>
        <w:rPr>
          <w:rFonts w:ascii="方正小标宋简体"/>
          <w:sz w:val="44"/>
        </w:rPr>
      </w:pPr>
    </w:p>
    <w:p w14:paraId="64B17DA3">
      <w:pPr>
        <w:pStyle w:val="4"/>
        <w:ind w:left="780"/>
        <w:rPr>
          <w:rFonts w:hint="eastAsia" w:ascii="黑体" w:eastAsia="黑体"/>
        </w:rPr>
      </w:pPr>
      <w:r>
        <w:rPr>
          <w:rFonts w:hint="eastAsia" w:ascii="黑体" w:eastAsia="黑体"/>
          <w:color w:val="000007"/>
          <w:w w:val="95"/>
        </w:rPr>
        <w:t>一、《规范条件》执行情况说明</w:t>
      </w:r>
    </w:p>
    <w:p w14:paraId="27D6214C">
      <w:pPr>
        <w:pStyle w:val="4"/>
        <w:spacing w:before="181" w:line="343" w:lineRule="auto"/>
        <w:ind w:right="289" w:firstLine="640"/>
      </w:pPr>
      <w:r>
        <w:rPr>
          <w:color w:val="000007"/>
          <w:w w:val="95"/>
        </w:rPr>
        <w:t>包括《规范条件》中提及的相关要求符合性情况说明， 同时概述说明下一年度规划目标。</w:t>
      </w:r>
    </w:p>
    <w:p w14:paraId="16E653F9">
      <w:pPr>
        <w:pStyle w:val="4"/>
        <w:spacing w:before="43"/>
        <w:ind w:left="780"/>
        <w:rPr>
          <w:rFonts w:hint="eastAsia" w:ascii="黑体" w:eastAsia="黑体"/>
        </w:rPr>
      </w:pPr>
      <w:r>
        <w:rPr>
          <w:rFonts w:hint="eastAsia" w:ascii="黑体" w:eastAsia="黑体"/>
          <w:color w:val="000007"/>
          <w:w w:val="95"/>
        </w:rPr>
        <w:t>二、废旧动力电池综合利用能力和条件变化情况</w:t>
      </w:r>
    </w:p>
    <w:p w14:paraId="5E5FF3E8">
      <w:pPr>
        <w:pStyle w:val="4"/>
        <w:spacing w:before="180" w:line="343" w:lineRule="auto"/>
        <w:ind w:right="289" w:firstLine="640"/>
      </w:pPr>
      <w:r>
        <w:rPr>
          <w:color w:val="000007"/>
          <w:w w:val="95"/>
        </w:rPr>
        <w:t>包括本年度研发重点、方向，研发设备及人员的投入， 以及取得的研发成果等相关情况。</w:t>
      </w:r>
    </w:p>
    <w:p w14:paraId="591CEEF5">
      <w:pPr>
        <w:pStyle w:val="4"/>
        <w:spacing w:before="43"/>
        <w:ind w:left="780"/>
        <w:rPr>
          <w:rFonts w:hint="eastAsia" w:ascii="黑体" w:eastAsia="黑体"/>
        </w:rPr>
      </w:pPr>
      <w:r>
        <w:rPr>
          <w:rFonts w:hint="eastAsia" w:ascii="黑体" w:eastAsia="黑体"/>
          <w:color w:val="000007"/>
          <w:w w:val="95"/>
        </w:rPr>
        <w:t>三、生产能力和条件变化情况</w:t>
      </w:r>
    </w:p>
    <w:p w14:paraId="6598F9D1">
      <w:pPr>
        <w:pStyle w:val="4"/>
        <w:spacing w:before="181" w:line="343" w:lineRule="auto"/>
        <w:ind w:right="179" w:firstLine="640"/>
        <w:jc w:val="both"/>
      </w:pPr>
      <w:r>
        <w:rPr>
          <w:color w:val="000007"/>
          <w:spacing w:val="-8"/>
          <w:w w:val="95"/>
        </w:rPr>
        <w:t xml:space="preserve">生产能力条件、工艺改进和质量保证能力情况，包括本 </w:t>
      </w:r>
      <w:r>
        <w:rPr>
          <w:color w:val="000007"/>
          <w:spacing w:val="-11"/>
          <w:w w:val="95"/>
        </w:rPr>
        <w:t>年度新增加工设备和检验设备情况，企业的产能变化，以及 相关投入等。</w:t>
      </w:r>
    </w:p>
    <w:p w14:paraId="4B1A9BDF">
      <w:pPr>
        <w:pStyle w:val="4"/>
        <w:spacing w:before="43"/>
        <w:ind w:left="780"/>
        <w:rPr>
          <w:rFonts w:hint="eastAsia" w:ascii="黑体" w:eastAsia="黑体"/>
        </w:rPr>
      </w:pPr>
      <w:r>
        <w:rPr>
          <w:rFonts w:hint="eastAsia" w:ascii="黑体" w:eastAsia="黑体"/>
          <w:color w:val="000007"/>
          <w:w w:val="95"/>
        </w:rPr>
        <w:t>四、废旧动力电池综合利用情况报表</w:t>
      </w:r>
    </w:p>
    <w:p w14:paraId="60D2E418">
      <w:pPr>
        <w:pStyle w:val="4"/>
        <w:spacing w:before="180" w:line="343" w:lineRule="auto"/>
        <w:ind w:right="289" w:firstLine="640"/>
      </w:pPr>
      <w:r>
        <w:rPr>
          <w:color w:val="000007"/>
          <w:spacing w:val="-4"/>
          <w:w w:val="95"/>
        </w:rPr>
        <w:t>包括本年度新能源汽车废旧动力电池综合利用情况、总 能耗、最终产品销售及资源综合利用情况等。</w:t>
      </w:r>
    </w:p>
    <w:p w14:paraId="05E3C184">
      <w:pPr>
        <w:spacing w:after="0" w:line="343" w:lineRule="auto"/>
        <w:sectPr>
          <w:pgSz w:w="11850" w:h="16790"/>
          <w:pgMar w:top="1600" w:right="1620" w:bottom="1180" w:left="1660" w:header="0" w:footer="992" w:gutter="0"/>
          <w:cols w:space="720" w:num="1"/>
        </w:sectPr>
      </w:pPr>
    </w:p>
    <w:p w14:paraId="2340E00E">
      <w:pPr>
        <w:pStyle w:val="4"/>
        <w:spacing w:line="436" w:lineRule="exact"/>
        <w:ind w:left="220"/>
        <w:rPr>
          <w:rFonts w:ascii="Times New Roman" w:eastAsia="Times New Roman"/>
        </w:rPr>
      </w:pPr>
      <w:r>
        <w:rPr>
          <w:rFonts w:hint="eastAsia" w:ascii="黑体" w:eastAsia="黑体"/>
          <w:color w:val="000007"/>
        </w:rPr>
        <w:t xml:space="preserve">表 </w:t>
      </w:r>
      <w:r>
        <w:rPr>
          <w:rFonts w:ascii="Times New Roman" w:eastAsia="Times New Roman"/>
          <w:color w:val="000007"/>
        </w:rPr>
        <w:t>2-1</w:t>
      </w:r>
    </w:p>
    <w:p w14:paraId="642923E8">
      <w:pPr>
        <w:pStyle w:val="4"/>
        <w:spacing w:before="38" w:line="300" w:lineRule="auto"/>
        <w:ind w:left="3385" w:right="791" w:hanging="2722"/>
        <w:rPr>
          <w:rFonts w:hint="eastAsia" w:ascii="方正小标宋简体" w:eastAsia="方正小标宋简体"/>
        </w:rPr>
      </w:pPr>
      <w:r>
        <w:rPr>
          <w:rFonts w:hint="eastAsia" w:ascii="方正小标宋简体" w:eastAsia="方正小标宋简体"/>
          <w:color w:val="000007"/>
          <w:w w:val="95"/>
        </w:rPr>
        <w:t>《新能源汽车废旧动力电池综合利用行业规范条件》 执行情况说明</w:t>
      </w:r>
    </w:p>
    <w:p w14:paraId="31E5CCD6">
      <w:pPr>
        <w:pStyle w:val="4"/>
        <w:spacing w:before="15"/>
        <w:ind w:left="0"/>
        <w:rPr>
          <w:rFonts w:ascii="方正小标宋简体"/>
          <w:sz w:val="10"/>
        </w:rPr>
      </w:pPr>
    </w:p>
    <w:tbl>
      <w:tblPr>
        <w:tblStyle w:val="5"/>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2"/>
      </w:tblGrid>
      <w:tr w14:paraId="21759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69ECC425">
            <w:pPr>
              <w:pStyle w:val="9"/>
              <w:spacing w:line="312" w:lineRule="exact"/>
              <w:ind w:left="103"/>
              <w:rPr>
                <w:sz w:val="24"/>
              </w:rPr>
            </w:pPr>
            <w:r>
              <w:rPr>
                <w:rFonts w:ascii="Times New Roman" w:eastAsia="Times New Roman"/>
                <w:color w:val="000007"/>
                <w:sz w:val="24"/>
              </w:rPr>
              <w:t>1.</w:t>
            </w:r>
            <w:r>
              <w:rPr>
                <w:color w:val="000007"/>
                <w:sz w:val="24"/>
              </w:rPr>
              <w:t>企业规模、装备和工艺变化情况说明。</w:t>
            </w:r>
          </w:p>
        </w:tc>
      </w:tr>
      <w:tr w14:paraId="3C848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56D53BC4">
            <w:pPr>
              <w:pStyle w:val="9"/>
              <w:spacing w:line="313" w:lineRule="exact"/>
              <w:ind w:left="103"/>
              <w:rPr>
                <w:sz w:val="24"/>
              </w:rPr>
            </w:pPr>
            <w:r>
              <w:rPr>
                <w:rFonts w:ascii="Times New Roman" w:eastAsia="Times New Roman"/>
                <w:color w:val="000007"/>
                <w:sz w:val="24"/>
              </w:rPr>
              <w:t>2.</w:t>
            </w:r>
            <w:r>
              <w:rPr>
                <w:color w:val="000007"/>
                <w:sz w:val="24"/>
              </w:rPr>
              <w:t>资源利用和能耗情况说明。</w:t>
            </w:r>
          </w:p>
        </w:tc>
      </w:tr>
      <w:tr w14:paraId="62490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2B9F0708">
            <w:pPr>
              <w:pStyle w:val="9"/>
              <w:spacing w:line="312" w:lineRule="exact"/>
              <w:ind w:left="103"/>
              <w:rPr>
                <w:sz w:val="24"/>
              </w:rPr>
            </w:pPr>
            <w:r>
              <w:rPr>
                <w:rFonts w:ascii="Times New Roman" w:eastAsia="Times New Roman"/>
                <w:color w:val="000007"/>
                <w:sz w:val="24"/>
              </w:rPr>
              <w:t>3.</w:t>
            </w:r>
            <w:r>
              <w:rPr>
                <w:color w:val="000007"/>
                <w:sz w:val="24"/>
              </w:rPr>
              <w:t>产品质量要求的执行情况说明。</w:t>
            </w:r>
          </w:p>
        </w:tc>
      </w:tr>
      <w:tr w14:paraId="58D7A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1641F7F7">
            <w:pPr>
              <w:pStyle w:val="9"/>
              <w:spacing w:line="313" w:lineRule="exact"/>
              <w:ind w:left="103"/>
              <w:rPr>
                <w:sz w:val="24"/>
              </w:rPr>
            </w:pPr>
            <w:r>
              <w:rPr>
                <w:rFonts w:ascii="Times New Roman" w:eastAsia="Times New Roman"/>
                <w:color w:val="000007"/>
                <w:sz w:val="24"/>
              </w:rPr>
              <w:t>4.</w:t>
            </w:r>
            <w:r>
              <w:rPr>
                <w:color w:val="000007"/>
                <w:sz w:val="24"/>
              </w:rPr>
              <w:t>环境保护要求的执行情况说明。</w:t>
            </w:r>
          </w:p>
        </w:tc>
      </w:tr>
      <w:tr w14:paraId="1B6D6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69AC5AB5">
            <w:pPr>
              <w:pStyle w:val="9"/>
              <w:spacing w:line="312" w:lineRule="exact"/>
              <w:ind w:left="103"/>
              <w:rPr>
                <w:sz w:val="24"/>
              </w:rPr>
            </w:pPr>
            <w:r>
              <w:rPr>
                <w:rFonts w:ascii="Times New Roman" w:eastAsia="Times New Roman"/>
                <w:color w:val="000007"/>
                <w:sz w:val="24"/>
              </w:rPr>
              <w:t>5.</w:t>
            </w:r>
            <w:r>
              <w:rPr>
                <w:color w:val="000007"/>
                <w:sz w:val="24"/>
              </w:rPr>
              <w:t>安全生产要求的执行情况说明。</w:t>
            </w:r>
          </w:p>
        </w:tc>
      </w:tr>
      <w:tr w14:paraId="59FCB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588BDE69">
            <w:pPr>
              <w:pStyle w:val="9"/>
              <w:spacing w:line="313" w:lineRule="exact"/>
              <w:ind w:left="103"/>
              <w:rPr>
                <w:sz w:val="24"/>
              </w:rPr>
            </w:pPr>
            <w:r>
              <w:rPr>
                <w:rFonts w:ascii="Times New Roman" w:eastAsia="Times New Roman"/>
                <w:color w:val="000007"/>
                <w:sz w:val="24"/>
              </w:rPr>
              <w:t>6.</w:t>
            </w:r>
            <w:r>
              <w:rPr>
                <w:color w:val="000007"/>
                <w:sz w:val="24"/>
              </w:rPr>
              <w:t>职业健康管理要求的执行情况说明。</w:t>
            </w:r>
          </w:p>
        </w:tc>
      </w:tr>
      <w:tr w14:paraId="7DE4B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5E270F6C">
            <w:pPr>
              <w:pStyle w:val="9"/>
              <w:spacing w:line="312" w:lineRule="exact"/>
              <w:ind w:left="103"/>
              <w:rPr>
                <w:sz w:val="24"/>
              </w:rPr>
            </w:pPr>
            <w:r>
              <w:rPr>
                <w:rFonts w:ascii="Times New Roman" w:eastAsia="Times New Roman"/>
                <w:color w:val="000007"/>
                <w:sz w:val="24"/>
              </w:rPr>
              <w:t>7.</w:t>
            </w:r>
            <w:r>
              <w:rPr>
                <w:color w:val="000007"/>
                <w:sz w:val="24"/>
              </w:rPr>
              <w:t>职业教育要求的执行情况说明。</w:t>
            </w:r>
          </w:p>
        </w:tc>
      </w:tr>
      <w:tr w14:paraId="5689B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trPr>
        <w:tc>
          <w:tcPr>
            <w:tcW w:w="8522" w:type="dxa"/>
          </w:tcPr>
          <w:p w14:paraId="55FF8423">
            <w:pPr>
              <w:pStyle w:val="9"/>
              <w:spacing w:line="313" w:lineRule="exact"/>
              <w:ind w:left="103"/>
              <w:rPr>
                <w:sz w:val="24"/>
              </w:rPr>
            </w:pPr>
            <w:r>
              <w:rPr>
                <w:rFonts w:ascii="Times New Roman" w:eastAsia="Times New Roman"/>
                <w:color w:val="000007"/>
                <w:sz w:val="24"/>
              </w:rPr>
              <w:t>8.</w:t>
            </w:r>
            <w:r>
              <w:rPr>
                <w:color w:val="000007"/>
                <w:sz w:val="24"/>
              </w:rPr>
              <w:t>溯源体系建设及执行情况说明。</w:t>
            </w:r>
          </w:p>
        </w:tc>
      </w:tr>
    </w:tbl>
    <w:p w14:paraId="73B35CE6">
      <w:pPr>
        <w:spacing w:before="0"/>
        <w:ind w:left="220" w:right="0" w:firstLine="0"/>
        <w:jc w:val="left"/>
        <w:rPr>
          <w:sz w:val="24"/>
        </w:rPr>
      </w:pPr>
      <w:r>
        <w:rPr>
          <w:color w:val="000007"/>
          <w:sz w:val="24"/>
        </w:rPr>
        <w:t>注：纸面不敷、可另附页。</w:t>
      </w:r>
    </w:p>
    <w:p w14:paraId="4FDFF53A">
      <w:pPr>
        <w:spacing w:after="0"/>
        <w:jc w:val="left"/>
        <w:rPr>
          <w:sz w:val="24"/>
        </w:rPr>
        <w:sectPr>
          <w:pgSz w:w="11850" w:h="16790"/>
          <w:pgMar w:top="1520" w:right="1520" w:bottom="1180" w:left="1580" w:header="0" w:footer="992" w:gutter="0"/>
          <w:cols w:space="720" w:num="1"/>
        </w:sectPr>
      </w:pPr>
    </w:p>
    <w:p w14:paraId="6739926A">
      <w:pPr>
        <w:pStyle w:val="4"/>
        <w:spacing w:line="436" w:lineRule="exact"/>
        <w:ind w:left="260"/>
        <w:rPr>
          <w:rFonts w:ascii="Times New Roman" w:eastAsia="Times New Roman"/>
        </w:rPr>
      </w:pPr>
      <w:r>
        <w:rPr>
          <w:rFonts w:hint="eastAsia" w:ascii="黑体" w:eastAsia="黑体"/>
          <w:color w:val="000007"/>
        </w:rPr>
        <w:t xml:space="preserve">表 </w:t>
      </w:r>
      <w:r>
        <w:rPr>
          <w:rFonts w:ascii="Times New Roman" w:eastAsia="Times New Roman"/>
          <w:color w:val="000007"/>
        </w:rPr>
        <w:t>2-2</w:t>
      </w:r>
    </w:p>
    <w:p w14:paraId="7ECFF5EE">
      <w:pPr>
        <w:pStyle w:val="4"/>
        <w:spacing w:before="83"/>
        <w:ind w:left="1505"/>
        <w:rPr>
          <w:rFonts w:hint="eastAsia" w:ascii="方正小标宋简体" w:eastAsia="方正小标宋简体"/>
        </w:rPr>
      </w:pPr>
      <w:r>
        <w:rPr>
          <w:rFonts w:hint="eastAsia" w:ascii="方正小标宋简体" w:eastAsia="方正小标宋简体"/>
          <w:color w:val="000007"/>
          <w:w w:val="95"/>
        </w:rPr>
        <w:t>废旧动力电池综合利用研发能力变化情况</w:t>
      </w:r>
    </w:p>
    <w:p w14:paraId="5075CC7B">
      <w:pPr>
        <w:pStyle w:val="4"/>
        <w:spacing w:before="2"/>
        <w:ind w:left="0"/>
        <w:rPr>
          <w:rFonts w:ascii="方正小标宋简体"/>
          <w:sz w:val="11"/>
        </w:rPr>
      </w:pPr>
    </w:p>
    <w:tbl>
      <w:tblPr>
        <w:tblStyle w:val="5"/>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72"/>
        <w:gridCol w:w="1248"/>
        <w:gridCol w:w="840"/>
        <w:gridCol w:w="2751"/>
        <w:gridCol w:w="1611"/>
      </w:tblGrid>
      <w:tr w14:paraId="35F86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2072" w:type="dxa"/>
          </w:tcPr>
          <w:p w14:paraId="6FF26D0C">
            <w:pPr>
              <w:pStyle w:val="9"/>
              <w:spacing w:before="60" w:line="237" w:lineRule="auto"/>
              <w:ind w:left="550" w:right="407" w:hanging="120"/>
              <w:rPr>
                <w:b/>
                <w:sz w:val="24"/>
              </w:rPr>
            </w:pPr>
            <w:r>
              <w:rPr>
                <w:b/>
                <w:color w:val="000007"/>
                <w:sz w:val="24"/>
              </w:rPr>
              <w:t>开展的主要</w:t>
            </w:r>
            <w:r>
              <w:rPr>
                <w:b/>
                <w:color w:val="000007"/>
                <w:w w:val="95"/>
                <w:sz w:val="24"/>
              </w:rPr>
              <w:t>研究工作</w:t>
            </w:r>
          </w:p>
        </w:tc>
        <w:tc>
          <w:tcPr>
            <w:tcW w:w="6450" w:type="dxa"/>
            <w:gridSpan w:val="4"/>
          </w:tcPr>
          <w:p w14:paraId="44E47C3E">
            <w:pPr>
              <w:pStyle w:val="9"/>
              <w:tabs>
                <w:tab w:val="left" w:pos="1687"/>
                <w:tab w:val="left" w:pos="3751"/>
              </w:tabs>
              <w:spacing w:before="57" w:line="322" w:lineRule="exact"/>
              <w:ind w:left="103"/>
              <w:rPr>
                <w:sz w:val="24"/>
              </w:rPr>
            </w:pPr>
            <w:r>
              <w:rPr>
                <w:rFonts w:ascii="Times New Roman" w:hAnsi="Times New Roman" w:eastAsia="Times New Roman"/>
                <w:color w:val="000007"/>
                <w:sz w:val="24"/>
              </w:rPr>
              <w:t>□</w:t>
            </w:r>
            <w:r>
              <w:rPr>
                <w:color w:val="000007"/>
                <w:sz w:val="24"/>
              </w:rPr>
              <w:t>性能检测</w:t>
            </w:r>
            <w:r>
              <w:rPr>
                <w:color w:val="000007"/>
                <w:sz w:val="24"/>
              </w:rPr>
              <w:tab/>
            </w:r>
            <w:r>
              <w:rPr>
                <w:rFonts w:ascii="Times New Roman" w:hAnsi="Times New Roman" w:eastAsia="Times New Roman"/>
                <w:color w:val="000007"/>
                <w:sz w:val="24"/>
              </w:rPr>
              <w:t>□</w:t>
            </w:r>
            <w:r>
              <w:rPr>
                <w:color w:val="000007"/>
                <w:sz w:val="24"/>
              </w:rPr>
              <w:t>梯次利用技术</w:t>
            </w:r>
            <w:r>
              <w:rPr>
                <w:color w:val="000007"/>
                <w:sz w:val="24"/>
              </w:rPr>
              <w:tab/>
            </w:r>
            <w:r>
              <w:rPr>
                <w:rFonts w:ascii="Times New Roman" w:hAnsi="Times New Roman" w:eastAsia="Times New Roman"/>
                <w:color w:val="000007"/>
                <w:spacing w:val="-1"/>
                <w:sz w:val="24"/>
              </w:rPr>
              <w:t>□</w:t>
            </w:r>
            <w:r>
              <w:rPr>
                <w:color w:val="000007"/>
                <w:sz w:val="24"/>
              </w:rPr>
              <w:t>拆解技术</w:t>
            </w:r>
          </w:p>
          <w:p w14:paraId="4F24CA35">
            <w:pPr>
              <w:pStyle w:val="9"/>
              <w:tabs>
                <w:tab w:val="left" w:pos="2407"/>
                <w:tab w:val="left" w:pos="6330"/>
              </w:tabs>
              <w:spacing w:line="322" w:lineRule="exact"/>
              <w:ind w:left="103"/>
              <w:rPr>
                <w:rFonts w:ascii="Times New Roman" w:hAnsi="Times New Roman" w:eastAsia="Times New Roman"/>
                <w:sz w:val="24"/>
              </w:rPr>
            </w:pPr>
            <w:r>
              <w:rPr>
                <w:rFonts w:ascii="Times New Roman" w:hAnsi="Times New Roman" w:eastAsia="Times New Roman"/>
                <w:color w:val="000007"/>
                <w:sz w:val="24"/>
              </w:rPr>
              <w:t>□</w:t>
            </w:r>
            <w:r>
              <w:rPr>
                <w:color w:val="000007"/>
                <w:sz w:val="24"/>
              </w:rPr>
              <w:t>资源化利用技术</w:t>
            </w:r>
            <w:r>
              <w:rPr>
                <w:color w:val="000007"/>
                <w:sz w:val="24"/>
              </w:rPr>
              <w:tab/>
            </w:r>
            <w:r>
              <w:rPr>
                <w:rFonts w:ascii="Times New Roman" w:hAnsi="Times New Roman" w:eastAsia="Times New Roman"/>
                <w:color w:val="000007"/>
                <w:spacing w:val="-1"/>
                <w:sz w:val="24"/>
              </w:rPr>
              <w:t>□</w:t>
            </w:r>
            <w:r>
              <w:rPr>
                <w:color w:val="000007"/>
                <w:spacing w:val="-1"/>
                <w:sz w:val="24"/>
              </w:rPr>
              <w:t>其</w:t>
            </w:r>
            <w:r>
              <w:rPr>
                <w:color w:val="000007"/>
                <w:sz w:val="24"/>
              </w:rPr>
              <w:t>他（请具体说明）</w:t>
            </w:r>
            <w:r>
              <w:rPr>
                <w:rFonts w:ascii="Times New Roman" w:hAnsi="Times New Roman" w:eastAsia="Times New Roman"/>
                <w:color w:val="000007"/>
                <w:sz w:val="24"/>
                <w:u w:val="single" w:color="000007"/>
              </w:rPr>
              <w:t xml:space="preserve"> </w:t>
            </w:r>
            <w:r>
              <w:rPr>
                <w:rFonts w:ascii="Times New Roman" w:hAnsi="Times New Roman" w:eastAsia="Times New Roman"/>
                <w:color w:val="000007"/>
                <w:sz w:val="24"/>
                <w:u w:val="single" w:color="000007"/>
              </w:rPr>
              <w:tab/>
            </w:r>
          </w:p>
        </w:tc>
      </w:tr>
      <w:tr w14:paraId="46D36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2072" w:type="dxa"/>
          </w:tcPr>
          <w:p w14:paraId="6E94956C">
            <w:pPr>
              <w:pStyle w:val="9"/>
              <w:spacing w:before="85"/>
              <w:ind w:left="211" w:right="207"/>
              <w:jc w:val="center"/>
              <w:rPr>
                <w:b/>
                <w:sz w:val="24"/>
              </w:rPr>
            </w:pPr>
            <w:r>
              <w:rPr>
                <w:b/>
                <w:color w:val="000007"/>
                <w:w w:val="95"/>
                <w:sz w:val="24"/>
              </w:rPr>
              <w:t>本年度研发投入</w:t>
            </w:r>
          </w:p>
        </w:tc>
        <w:tc>
          <w:tcPr>
            <w:tcW w:w="2088" w:type="dxa"/>
            <w:gridSpan w:val="2"/>
          </w:tcPr>
          <w:p w14:paraId="0553C2AD">
            <w:pPr>
              <w:pStyle w:val="9"/>
              <w:spacing w:before="85"/>
              <w:ind w:right="100"/>
              <w:jc w:val="right"/>
              <w:rPr>
                <w:sz w:val="24"/>
              </w:rPr>
            </w:pPr>
            <w:r>
              <w:rPr>
                <w:color w:val="000007"/>
                <w:sz w:val="24"/>
              </w:rPr>
              <w:t>万元</w:t>
            </w:r>
          </w:p>
        </w:tc>
        <w:tc>
          <w:tcPr>
            <w:tcW w:w="2751" w:type="dxa"/>
          </w:tcPr>
          <w:p w14:paraId="1739C5CF">
            <w:pPr>
              <w:pStyle w:val="9"/>
              <w:spacing w:before="85"/>
              <w:ind w:left="211" w:right="201"/>
              <w:jc w:val="center"/>
              <w:rPr>
                <w:b/>
                <w:sz w:val="24"/>
              </w:rPr>
            </w:pPr>
            <w:r>
              <w:rPr>
                <w:b/>
                <w:color w:val="000007"/>
                <w:w w:val="95"/>
                <w:sz w:val="24"/>
              </w:rPr>
              <w:t>研发投入占总收入比例</w:t>
            </w:r>
          </w:p>
        </w:tc>
        <w:tc>
          <w:tcPr>
            <w:tcW w:w="1611" w:type="dxa"/>
          </w:tcPr>
          <w:p w14:paraId="459A72D5">
            <w:pPr>
              <w:pStyle w:val="9"/>
              <w:spacing w:before="139"/>
              <w:ind w:right="100"/>
              <w:jc w:val="right"/>
              <w:rPr>
                <w:rFonts w:ascii="Times New Roman"/>
                <w:sz w:val="24"/>
              </w:rPr>
            </w:pPr>
            <w:r>
              <w:rPr>
                <w:rFonts w:ascii="Times New Roman"/>
                <w:color w:val="000007"/>
                <w:sz w:val="24"/>
              </w:rPr>
              <w:t>%</w:t>
            </w:r>
          </w:p>
        </w:tc>
      </w:tr>
      <w:tr w14:paraId="104A3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2072" w:type="dxa"/>
          </w:tcPr>
          <w:p w14:paraId="1319DB17">
            <w:pPr>
              <w:pStyle w:val="9"/>
              <w:spacing w:before="84"/>
              <w:ind w:left="211" w:right="207"/>
              <w:jc w:val="center"/>
              <w:rPr>
                <w:b/>
                <w:sz w:val="24"/>
              </w:rPr>
            </w:pPr>
            <w:r>
              <w:rPr>
                <w:b/>
                <w:color w:val="000007"/>
                <w:w w:val="95"/>
                <w:sz w:val="24"/>
              </w:rPr>
              <w:t>研发人员数量</w:t>
            </w:r>
          </w:p>
        </w:tc>
        <w:tc>
          <w:tcPr>
            <w:tcW w:w="2088" w:type="dxa"/>
            <w:gridSpan w:val="2"/>
          </w:tcPr>
          <w:p w14:paraId="09B5D964">
            <w:pPr>
              <w:pStyle w:val="9"/>
              <w:spacing w:before="84"/>
              <w:ind w:right="100"/>
              <w:jc w:val="right"/>
              <w:rPr>
                <w:sz w:val="24"/>
              </w:rPr>
            </w:pPr>
            <w:r>
              <w:rPr>
                <w:color w:val="000007"/>
                <w:sz w:val="24"/>
              </w:rPr>
              <w:t>人</w:t>
            </w:r>
          </w:p>
        </w:tc>
        <w:tc>
          <w:tcPr>
            <w:tcW w:w="2751" w:type="dxa"/>
          </w:tcPr>
          <w:p w14:paraId="410CE5D2">
            <w:pPr>
              <w:pStyle w:val="9"/>
              <w:spacing w:before="84"/>
              <w:ind w:left="211" w:right="201"/>
              <w:jc w:val="center"/>
              <w:rPr>
                <w:b/>
                <w:sz w:val="24"/>
              </w:rPr>
            </w:pPr>
            <w:r>
              <w:rPr>
                <w:b/>
                <w:color w:val="000007"/>
                <w:w w:val="95"/>
                <w:sz w:val="24"/>
              </w:rPr>
              <w:t>研发人员占总人数比例</w:t>
            </w:r>
          </w:p>
        </w:tc>
        <w:tc>
          <w:tcPr>
            <w:tcW w:w="1611" w:type="dxa"/>
          </w:tcPr>
          <w:p w14:paraId="46717A76">
            <w:pPr>
              <w:pStyle w:val="9"/>
              <w:spacing w:before="141"/>
              <w:ind w:right="100"/>
              <w:jc w:val="right"/>
              <w:rPr>
                <w:rFonts w:ascii="Times New Roman"/>
                <w:sz w:val="24"/>
              </w:rPr>
            </w:pPr>
            <w:r>
              <w:rPr>
                <w:rFonts w:ascii="Times New Roman"/>
                <w:color w:val="000007"/>
                <w:sz w:val="24"/>
              </w:rPr>
              <w:t>%</w:t>
            </w:r>
          </w:p>
        </w:tc>
      </w:tr>
      <w:tr w14:paraId="596F44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2072" w:type="dxa"/>
            <w:vMerge w:val="restart"/>
          </w:tcPr>
          <w:p w14:paraId="6FDADB3E">
            <w:pPr>
              <w:pStyle w:val="9"/>
              <w:rPr>
                <w:rFonts w:ascii="方正小标宋简体"/>
                <w:sz w:val="24"/>
              </w:rPr>
            </w:pPr>
          </w:p>
          <w:p w14:paraId="5933D30E">
            <w:pPr>
              <w:pStyle w:val="9"/>
              <w:spacing w:before="12"/>
              <w:rPr>
                <w:rFonts w:ascii="方正小标宋简体"/>
                <w:sz w:val="22"/>
              </w:rPr>
            </w:pPr>
          </w:p>
          <w:p w14:paraId="1C2570DD">
            <w:pPr>
              <w:pStyle w:val="9"/>
              <w:ind w:left="310"/>
              <w:rPr>
                <w:b/>
                <w:sz w:val="24"/>
              </w:rPr>
            </w:pPr>
            <w:r>
              <w:rPr>
                <w:b/>
                <w:color w:val="000007"/>
                <w:w w:val="95"/>
                <w:sz w:val="24"/>
              </w:rPr>
              <w:t>年度专利情况</w:t>
            </w:r>
          </w:p>
        </w:tc>
        <w:tc>
          <w:tcPr>
            <w:tcW w:w="2088" w:type="dxa"/>
            <w:gridSpan w:val="2"/>
          </w:tcPr>
          <w:p w14:paraId="6F6F2E56">
            <w:pPr>
              <w:pStyle w:val="9"/>
              <w:spacing w:before="93"/>
              <w:ind w:left="779" w:right="778"/>
              <w:jc w:val="center"/>
              <w:rPr>
                <w:sz w:val="24"/>
              </w:rPr>
            </w:pPr>
            <w:r>
              <w:rPr>
                <w:color w:val="000007"/>
                <w:sz w:val="24"/>
              </w:rPr>
              <w:t>编号</w:t>
            </w:r>
          </w:p>
        </w:tc>
        <w:tc>
          <w:tcPr>
            <w:tcW w:w="2751" w:type="dxa"/>
          </w:tcPr>
          <w:p w14:paraId="12E1970A">
            <w:pPr>
              <w:pStyle w:val="9"/>
              <w:spacing w:before="93"/>
              <w:ind w:left="202" w:right="201"/>
              <w:jc w:val="center"/>
              <w:rPr>
                <w:sz w:val="24"/>
              </w:rPr>
            </w:pPr>
            <w:r>
              <w:rPr>
                <w:color w:val="000007"/>
                <w:sz w:val="24"/>
              </w:rPr>
              <w:t>专利技术说明</w:t>
            </w:r>
          </w:p>
        </w:tc>
        <w:tc>
          <w:tcPr>
            <w:tcW w:w="1611" w:type="dxa"/>
          </w:tcPr>
          <w:p w14:paraId="39F4B1AC">
            <w:pPr>
              <w:pStyle w:val="9"/>
              <w:spacing w:before="93"/>
              <w:ind w:left="199"/>
              <w:rPr>
                <w:sz w:val="24"/>
              </w:rPr>
            </w:pPr>
            <w:r>
              <w:rPr>
                <w:color w:val="000007"/>
                <w:sz w:val="24"/>
              </w:rPr>
              <w:t>专利总数量</w:t>
            </w:r>
          </w:p>
        </w:tc>
      </w:tr>
      <w:tr w14:paraId="60353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vMerge w:val="continue"/>
            <w:tcBorders>
              <w:top w:val="nil"/>
            </w:tcBorders>
          </w:tcPr>
          <w:p w14:paraId="5A512B1F">
            <w:pPr>
              <w:rPr>
                <w:sz w:val="2"/>
                <w:szCs w:val="2"/>
              </w:rPr>
            </w:pPr>
          </w:p>
        </w:tc>
        <w:tc>
          <w:tcPr>
            <w:tcW w:w="2088" w:type="dxa"/>
            <w:gridSpan w:val="2"/>
          </w:tcPr>
          <w:p w14:paraId="63E6A566">
            <w:pPr>
              <w:pStyle w:val="9"/>
              <w:rPr>
                <w:rFonts w:ascii="Times New Roman"/>
                <w:sz w:val="24"/>
              </w:rPr>
            </w:pPr>
          </w:p>
        </w:tc>
        <w:tc>
          <w:tcPr>
            <w:tcW w:w="2751" w:type="dxa"/>
          </w:tcPr>
          <w:p w14:paraId="4CBBA5B7">
            <w:pPr>
              <w:pStyle w:val="9"/>
              <w:rPr>
                <w:rFonts w:ascii="Times New Roman"/>
                <w:sz w:val="24"/>
              </w:rPr>
            </w:pPr>
          </w:p>
        </w:tc>
        <w:tc>
          <w:tcPr>
            <w:tcW w:w="1611" w:type="dxa"/>
          </w:tcPr>
          <w:p w14:paraId="34E08D9D">
            <w:pPr>
              <w:pStyle w:val="9"/>
              <w:rPr>
                <w:rFonts w:ascii="Times New Roman"/>
                <w:sz w:val="24"/>
              </w:rPr>
            </w:pPr>
          </w:p>
        </w:tc>
      </w:tr>
      <w:tr w14:paraId="684A8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vMerge w:val="continue"/>
            <w:tcBorders>
              <w:top w:val="nil"/>
            </w:tcBorders>
          </w:tcPr>
          <w:p w14:paraId="0E535330">
            <w:pPr>
              <w:rPr>
                <w:sz w:val="2"/>
                <w:szCs w:val="2"/>
              </w:rPr>
            </w:pPr>
          </w:p>
        </w:tc>
        <w:tc>
          <w:tcPr>
            <w:tcW w:w="2088" w:type="dxa"/>
            <w:gridSpan w:val="2"/>
          </w:tcPr>
          <w:p w14:paraId="7CD59F0F">
            <w:pPr>
              <w:pStyle w:val="9"/>
              <w:rPr>
                <w:rFonts w:ascii="Times New Roman"/>
                <w:sz w:val="24"/>
              </w:rPr>
            </w:pPr>
          </w:p>
        </w:tc>
        <w:tc>
          <w:tcPr>
            <w:tcW w:w="2751" w:type="dxa"/>
          </w:tcPr>
          <w:p w14:paraId="17964CDF">
            <w:pPr>
              <w:pStyle w:val="9"/>
              <w:rPr>
                <w:rFonts w:ascii="Times New Roman"/>
                <w:sz w:val="24"/>
              </w:rPr>
            </w:pPr>
          </w:p>
        </w:tc>
        <w:tc>
          <w:tcPr>
            <w:tcW w:w="1611" w:type="dxa"/>
          </w:tcPr>
          <w:p w14:paraId="1963ECB2">
            <w:pPr>
              <w:pStyle w:val="9"/>
              <w:rPr>
                <w:rFonts w:ascii="Times New Roman"/>
                <w:sz w:val="24"/>
              </w:rPr>
            </w:pPr>
          </w:p>
        </w:tc>
      </w:tr>
      <w:tr w14:paraId="582E1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5"/>
          </w:tcPr>
          <w:p w14:paraId="5815B5E5">
            <w:pPr>
              <w:pStyle w:val="9"/>
              <w:spacing w:before="89"/>
              <w:ind w:left="102"/>
              <w:rPr>
                <w:b/>
                <w:sz w:val="24"/>
              </w:rPr>
            </w:pPr>
            <w:r>
              <w:rPr>
                <w:b/>
                <w:color w:val="000007"/>
                <w:w w:val="95"/>
                <w:sz w:val="24"/>
              </w:rPr>
              <w:t>其他研发成果说明</w:t>
            </w:r>
          </w:p>
        </w:tc>
      </w:tr>
      <w:tr w14:paraId="0321A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0" w:hRule="atLeast"/>
        </w:trPr>
        <w:tc>
          <w:tcPr>
            <w:tcW w:w="8522" w:type="dxa"/>
            <w:gridSpan w:val="5"/>
          </w:tcPr>
          <w:p w14:paraId="4363DF79">
            <w:pPr>
              <w:pStyle w:val="9"/>
              <w:rPr>
                <w:rFonts w:ascii="Times New Roman"/>
                <w:sz w:val="24"/>
              </w:rPr>
            </w:pPr>
          </w:p>
        </w:tc>
      </w:tr>
      <w:tr w14:paraId="54E3B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5"/>
          </w:tcPr>
          <w:p w14:paraId="0F8FE5ED">
            <w:pPr>
              <w:pStyle w:val="9"/>
              <w:spacing w:before="89"/>
              <w:ind w:left="102"/>
              <w:rPr>
                <w:b/>
                <w:sz w:val="24"/>
              </w:rPr>
            </w:pPr>
            <w:r>
              <w:rPr>
                <w:b/>
                <w:color w:val="000007"/>
                <w:w w:val="95"/>
                <w:sz w:val="24"/>
              </w:rPr>
              <w:t>新增主要的研发设备</w:t>
            </w:r>
          </w:p>
        </w:tc>
      </w:tr>
      <w:tr w14:paraId="5EF3B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2072" w:type="dxa"/>
          </w:tcPr>
          <w:p w14:paraId="27DD145C">
            <w:pPr>
              <w:pStyle w:val="9"/>
              <w:spacing w:before="90"/>
              <w:ind w:left="207" w:right="207"/>
              <w:jc w:val="center"/>
              <w:rPr>
                <w:sz w:val="24"/>
              </w:rPr>
            </w:pPr>
            <w:r>
              <w:rPr>
                <w:color w:val="000007"/>
                <w:sz w:val="24"/>
              </w:rPr>
              <w:t>设备名称</w:t>
            </w:r>
          </w:p>
        </w:tc>
        <w:tc>
          <w:tcPr>
            <w:tcW w:w="1248" w:type="dxa"/>
          </w:tcPr>
          <w:p w14:paraId="15CDACD8">
            <w:pPr>
              <w:pStyle w:val="9"/>
              <w:spacing w:before="90"/>
              <w:ind w:left="379"/>
              <w:rPr>
                <w:sz w:val="24"/>
              </w:rPr>
            </w:pPr>
            <w:r>
              <w:rPr>
                <w:color w:val="000007"/>
                <w:sz w:val="24"/>
              </w:rPr>
              <w:t>型号</w:t>
            </w:r>
          </w:p>
        </w:tc>
        <w:tc>
          <w:tcPr>
            <w:tcW w:w="840" w:type="dxa"/>
          </w:tcPr>
          <w:p w14:paraId="578E6CB5">
            <w:pPr>
              <w:pStyle w:val="9"/>
              <w:spacing w:before="90"/>
              <w:ind w:left="175"/>
              <w:rPr>
                <w:sz w:val="24"/>
              </w:rPr>
            </w:pPr>
            <w:r>
              <w:rPr>
                <w:color w:val="000007"/>
                <w:sz w:val="24"/>
              </w:rPr>
              <w:t>数量</w:t>
            </w:r>
          </w:p>
        </w:tc>
        <w:tc>
          <w:tcPr>
            <w:tcW w:w="2751" w:type="dxa"/>
          </w:tcPr>
          <w:p w14:paraId="679591EC">
            <w:pPr>
              <w:pStyle w:val="9"/>
              <w:spacing w:before="90"/>
              <w:ind w:left="202" w:right="201"/>
              <w:jc w:val="center"/>
              <w:rPr>
                <w:sz w:val="24"/>
              </w:rPr>
            </w:pPr>
            <w:r>
              <w:rPr>
                <w:color w:val="000007"/>
                <w:sz w:val="24"/>
              </w:rPr>
              <w:t>用途</w:t>
            </w:r>
          </w:p>
        </w:tc>
        <w:tc>
          <w:tcPr>
            <w:tcW w:w="1611" w:type="dxa"/>
          </w:tcPr>
          <w:p w14:paraId="74245A2E">
            <w:pPr>
              <w:pStyle w:val="9"/>
              <w:spacing w:before="90"/>
              <w:ind w:right="55"/>
              <w:jc w:val="right"/>
              <w:rPr>
                <w:sz w:val="24"/>
              </w:rPr>
            </w:pPr>
            <w:r>
              <w:rPr>
                <w:color w:val="000007"/>
                <w:sz w:val="24"/>
              </w:rPr>
              <w:t>价值（万元）</w:t>
            </w:r>
          </w:p>
        </w:tc>
      </w:tr>
      <w:tr w14:paraId="51FA8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tcPr>
          <w:p w14:paraId="19CA3B82">
            <w:pPr>
              <w:pStyle w:val="9"/>
              <w:rPr>
                <w:rFonts w:ascii="Times New Roman"/>
                <w:sz w:val="24"/>
              </w:rPr>
            </w:pPr>
          </w:p>
        </w:tc>
        <w:tc>
          <w:tcPr>
            <w:tcW w:w="1248" w:type="dxa"/>
          </w:tcPr>
          <w:p w14:paraId="0C554599">
            <w:pPr>
              <w:pStyle w:val="9"/>
              <w:rPr>
                <w:rFonts w:ascii="Times New Roman"/>
                <w:sz w:val="24"/>
              </w:rPr>
            </w:pPr>
          </w:p>
        </w:tc>
        <w:tc>
          <w:tcPr>
            <w:tcW w:w="840" w:type="dxa"/>
          </w:tcPr>
          <w:p w14:paraId="66D64117">
            <w:pPr>
              <w:pStyle w:val="9"/>
              <w:rPr>
                <w:rFonts w:ascii="Times New Roman"/>
                <w:sz w:val="24"/>
              </w:rPr>
            </w:pPr>
          </w:p>
        </w:tc>
        <w:tc>
          <w:tcPr>
            <w:tcW w:w="2751" w:type="dxa"/>
          </w:tcPr>
          <w:p w14:paraId="70CF9682">
            <w:pPr>
              <w:pStyle w:val="9"/>
              <w:rPr>
                <w:rFonts w:ascii="Times New Roman"/>
                <w:sz w:val="24"/>
              </w:rPr>
            </w:pPr>
          </w:p>
        </w:tc>
        <w:tc>
          <w:tcPr>
            <w:tcW w:w="1611" w:type="dxa"/>
          </w:tcPr>
          <w:p w14:paraId="2429DECA">
            <w:pPr>
              <w:pStyle w:val="9"/>
              <w:rPr>
                <w:rFonts w:ascii="Times New Roman"/>
                <w:sz w:val="24"/>
              </w:rPr>
            </w:pPr>
          </w:p>
        </w:tc>
      </w:tr>
      <w:tr w14:paraId="06C36C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tcPr>
          <w:p w14:paraId="2575AC8D">
            <w:pPr>
              <w:pStyle w:val="9"/>
              <w:rPr>
                <w:rFonts w:ascii="Times New Roman"/>
                <w:sz w:val="24"/>
              </w:rPr>
            </w:pPr>
          </w:p>
        </w:tc>
        <w:tc>
          <w:tcPr>
            <w:tcW w:w="1248" w:type="dxa"/>
          </w:tcPr>
          <w:p w14:paraId="2E6101F8">
            <w:pPr>
              <w:pStyle w:val="9"/>
              <w:rPr>
                <w:rFonts w:ascii="Times New Roman"/>
                <w:sz w:val="24"/>
              </w:rPr>
            </w:pPr>
          </w:p>
        </w:tc>
        <w:tc>
          <w:tcPr>
            <w:tcW w:w="840" w:type="dxa"/>
          </w:tcPr>
          <w:p w14:paraId="7AF7A61E">
            <w:pPr>
              <w:pStyle w:val="9"/>
              <w:rPr>
                <w:rFonts w:ascii="Times New Roman"/>
                <w:sz w:val="24"/>
              </w:rPr>
            </w:pPr>
          </w:p>
        </w:tc>
        <w:tc>
          <w:tcPr>
            <w:tcW w:w="2751" w:type="dxa"/>
          </w:tcPr>
          <w:p w14:paraId="19521075">
            <w:pPr>
              <w:pStyle w:val="9"/>
              <w:rPr>
                <w:rFonts w:ascii="Times New Roman"/>
                <w:sz w:val="24"/>
              </w:rPr>
            </w:pPr>
          </w:p>
        </w:tc>
        <w:tc>
          <w:tcPr>
            <w:tcW w:w="1611" w:type="dxa"/>
          </w:tcPr>
          <w:p w14:paraId="25810A5D">
            <w:pPr>
              <w:pStyle w:val="9"/>
              <w:rPr>
                <w:rFonts w:ascii="Times New Roman"/>
                <w:sz w:val="24"/>
              </w:rPr>
            </w:pPr>
          </w:p>
        </w:tc>
      </w:tr>
      <w:tr w14:paraId="20E36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tcPr>
          <w:p w14:paraId="2C5DEE3C">
            <w:pPr>
              <w:pStyle w:val="9"/>
              <w:rPr>
                <w:rFonts w:ascii="Times New Roman"/>
                <w:sz w:val="24"/>
              </w:rPr>
            </w:pPr>
          </w:p>
        </w:tc>
        <w:tc>
          <w:tcPr>
            <w:tcW w:w="1248" w:type="dxa"/>
          </w:tcPr>
          <w:p w14:paraId="5C964DF2">
            <w:pPr>
              <w:pStyle w:val="9"/>
              <w:rPr>
                <w:rFonts w:ascii="Times New Roman"/>
                <w:sz w:val="24"/>
              </w:rPr>
            </w:pPr>
          </w:p>
        </w:tc>
        <w:tc>
          <w:tcPr>
            <w:tcW w:w="840" w:type="dxa"/>
          </w:tcPr>
          <w:p w14:paraId="3E328339">
            <w:pPr>
              <w:pStyle w:val="9"/>
              <w:rPr>
                <w:rFonts w:ascii="Times New Roman"/>
                <w:sz w:val="24"/>
              </w:rPr>
            </w:pPr>
          </w:p>
        </w:tc>
        <w:tc>
          <w:tcPr>
            <w:tcW w:w="2751" w:type="dxa"/>
          </w:tcPr>
          <w:p w14:paraId="6A89EA3B">
            <w:pPr>
              <w:pStyle w:val="9"/>
              <w:rPr>
                <w:rFonts w:ascii="Times New Roman"/>
                <w:sz w:val="24"/>
              </w:rPr>
            </w:pPr>
          </w:p>
        </w:tc>
        <w:tc>
          <w:tcPr>
            <w:tcW w:w="1611" w:type="dxa"/>
          </w:tcPr>
          <w:p w14:paraId="2FB29E19">
            <w:pPr>
              <w:pStyle w:val="9"/>
              <w:rPr>
                <w:rFonts w:ascii="Times New Roman"/>
                <w:sz w:val="24"/>
              </w:rPr>
            </w:pPr>
          </w:p>
        </w:tc>
      </w:tr>
      <w:tr w14:paraId="74421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tcPr>
          <w:p w14:paraId="43634DD0">
            <w:pPr>
              <w:pStyle w:val="9"/>
              <w:rPr>
                <w:rFonts w:ascii="Times New Roman"/>
                <w:sz w:val="24"/>
              </w:rPr>
            </w:pPr>
          </w:p>
        </w:tc>
        <w:tc>
          <w:tcPr>
            <w:tcW w:w="1248" w:type="dxa"/>
          </w:tcPr>
          <w:p w14:paraId="71C5299E">
            <w:pPr>
              <w:pStyle w:val="9"/>
              <w:rPr>
                <w:rFonts w:ascii="Times New Roman"/>
                <w:sz w:val="24"/>
              </w:rPr>
            </w:pPr>
          </w:p>
        </w:tc>
        <w:tc>
          <w:tcPr>
            <w:tcW w:w="840" w:type="dxa"/>
          </w:tcPr>
          <w:p w14:paraId="58C227EE">
            <w:pPr>
              <w:pStyle w:val="9"/>
              <w:rPr>
                <w:rFonts w:ascii="Times New Roman"/>
                <w:sz w:val="24"/>
              </w:rPr>
            </w:pPr>
          </w:p>
        </w:tc>
        <w:tc>
          <w:tcPr>
            <w:tcW w:w="2751" w:type="dxa"/>
          </w:tcPr>
          <w:p w14:paraId="7DD7A564">
            <w:pPr>
              <w:pStyle w:val="9"/>
              <w:rPr>
                <w:rFonts w:ascii="Times New Roman"/>
                <w:sz w:val="24"/>
              </w:rPr>
            </w:pPr>
          </w:p>
        </w:tc>
        <w:tc>
          <w:tcPr>
            <w:tcW w:w="1611" w:type="dxa"/>
          </w:tcPr>
          <w:p w14:paraId="6B1210C3">
            <w:pPr>
              <w:pStyle w:val="9"/>
              <w:rPr>
                <w:rFonts w:ascii="Times New Roman"/>
                <w:sz w:val="24"/>
              </w:rPr>
            </w:pPr>
          </w:p>
        </w:tc>
      </w:tr>
      <w:tr w14:paraId="1DACB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tcPr>
          <w:p w14:paraId="75A72F68">
            <w:pPr>
              <w:pStyle w:val="9"/>
              <w:rPr>
                <w:rFonts w:ascii="Times New Roman"/>
                <w:sz w:val="24"/>
              </w:rPr>
            </w:pPr>
          </w:p>
        </w:tc>
        <w:tc>
          <w:tcPr>
            <w:tcW w:w="1248" w:type="dxa"/>
          </w:tcPr>
          <w:p w14:paraId="13582E77">
            <w:pPr>
              <w:pStyle w:val="9"/>
              <w:rPr>
                <w:rFonts w:ascii="Times New Roman"/>
                <w:sz w:val="24"/>
              </w:rPr>
            </w:pPr>
          </w:p>
        </w:tc>
        <w:tc>
          <w:tcPr>
            <w:tcW w:w="840" w:type="dxa"/>
          </w:tcPr>
          <w:p w14:paraId="36E1C2D9">
            <w:pPr>
              <w:pStyle w:val="9"/>
              <w:rPr>
                <w:rFonts w:ascii="Times New Roman"/>
                <w:sz w:val="24"/>
              </w:rPr>
            </w:pPr>
          </w:p>
        </w:tc>
        <w:tc>
          <w:tcPr>
            <w:tcW w:w="2751" w:type="dxa"/>
          </w:tcPr>
          <w:p w14:paraId="349D9A36">
            <w:pPr>
              <w:pStyle w:val="9"/>
              <w:rPr>
                <w:rFonts w:ascii="Times New Roman"/>
                <w:sz w:val="24"/>
              </w:rPr>
            </w:pPr>
          </w:p>
        </w:tc>
        <w:tc>
          <w:tcPr>
            <w:tcW w:w="1611" w:type="dxa"/>
          </w:tcPr>
          <w:p w14:paraId="44887FA3">
            <w:pPr>
              <w:pStyle w:val="9"/>
              <w:rPr>
                <w:rFonts w:ascii="Times New Roman"/>
                <w:sz w:val="24"/>
              </w:rPr>
            </w:pPr>
          </w:p>
        </w:tc>
      </w:tr>
      <w:tr w14:paraId="76C2B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072" w:type="dxa"/>
          </w:tcPr>
          <w:p w14:paraId="7242B205">
            <w:pPr>
              <w:pStyle w:val="9"/>
              <w:rPr>
                <w:rFonts w:ascii="Times New Roman"/>
                <w:sz w:val="24"/>
              </w:rPr>
            </w:pPr>
          </w:p>
        </w:tc>
        <w:tc>
          <w:tcPr>
            <w:tcW w:w="1248" w:type="dxa"/>
          </w:tcPr>
          <w:p w14:paraId="14D68454">
            <w:pPr>
              <w:pStyle w:val="9"/>
              <w:rPr>
                <w:rFonts w:ascii="Times New Roman"/>
                <w:sz w:val="24"/>
              </w:rPr>
            </w:pPr>
          </w:p>
        </w:tc>
        <w:tc>
          <w:tcPr>
            <w:tcW w:w="840" w:type="dxa"/>
          </w:tcPr>
          <w:p w14:paraId="6A5752BB">
            <w:pPr>
              <w:pStyle w:val="9"/>
              <w:rPr>
                <w:rFonts w:ascii="Times New Roman"/>
                <w:sz w:val="24"/>
              </w:rPr>
            </w:pPr>
          </w:p>
        </w:tc>
        <w:tc>
          <w:tcPr>
            <w:tcW w:w="2751" w:type="dxa"/>
          </w:tcPr>
          <w:p w14:paraId="744C3A3D">
            <w:pPr>
              <w:pStyle w:val="9"/>
              <w:rPr>
                <w:rFonts w:ascii="Times New Roman"/>
                <w:sz w:val="24"/>
              </w:rPr>
            </w:pPr>
          </w:p>
        </w:tc>
        <w:tc>
          <w:tcPr>
            <w:tcW w:w="1611" w:type="dxa"/>
          </w:tcPr>
          <w:p w14:paraId="4034A20A">
            <w:pPr>
              <w:pStyle w:val="9"/>
              <w:rPr>
                <w:rFonts w:ascii="Times New Roman"/>
                <w:sz w:val="24"/>
              </w:rPr>
            </w:pPr>
          </w:p>
        </w:tc>
      </w:tr>
    </w:tbl>
    <w:p w14:paraId="47258982">
      <w:pPr>
        <w:spacing w:before="0" w:line="277" w:lineRule="exact"/>
        <w:ind w:left="260" w:right="0" w:firstLine="0"/>
        <w:jc w:val="left"/>
        <w:rPr>
          <w:sz w:val="24"/>
        </w:rPr>
      </w:pPr>
      <w:r>
        <w:rPr>
          <w:color w:val="000007"/>
          <w:sz w:val="24"/>
        </w:rPr>
        <w:t>注：相关项目可根据实际情况调整填写表格。</w:t>
      </w:r>
    </w:p>
    <w:p w14:paraId="19DB53A2">
      <w:pPr>
        <w:spacing w:after="0" w:line="277" w:lineRule="exact"/>
        <w:jc w:val="left"/>
        <w:rPr>
          <w:sz w:val="24"/>
        </w:rPr>
        <w:sectPr>
          <w:pgSz w:w="11850" w:h="16790"/>
          <w:pgMar w:top="1520" w:right="1540" w:bottom="1180" w:left="1540" w:header="0" w:footer="992" w:gutter="0"/>
          <w:cols w:space="720" w:num="1"/>
        </w:sectPr>
      </w:pPr>
    </w:p>
    <w:p w14:paraId="02B3B422">
      <w:pPr>
        <w:pStyle w:val="4"/>
        <w:spacing w:line="434" w:lineRule="exact"/>
        <w:ind w:left="260"/>
        <w:rPr>
          <w:rFonts w:ascii="Times New Roman" w:eastAsia="Times New Roman"/>
        </w:rPr>
      </w:pPr>
      <w:r>
        <w:rPr>
          <w:rFonts w:hint="eastAsia" w:ascii="黑体" w:eastAsia="黑体"/>
          <w:color w:val="000007"/>
        </w:rPr>
        <w:t xml:space="preserve">表 </w:t>
      </w:r>
      <w:r>
        <w:rPr>
          <w:rFonts w:ascii="Times New Roman" w:eastAsia="Times New Roman"/>
          <w:color w:val="000007"/>
        </w:rPr>
        <w:t>2-3</w:t>
      </w:r>
    </w:p>
    <w:p w14:paraId="1AE2E04F">
      <w:pPr>
        <w:pStyle w:val="4"/>
        <w:spacing w:before="167"/>
        <w:ind w:left="2624"/>
        <w:rPr>
          <w:rFonts w:hint="eastAsia" w:ascii="方正小标宋简体" w:eastAsia="方正小标宋简体"/>
        </w:rPr>
      </w:pPr>
      <w:r>
        <w:rPr>
          <w:rFonts w:hint="eastAsia" w:ascii="方正小标宋简体" w:eastAsia="方正小标宋简体"/>
          <w:color w:val="000007"/>
          <w:w w:val="95"/>
        </w:rPr>
        <w:t>生产能力和条件变化情况</w:t>
      </w:r>
    </w:p>
    <w:p w14:paraId="5DBD185D">
      <w:pPr>
        <w:pStyle w:val="4"/>
        <w:spacing w:before="4"/>
        <w:ind w:left="0"/>
        <w:rPr>
          <w:rFonts w:ascii="方正小标宋简体"/>
          <w:sz w:val="11"/>
        </w:rPr>
      </w:pPr>
    </w:p>
    <w:tbl>
      <w:tblPr>
        <w:tblStyle w:val="5"/>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1"/>
        <w:gridCol w:w="2079"/>
        <w:gridCol w:w="1420"/>
        <w:gridCol w:w="760"/>
        <w:gridCol w:w="2081"/>
        <w:gridCol w:w="1421"/>
      </w:tblGrid>
      <w:tr w14:paraId="1F72B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6"/>
          </w:tcPr>
          <w:p w14:paraId="7DA1067C">
            <w:pPr>
              <w:pStyle w:val="9"/>
              <w:spacing w:before="89"/>
              <w:ind w:left="102"/>
              <w:rPr>
                <w:b/>
                <w:sz w:val="24"/>
              </w:rPr>
            </w:pPr>
            <w:r>
              <w:rPr>
                <w:b/>
                <w:color w:val="000007"/>
                <w:w w:val="95"/>
                <w:sz w:val="24"/>
              </w:rPr>
              <w:t>先进工艺说明（当引进新工艺或优化原工艺时填写）</w:t>
            </w:r>
          </w:p>
        </w:tc>
      </w:tr>
      <w:tr w14:paraId="65565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0" w:hRule="atLeast"/>
        </w:trPr>
        <w:tc>
          <w:tcPr>
            <w:tcW w:w="8522" w:type="dxa"/>
            <w:gridSpan w:val="6"/>
          </w:tcPr>
          <w:p w14:paraId="32A3FB19">
            <w:pPr>
              <w:pStyle w:val="9"/>
              <w:spacing w:line="278" w:lineRule="exact"/>
              <w:ind w:left="102"/>
              <w:rPr>
                <w:sz w:val="24"/>
              </w:rPr>
            </w:pPr>
            <w:r>
              <w:rPr>
                <w:color w:val="000007"/>
                <w:sz w:val="24"/>
              </w:rPr>
              <w:t>注：对目前采用的新工艺或优化工艺与原工艺路线进行对比说明</w:t>
            </w:r>
          </w:p>
        </w:tc>
      </w:tr>
      <w:tr w14:paraId="67623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6"/>
          </w:tcPr>
          <w:p w14:paraId="06D4E634">
            <w:pPr>
              <w:pStyle w:val="9"/>
              <w:spacing w:before="90"/>
              <w:ind w:left="102"/>
              <w:rPr>
                <w:b/>
                <w:sz w:val="24"/>
              </w:rPr>
            </w:pPr>
            <w:r>
              <w:rPr>
                <w:b/>
                <w:color w:val="000007"/>
                <w:w w:val="95"/>
                <w:sz w:val="24"/>
              </w:rPr>
              <w:t>新增主要生产设备清单</w:t>
            </w:r>
          </w:p>
        </w:tc>
      </w:tr>
      <w:tr w14:paraId="13611F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761" w:type="dxa"/>
          </w:tcPr>
          <w:p w14:paraId="46C00FDC">
            <w:pPr>
              <w:pStyle w:val="9"/>
              <w:spacing w:before="89"/>
              <w:ind w:right="133"/>
              <w:jc w:val="right"/>
              <w:rPr>
                <w:sz w:val="24"/>
              </w:rPr>
            </w:pPr>
            <w:r>
              <w:rPr>
                <w:color w:val="000007"/>
                <w:sz w:val="24"/>
              </w:rPr>
              <w:t>序号</w:t>
            </w:r>
          </w:p>
        </w:tc>
        <w:tc>
          <w:tcPr>
            <w:tcW w:w="2079" w:type="dxa"/>
          </w:tcPr>
          <w:p w14:paraId="5D7D9B9F">
            <w:pPr>
              <w:pStyle w:val="9"/>
              <w:spacing w:before="89"/>
              <w:ind w:left="534" w:right="534"/>
              <w:jc w:val="center"/>
              <w:rPr>
                <w:sz w:val="24"/>
              </w:rPr>
            </w:pPr>
            <w:r>
              <w:rPr>
                <w:color w:val="000007"/>
                <w:sz w:val="24"/>
              </w:rPr>
              <w:t>设备名称</w:t>
            </w:r>
          </w:p>
        </w:tc>
        <w:tc>
          <w:tcPr>
            <w:tcW w:w="1420" w:type="dxa"/>
          </w:tcPr>
          <w:p w14:paraId="1CFBF8F0">
            <w:pPr>
              <w:pStyle w:val="9"/>
              <w:spacing w:before="89"/>
              <w:ind w:left="445" w:right="445"/>
              <w:jc w:val="center"/>
              <w:rPr>
                <w:sz w:val="24"/>
              </w:rPr>
            </w:pPr>
            <w:r>
              <w:rPr>
                <w:color w:val="000007"/>
                <w:sz w:val="24"/>
              </w:rPr>
              <w:t>型号</w:t>
            </w:r>
          </w:p>
        </w:tc>
        <w:tc>
          <w:tcPr>
            <w:tcW w:w="760" w:type="dxa"/>
          </w:tcPr>
          <w:p w14:paraId="1DD453FB">
            <w:pPr>
              <w:pStyle w:val="9"/>
              <w:spacing w:before="89"/>
              <w:ind w:left="115" w:right="114"/>
              <w:jc w:val="center"/>
              <w:rPr>
                <w:sz w:val="24"/>
              </w:rPr>
            </w:pPr>
            <w:r>
              <w:rPr>
                <w:color w:val="000007"/>
                <w:sz w:val="24"/>
              </w:rPr>
              <w:t>数量</w:t>
            </w:r>
          </w:p>
        </w:tc>
        <w:tc>
          <w:tcPr>
            <w:tcW w:w="2081" w:type="dxa"/>
          </w:tcPr>
          <w:p w14:paraId="1BA4D7E0">
            <w:pPr>
              <w:pStyle w:val="9"/>
              <w:spacing w:before="89"/>
              <w:ind w:left="775" w:right="775"/>
              <w:jc w:val="center"/>
              <w:rPr>
                <w:sz w:val="24"/>
              </w:rPr>
            </w:pPr>
            <w:r>
              <w:rPr>
                <w:color w:val="000007"/>
                <w:sz w:val="24"/>
              </w:rPr>
              <w:t>用途</w:t>
            </w:r>
          </w:p>
        </w:tc>
        <w:tc>
          <w:tcPr>
            <w:tcW w:w="1421" w:type="dxa"/>
          </w:tcPr>
          <w:p w14:paraId="40319ACD">
            <w:pPr>
              <w:pStyle w:val="9"/>
              <w:spacing w:before="89"/>
              <w:ind w:right="-17"/>
              <w:jc w:val="right"/>
              <w:rPr>
                <w:sz w:val="24"/>
              </w:rPr>
            </w:pPr>
            <w:r>
              <w:rPr>
                <w:color w:val="000007"/>
                <w:spacing w:val="-58"/>
                <w:sz w:val="24"/>
              </w:rPr>
              <w:t>价值</w:t>
            </w:r>
            <w:r>
              <w:rPr>
                <w:color w:val="000007"/>
                <w:sz w:val="24"/>
              </w:rPr>
              <w:t>（万元）</w:t>
            </w:r>
          </w:p>
        </w:tc>
      </w:tr>
      <w:tr w14:paraId="0AFBC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37F3C88D">
            <w:pPr>
              <w:pStyle w:val="9"/>
              <w:rPr>
                <w:rFonts w:ascii="Times New Roman"/>
                <w:sz w:val="24"/>
              </w:rPr>
            </w:pPr>
          </w:p>
        </w:tc>
        <w:tc>
          <w:tcPr>
            <w:tcW w:w="2079" w:type="dxa"/>
          </w:tcPr>
          <w:p w14:paraId="207F3195">
            <w:pPr>
              <w:pStyle w:val="9"/>
              <w:rPr>
                <w:rFonts w:ascii="Times New Roman"/>
                <w:sz w:val="24"/>
              </w:rPr>
            </w:pPr>
          </w:p>
        </w:tc>
        <w:tc>
          <w:tcPr>
            <w:tcW w:w="1420" w:type="dxa"/>
          </w:tcPr>
          <w:p w14:paraId="00D1B77C">
            <w:pPr>
              <w:pStyle w:val="9"/>
              <w:rPr>
                <w:rFonts w:ascii="Times New Roman"/>
                <w:sz w:val="24"/>
              </w:rPr>
            </w:pPr>
          </w:p>
        </w:tc>
        <w:tc>
          <w:tcPr>
            <w:tcW w:w="760" w:type="dxa"/>
          </w:tcPr>
          <w:p w14:paraId="14734BD4">
            <w:pPr>
              <w:pStyle w:val="9"/>
              <w:rPr>
                <w:rFonts w:ascii="Times New Roman"/>
                <w:sz w:val="24"/>
              </w:rPr>
            </w:pPr>
          </w:p>
        </w:tc>
        <w:tc>
          <w:tcPr>
            <w:tcW w:w="2081" w:type="dxa"/>
          </w:tcPr>
          <w:p w14:paraId="05E3CDCF">
            <w:pPr>
              <w:pStyle w:val="9"/>
              <w:rPr>
                <w:rFonts w:ascii="Times New Roman"/>
                <w:sz w:val="24"/>
              </w:rPr>
            </w:pPr>
          </w:p>
        </w:tc>
        <w:tc>
          <w:tcPr>
            <w:tcW w:w="1421" w:type="dxa"/>
          </w:tcPr>
          <w:p w14:paraId="0A871E69">
            <w:pPr>
              <w:pStyle w:val="9"/>
              <w:rPr>
                <w:rFonts w:ascii="Times New Roman"/>
                <w:sz w:val="24"/>
              </w:rPr>
            </w:pPr>
          </w:p>
        </w:tc>
      </w:tr>
      <w:tr w14:paraId="4EA21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117FC7BE">
            <w:pPr>
              <w:pStyle w:val="9"/>
              <w:rPr>
                <w:rFonts w:ascii="Times New Roman"/>
                <w:sz w:val="24"/>
              </w:rPr>
            </w:pPr>
          </w:p>
        </w:tc>
        <w:tc>
          <w:tcPr>
            <w:tcW w:w="2079" w:type="dxa"/>
          </w:tcPr>
          <w:p w14:paraId="2AD18D44">
            <w:pPr>
              <w:pStyle w:val="9"/>
              <w:rPr>
                <w:rFonts w:ascii="Times New Roman"/>
                <w:sz w:val="24"/>
              </w:rPr>
            </w:pPr>
          </w:p>
        </w:tc>
        <w:tc>
          <w:tcPr>
            <w:tcW w:w="1420" w:type="dxa"/>
          </w:tcPr>
          <w:p w14:paraId="64614F51">
            <w:pPr>
              <w:pStyle w:val="9"/>
              <w:rPr>
                <w:rFonts w:ascii="Times New Roman"/>
                <w:sz w:val="24"/>
              </w:rPr>
            </w:pPr>
          </w:p>
        </w:tc>
        <w:tc>
          <w:tcPr>
            <w:tcW w:w="760" w:type="dxa"/>
          </w:tcPr>
          <w:p w14:paraId="7148C4E3">
            <w:pPr>
              <w:pStyle w:val="9"/>
              <w:rPr>
                <w:rFonts w:ascii="Times New Roman"/>
                <w:sz w:val="24"/>
              </w:rPr>
            </w:pPr>
          </w:p>
        </w:tc>
        <w:tc>
          <w:tcPr>
            <w:tcW w:w="2081" w:type="dxa"/>
          </w:tcPr>
          <w:p w14:paraId="08656431">
            <w:pPr>
              <w:pStyle w:val="9"/>
              <w:rPr>
                <w:rFonts w:ascii="Times New Roman"/>
                <w:sz w:val="24"/>
              </w:rPr>
            </w:pPr>
          </w:p>
        </w:tc>
        <w:tc>
          <w:tcPr>
            <w:tcW w:w="1421" w:type="dxa"/>
          </w:tcPr>
          <w:p w14:paraId="0DD1D8DA">
            <w:pPr>
              <w:pStyle w:val="9"/>
              <w:rPr>
                <w:rFonts w:ascii="Times New Roman"/>
                <w:sz w:val="24"/>
              </w:rPr>
            </w:pPr>
          </w:p>
        </w:tc>
      </w:tr>
      <w:tr w14:paraId="306C8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1E637B90">
            <w:pPr>
              <w:pStyle w:val="9"/>
              <w:rPr>
                <w:rFonts w:ascii="Times New Roman"/>
                <w:sz w:val="24"/>
              </w:rPr>
            </w:pPr>
          </w:p>
        </w:tc>
        <w:tc>
          <w:tcPr>
            <w:tcW w:w="2079" w:type="dxa"/>
          </w:tcPr>
          <w:p w14:paraId="749C3D17">
            <w:pPr>
              <w:pStyle w:val="9"/>
              <w:rPr>
                <w:rFonts w:ascii="Times New Roman"/>
                <w:sz w:val="24"/>
              </w:rPr>
            </w:pPr>
          </w:p>
        </w:tc>
        <w:tc>
          <w:tcPr>
            <w:tcW w:w="1420" w:type="dxa"/>
          </w:tcPr>
          <w:p w14:paraId="1EC67AA5">
            <w:pPr>
              <w:pStyle w:val="9"/>
              <w:rPr>
                <w:rFonts w:ascii="Times New Roman"/>
                <w:sz w:val="24"/>
              </w:rPr>
            </w:pPr>
          </w:p>
        </w:tc>
        <w:tc>
          <w:tcPr>
            <w:tcW w:w="760" w:type="dxa"/>
          </w:tcPr>
          <w:p w14:paraId="646A40AB">
            <w:pPr>
              <w:pStyle w:val="9"/>
              <w:rPr>
                <w:rFonts w:ascii="Times New Roman"/>
                <w:sz w:val="24"/>
              </w:rPr>
            </w:pPr>
          </w:p>
        </w:tc>
        <w:tc>
          <w:tcPr>
            <w:tcW w:w="2081" w:type="dxa"/>
          </w:tcPr>
          <w:p w14:paraId="1B0A2125">
            <w:pPr>
              <w:pStyle w:val="9"/>
              <w:rPr>
                <w:rFonts w:ascii="Times New Roman"/>
                <w:sz w:val="24"/>
              </w:rPr>
            </w:pPr>
          </w:p>
        </w:tc>
        <w:tc>
          <w:tcPr>
            <w:tcW w:w="1421" w:type="dxa"/>
          </w:tcPr>
          <w:p w14:paraId="2B3E564F">
            <w:pPr>
              <w:pStyle w:val="9"/>
              <w:rPr>
                <w:rFonts w:ascii="Times New Roman"/>
                <w:sz w:val="24"/>
              </w:rPr>
            </w:pPr>
          </w:p>
        </w:tc>
      </w:tr>
      <w:tr w14:paraId="06D16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6B908080">
            <w:pPr>
              <w:pStyle w:val="9"/>
              <w:rPr>
                <w:rFonts w:ascii="Times New Roman"/>
                <w:sz w:val="24"/>
              </w:rPr>
            </w:pPr>
          </w:p>
        </w:tc>
        <w:tc>
          <w:tcPr>
            <w:tcW w:w="2079" w:type="dxa"/>
          </w:tcPr>
          <w:p w14:paraId="5ED872E0">
            <w:pPr>
              <w:pStyle w:val="9"/>
              <w:rPr>
                <w:rFonts w:ascii="Times New Roman"/>
                <w:sz w:val="24"/>
              </w:rPr>
            </w:pPr>
          </w:p>
        </w:tc>
        <w:tc>
          <w:tcPr>
            <w:tcW w:w="1420" w:type="dxa"/>
          </w:tcPr>
          <w:p w14:paraId="6FE4B3A2">
            <w:pPr>
              <w:pStyle w:val="9"/>
              <w:rPr>
                <w:rFonts w:ascii="Times New Roman"/>
                <w:sz w:val="24"/>
              </w:rPr>
            </w:pPr>
          </w:p>
        </w:tc>
        <w:tc>
          <w:tcPr>
            <w:tcW w:w="760" w:type="dxa"/>
          </w:tcPr>
          <w:p w14:paraId="45FC25A4">
            <w:pPr>
              <w:pStyle w:val="9"/>
              <w:rPr>
                <w:rFonts w:ascii="Times New Roman"/>
                <w:sz w:val="24"/>
              </w:rPr>
            </w:pPr>
          </w:p>
        </w:tc>
        <w:tc>
          <w:tcPr>
            <w:tcW w:w="2081" w:type="dxa"/>
          </w:tcPr>
          <w:p w14:paraId="43BD07F5">
            <w:pPr>
              <w:pStyle w:val="9"/>
              <w:rPr>
                <w:rFonts w:ascii="Times New Roman"/>
                <w:sz w:val="24"/>
              </w:rPr>
            </w:pPr>
          </w:p>
        </w:tc>
        <w:tc>
          <w:tcPr>
            <w:tcW w:w="1421" w:type="dxa"/>
          </w:tcPr>
          <w:p w14:paraId="03765F94">
            <w:pPr>
              <w:pStyle w:val="9"/>
              <w:rPr>
                <w:rFonts w:ascii="Times New Roman"/>
                <w:sz w:val="24"/>
              </w:rPr>
            </w:pPr>
          </w:p>
        </w:tc>
      </w:tr>
      <w:tr w14:paraId="491A0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6"/>
          </w:tcPr>
          <w:p w14:paraId="03E827F6">
            <w:pPr>
              <w:pStyle w:val="9"/>
              <w:spacing w:before="89"/>
              <w:ind w:left="102"/>
              <w:rPr>
                <w:b/>
                <w:sz w:val="24"/>
              </w:rPr>
            </w:pPr>
            <w:r>
              <w:rPr>
                <w:b/>
                <w:color w:val="000007"/>
                <w:w w:val="95"/>
                <w:sz w:val="24"/>
              </w:rPr>
              <w:t>新增主要检验测量设备清单</w:t>
            </w:r>
          </w:p>
        </w:tc>
      </w:tr>
      <w:tr w14:paraId="39805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761" w:type="dxa"/>
          </w:tcPr>
          <w:p w14:paraId="50C53FE2">
            <w:pPr>
              <w:pStyle w:val="9"/>
              <w:spacing w:before="90"/>
              <w:ind w:right="133"/>
              <w:jc w:val="right"/>
              <w:rPr>
                <w:sz w:val="24"/>
              </w:rPr>
            </w:pPr>
            <w:r>
              <w:rPr>
                <w:color w:val="000007"/>
                <w:sz w:val="24"/>
              </w:rPr>
              <w:t>序号</w:t>
            </w:r>
          </w:p>
        </w:tc>
        <w:tc>
          <w:tcPr>
            <w:tcW w:w="2079" w:type="dxa"/>
          </w:tcPr>
          <w:p w14:paraId="2C1F9BA3">
            <w:pPr>
              <w:pStyle w:val="9"/>
              <w:spacing w:before="90"/>
              <w:ind w:left="534" w:right="534"/>
              <w:jc w:val="center"/>
              <w:rPr>
                <w:sz w:val="24"/>
              </w:rPr>
            </w:pPr>
            <w:r>
              <w:rPr>
                <w:color w:val="000007"/>
                <w:sz w:val="24"/>
              </w:rPr>
              <w:t>设备名称</w:t>
            </w:r>
          </w:p>
        </w:tc>
        <w:tc>
          <w:tcPr>
            <w:tcW w:w="1420" w:type="dxa"/>
          </w:tcPr>
          <w:p w14:paraId="3C4F20B5">
            <w:pPr>
              <w:pStyle w:val="9"/>
              <w:spacing w:before="90"/>
              <w:ind w:left="445" w:right="445"/>
              <w:jc w:val="center"/>
              <w:rPr>
                <w:sz w:val="24"/>
              </w:rPr>
            </w:pPr>
            <w:r>
              <w:rPr>
                <w:color w:val="000007"/>
                <w:sz w:val="24"/>
              </w:rPr>
              <w:t>型号</w:t>
            </w:r>
          </w:p>
        </w:tc>
        <w:tc>
          <w:tcPr>
            <w:tcW w:w="760" w:type="dxa"/>
          </w:tcPr>
          <w:p w14:paraId="65DEF055">
            <w:pPr>
              <w:pStyle w:val="9"/>
              <w:spacing w:before="90"/>
              <w:ind w:left="115" w:right="114"/>
              <w:jc w:val="center"/>
              <w:rPr>
                <w:sz w:val="24"/>
              </w:rPr>
            </w:pPr>
            <w:r>
              <w:rPr>
                <w:color w:val="000007"/>
                <w:sz w:val="24"/>
              </w:rPr>
              <w:t>数量</w:t>
            </w:r>
          </w:p>
        </w:tc>
        <w:tc>
          <w:tcPr>
            <w:tcW w:w="2081" w:type="dxa"/>
          </w:tcPr>
          <w:p w14:paraId="1B7DE487">
            <w:pPr>
              <w:pStyle w:val="9"/>
              <w:spacing w:before="90"/>
              <w:ind w:left="775" w:right="775"/>
              <w:jc w:val="center"/>
              <w:rPr>
                <w:sz w:val="24"/>
              </w:rPr>
            </w:pPr>
            <w:r>
              <w:rPr>
                <w:color w:val="000007"/>
                <w:sz w:val="24"/>
              </w:rPr>
              <w:t>用途</w:t>
            </w:r>
          </w:p>
        </w:tc>
        <w:tc>
          <w:tcPr>
            <w:tcW w:w="1421" w:type="dxa"/>
          </w:tcPr>
          <w:p w14:paraId="21E0487B">
            <w:pPr>
              <w:pStyle w:val="9"/>
              <w:spacing w:before="90"/>
              <w:ind w:right="-17"/>
              <w:jc w:val="right"/>
              <w:rPr>
                <w:sz w:val="24"/>
              </w:rPr>
            </w:pPr>
            <w:r>
              <w:rPr>
                <w:color w:val="000007"/>
                <w:spacing w:val="-58"/>
                <w:sz w:val="24"/>
              </w:rPr>
              <w:t>价值</w:t>
            </w:r>
            <w:r>
              <w:rPr>
                <w:color w:val="000007"/>
                <w:sz w:val="24"/>
              </w:rPr>
              <w:t>（万元）</w:t>
            </w:r>
          </w:p>
        </w:tc>
      </w:tr>
      <w:tr w14:paraId="2E362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4B575133">
            <w:pPr>
              <w:pStyle w:val="9"/>
              <w:rPr>
                <w:rFonts w:ascii="Times New Roman"/>
                <w:sz w:val="24"/>
              </w:rPr>
            </w:pPr>
          </w:p>
        </w:tc>
        <w:tc>
          <w:tcPr>
            <w:tcW w:w="2079" w:type="dxa"/>
          </w:tcPr>
          <w:p w14:paraId="39019625">
            <w:pPr>
              <w:pStyle w:val="9"/>
              <w:rPr>
                <w:rFonts w:ascii="Times New Roman"/>
                <w:sz w:val="24"/>
              </w:rPr>
            </w:pPr>
          </w:p>
        </w:tc>
        <w:tc>
          <w:tcPr>
            <w:tcW w:w="1420" w:type="dxa"/>
          </w:tcPr>
          <w:p w14:paraId="0C41A49E">
            <w:pPr>
              <w:pStyle w:val="9"/>
              <w:rPr>
                <w:rFonts w:ascii="Times New Roman"/>
                <w:sz w:val="24"/>
              </w:rPr>
            </w:pPr>
          </w:p>
        </w:tc>
        <w:tc>
          <w:tcPr>
            <w:tcW w:w="760" w:type="dxa"/>
          </w:tcPr>
          <w:p w14:paraId="4BF20C3D">
            <w:pPr>
              <w:pStyle w:val="9"/>
              <w:rPr>
                <w:rFonts w:ascii="Times New Roman"/>
                <w:sz w:val="24"/>
              </w:rPr>
            </w:pPr>
          </w:p>
        </w:tc>
        <w:tc>
          <w:tcPr>
            <w:tcW w:w="2081" w:type="dxa"/>
          </w:tcPr>
          <w:p w14:paraId="55784915">
            <w:pPr>
              <w:pStyle w:val="9"/>
              <w:rPr>
                <w:rFonts w:ascii="Times New Roman"/>
                <w:sz w:val="24"/>
              </w:rPr>
            </w:pPr>
          </w:p>
        </w:tc>
        <w:tc>
          <w:tcPr>
            <w:tcW w:w="1421" w:type="dxa"/>
          </w:tcPr>
          <w:p w14:paraId="1B7E1B97">
            <w:pPr>
              <w:pStyle w:val="9"/>
              <w:rPr>
                <w:rFonts w:ascii="Times New Roman"/>
                <w:sz w:val="24"/>
              </w:rPr>
            </w:pPr>
          </w:p>
        </w:tc>
      </w:tr>
      <w:tr w14:paraId="36D4E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2D98F35B">
            <w:pPr>
              <w:pStyle w:val="9"/>
              <w:rPr>
                <w:rFonts w:ascii="Times New Roman"/>
                <w:sz w:val="24"/>
              </w:rPr>
            </w:pPr>
          </w:p>
        </w:tc>
        <w:tc>
          <w:tcPr>
            <w:tcW w:w="2079" w:type="dxa"/>
          </w:tcPr>
          <w:p w14:paraId="71DE675B">
            <w:pPr>
              <w:pStyle w:val="9"/>
              <w:rPr>
                <w:rFonts w:ascii="Times New Roman"/>
                <w:sz w:val="24"/>
              </w:rPr>
            </w:pPr>
          </w:p>
        </w:tc>
        <w:tc>
          <w:tcPr>
            <w:tcW w:w="1420" w:type="dxa"/>
          </w:tcPr>
          <w:p w14:paraId="4C533573">
            <w:pPr>
              <w:pStyle w:val="9"/>
              <w:rPr>
                <w:rFonts w:ascii="Times New Roman"/>
                <w:sz w:val="24"/>
              </w:rPr>
            </w:pPr>
          </w:p>
        </w:tc>
        <w:tc>
          <w:tcPr>
            <w:tcW w:w="760" w:type="dxa"/>
          </w:tcPr>
          <w:p w14:paraId="15AD4238">
            <w:pPr>
              <w:pStyle w:val="9"/>
              <w:rPr>
                <w:rFonts w:ascii="Times New Roman"/>
                <w:sz w:val="24"/>
              </w:rPr>
            </w:pPr>
          </w:p>
        </w:tc>
        <w:tc>
          <w:tcPr>
            <w:tcW w:w="2081" w:type="dxa"/>
          </w:tcPr>
          <w:p w14:paraId="1EF927BF">
            <w:pPr>
              <w:pStyle w:val="9"/>
              <w:rPr>
                <w:rFonts w:ascii="Times New Roman"/>
                <w:sz w:val="24"/>
              </w:rPr>
            </w:pPr>
          </w:p>
        </w:tc>
        <w:tc>
          <w:tcPr>
            <w:tcW w:w="1421" w:type="dxa"/>
          </w:tcPr>
          <w:p w14:paraId="06E08282">
            <w:pPr>
              <w:pStyle w:val="9"/>
              <w:rPr>
                <w:rFonts w:ascii="Times New Roman"/>
                <w:sz w:val="24"/>
              </w:rPr>
            </w:pPr>
          </w:p>
        </w:tc>
      </w:tr>
      <w:tr w14:paraId="150D8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43073956">
            <w:pPr>
              <w:pStyle w:val="9"/>
              <w:rPr>
                <w:rFonts w:ascii="Times New Roman"/>
                <w:sz w:val="24"/>
              </w:rPr>
            </w:pPr>
          </w:p>
        </w:tc>
        <w:tc>
          <w:tcPr>
            <w:tcW w:w="2079" w:type="dxa"/>
          </w:tcPr>
          <w:p w14:paraId="5A6E1A95">
            <w:pPr>
              <w:pStyle w:val="9"/>
              <w:rPr>
                <w:rFonts w:ascii="Times New Roman"/>
                <w:sz w:val="24"/>
              </w:rPr>
            </w:pPr>
          </w:p>
        </w:tc>
        <w:tc>
          <w:tcPr>
            <w:tcW w:w="1420" w:type="dxa"/>
          </w:tcPr>
          <w:p w14:paraId="025CDBC9">
            <w:pPr>
              <w:pStyle w:val="9"/>
              <w:rPr>
                <w:rFonts w:ascii="Times New Roman"/>
                <w:sz w:val="24"/>
              </w:rPr>
            </w:pPr>
          </w:p>
        </w:tc>
        <w:tc>
          <w:tcPr>
            <w:tcW w:w="760" w:type="dxa"/>
          </w:tcPr>
          <w:p w14:paraId="494E90A0">
            <w:pPr>
              <w:pStyle w:val="9"/>
              <w:rPr>
                <w:rFonts w:ascii="Times New Roman"/>
                <w:sz w:val="24"/>
              </w:rPr>
            </w:pPr>
          </w:p>
        </w:tc>
        <w:tc>
          <w:tcPr>
            <w:tcW w:w="2081" w:type="dxa"/>
          </w:tcPr>
          <w:p w14:paraId="3840BFB7">
            <w:pPr>
              <w:pStyle w:val="9"/>
              <w:rPr>
                <w:rFonts w:ascii="Times New Roman"/>
                <w:sz w:val="24"/>
              </w:rPr>
            </w:pPr>
          </w:p>
        </w:tc>
        <w:tc>
          <w:tcPr>
            <w:tcW w:w="1421" w:type="dxa"/>
          </w:tcPr>
          <w:p w14:paraId="6905A882">
            <w:pPr>
              <w:pStyle w:val="9"/>
              <w:rPr>
                <w:rFonts w:ascii="Times New Roman"/>
                <w:sz w:val="24"/>
              </w:rPr>
            </w:pPr>
          </w:p>
        </w:tc>
      </w:tr>
      <w:tr w14:paraId="57DB9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61" w:type="dxa"/>
          </w:tcPr>
          <w:p w14:paraId="6CD46617">
            <w:pPr>
              <w:pStyle w:val="9"/>
              <w:rPr>
                <w:rFonts w:ascii="Times New Roman"/>
                <w:sz w:val="24"/>
              </w:rPr>
            </w:pPr>
          </w:p>
        </w:tc>
        <w:tc>
          <w:tcPr>
            <w:tcW w:w="2079" w:type="dxa"/>
          </w:tcPr>
          <w:p w14:paraId="535C8FBE">
            <w:pPr>
              <w:pStyle w:val="9"/>
              <w:rPr>
                <w:rFonts w:ascii="Times New Roman"/>
                <w:sz w:val="24"/>
              </w:rPr>
            </w:pPr>
          </w:p>
        </w:tc>
        <w:tc>
          <w:tcPr>
            <w:tcW w:w="1420" w:type="dxa"/>
          </w:tcPr>
          <w:p w14:paraId="0E3C0392">
            <w:pPr>
              <w:pStyle w:val="9"/>
              <w:rPr>
                <w:rFonts w:ascii="Times New Roman"/>
                <w:sz w:val="24"/>
              </w:rPr>
            </w:pPr>
          </w:p>
        </w:tc>
        <w:tc>
          <w:tcPr>
            <w:tcW w:w="760" w:type="dxa"/>
          </w:tcPr>
          <w:p w14:paraId="7B5B9816">
            <w:pPr>
              <w:pStyle w:val="9"/>
              <w:rPr>
                <w:rFonts w:ascii="Times New Roman"/>
                <w:sz w:val="24"/>
              </w:rPr>
            </w:pPr>
          </w:p>
        </w:tc>
        <w:tc>
          <w:tcPr>
            <w:tcW w:w="2081" w:type="dxa"/>
          </w:tcPr>
          <w:p w14:paraId="5AD0E3EF">
            <w:pPr>
              <w:pStyle w:val="9"/>
              <w:rPr>
                <w:rFonts w:ascii="Times New Roman"/>
                <w:sz w:val="24"/>
              </w:rPr>
            </w:pPr>
          </w:p>
        </w:tc>
        <w:tc>
          <w:tcPr>
            <w:tcW w:w="1421" w:type="dxa"/>
          </w:tcPr>
          <w:p w14:paraId="150E4AF7">
            <w:pPr>
              <w:pStyle w:val="9"/>
              <w:rPr>
                <w:rFonts w:ascii="Times New Roman"/>
                <w:sz w:val="24"/>
              </w:rPr>
            </w:pPr>
          </w:p>
        </w:tc>
      </w:tr>
    </w:tbl>
    <w:p w14:paraId="3517C707">
      <w:pPr>
        <w:spacing w:before="0" w:line="278" w:lineRule="exact"/>
        <w:ind w:left="260" w:right="0" w:firstLine="0"/>
        <w:jc w:val="left"/>
        <w:rPr>
          <w:sz w:val="24"/>
        </w:rPr>
      </w:pPr>
      <w:r>
        <w:rPr>
          <w:color w:val="000007"/>
          <w:sz w:val="24"/>
        </w:rPr>
        <w:t>注：相关项目可根据实际情况调整填写表格。</w:t>
      </w:r>
    </w:p>
    <w:p w14:paraId="5DD862A5">
      <w:pPr>
        <w:spacing w:after="0" w:line="278" w:lineRule="exact"/>
        <w:jc w:val="left"/>
        <w:rPr>
          <w:sz w:val="24"/>
        </w:rPr>
        <w:sectPr>
          <w:pgSz w:w="11850" w:h="16790"/>
          <w:pgMar w:top="1500" w:right="1540" w:bottom="1180" w:left="1540" w:header="0" w:footer="992" w:gutter="0"/>
          <w:cols w:space="720" w:num="1"/>
        </w:sectPr>
      </w:pPr>
    </w:p>
    <w:p w14:paraId="0668FB02">
      <w:pPr>
        <w:pStyle w:val="4"/>
        <w:spacing w:line="434" w:lineRule="exact"/>
        <w:ind w:left="220"/>
        <w:rPr>
          <w:rFonts w:ascii="Times New Roman" w:eastAsia="Times New Roman"/>
        </w:rPr>
      </w:pPr>
      <w:r>
        <w:rPr>
          <w:rFonts w:hint="eastAsia" w:ascii="黑体" w:eastAsia="黑体"/>
          <w:color w:val="000007"/>
        </w:rPr>
        <w:t xml:space="preserve">表 </w:t>
      </w:r>
      <w:r>
        <w:rPr>
          <w:rFonts w:ascii="Times New Roman" w:eastAsia="Times New Roman"/>
          <w:color w:val="000007"/>
        </w:rPr>
        <w:t>2-4</w:t>
      </w:r>
    </w:p>
    <w:p w14:paraId="40CD3607">
      <w:pPr>
        <w:pStyle w:val="4"/>
        <w:spacing w:before="167"/>
        <w:ind w:left="2103"/>
        <w:rPr>
          <w:rFonts w:hint="eastAsia" w:ascii="方正小标宋简体" w:eastAsia="方正小标宋简体"/>
        </w:rPr>
      </w:pPr>
      <w:r>
        <w:rPr>
          <w:rFonts w:hint="eastAsia" w:ascii="方正小标宋简体" w:eastAsia="方正小标宋简体"/>
          <w:color w:val="000007"/>
          <w:w w:val="95"/>
        </w:rPr>
        <w:t>废旧动力电池综合利用情况报表</w:t>
      </w:r>
    </w:p>
    <w:p w14:paraId="3F904733">
      <w:pPr>
        <w:pStyle w:val="4"/>
        <w:spacing w:before="6"/>
        <w:ind w:left="0"/>
        <w:rPr>
          <w:rFonts w:ascii="方正小标宋简体"/>
          <w:sz w:val="20"/>
        </w:rPr>
      </w:pPr>
    </w:p>
    <w:p w14:paraId="099ADE43">
      <w:pPr>
        <w:spacing w:before="26"/>
        <w:ind w:left="220" w:right="0" w:firstLine="0"/>
        <w:jc w:val="left"/>
        <w:rPr>
          <w:b/>
          <w:sz w:val="24"/>
        </w:rPr>
      </w:pPr>
      <w:r>
        <w:rPr>
          <w:b/>
          <w:color w:val="000007"/>
          <w:w w:val="95"/>
          <w:sz w:val="24"/>
        </w:rPr>
        <w:t>（一）本年度废旧动力电池综合利用概况</w:t>
      </w:r>
    </w:p>
    <w:p w14:paraId="1D413438">
      <w:pPr>
        <w:pStyle w:val="4"/>
        <w:spacing w:before="11"/>
        <w:ind w:left="0"/>
        <w:rPr>
          <w:b/>
          <w:sz w:val="5"/>
        </w:rPr>
      </w:pPr>
    </w:p>
    <w:tbl>
      <w:tblPr>
        <w:tblStyle w:val="5"/>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1"/>
        <w:gridCol w:w="515"/>
        <w:gridCol w:w="1263"/>
        <w:gridCol w:w="142"/>
        <w:gridCol w:w="1178"/>
        <w:gridCol w:w="762"/>
        <w:gridCol w:w="1220"/>
        <w:gridCol w:w="328"/>
        <w:gridCol w:w="802"/>
        <w:gridCol w:w="443"/>
        <w:gridCol w:w="1048"/>
      </w:tblGrid>
      <w:tr w14:paraId="07D95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1336" w:type="dxa"/>
            <w:gridSpan w:val="2"/>
          </w:tcPr>
          <w:p w14:paraId="49515B4A">
            <w:pPr>
              <w:pStyle w:val="9"/>
              <w:spacing w:before="120" w:line="237" w:lineRule="auto"/>
              <w:ind w:left="182" w:right="181"/>
              <w:jc w:val="center"/>
              <w:rPr>
                <w:sz w:val="24"/>
              </w:rPr>
            </w:pPr>
            <w:r>
              <w:rPr>
                <w:color w:val="000007"/>
                <w:sz w:val="24"/>
              </w:rPr>
              <w:t>综合利用总重量</w:t>
            </w:r>
          </w:p>
          <w:p w14:paraId="7AA0C27B">
            <w:pPr>
              <w:pStyle w:val="9"/>
              <w:spacing w:line="330" w:lineRule="exact"/>
              <w:ind w:left="180" w:right="181"/>
              <w:jc w:val="center"/>
              <w:rPr>
                <w:sz w:val="24"/>
              </w:rPr>
            </w:pPr>
            <w:r>
              <w:rPr>
                <w:color w:val="000007"/>
                <w:sz w:val="24"/>
              </w:rPr>
              <w:t>（</w:t>
            </w:r>
            <w:r>
              <w:rPr>
                <w:rFonts w:ascii="Times New Roman" w:eastAsia="Times New Roman"/>
                <w:color w:val="000007"/>
                <w:sz w:val="24"/>
              </w:rPr>
              <w:t>kg</w:t>
            </w:r>
            <w:r>
              <w:rPr>
                <w:color w:val="000007"/>
                <w:sz w:val="24"/>
              </w:rPr>
              <w:t>）</w:t>
            </w:r>
          </w:p>
        </w:tc>
        <w:tc>
          <w:tcPr>
            <w:tcW w:w="1263" w:type="dxa"/>
          </w:tcPr>
          <w:p w14:paraId="0723F3D3">
            <w:pPr>
              <w:pStyle w:val="9"/>
              <w:rPr>
                <w:rFonts w:ascii="Times New Roman"/>
                <w:sz w:val="24"/>
              </w:rPr>
            </w:pPr>
          </w:p>
        </w:tc>
        <w:tc>
          <w:tcPr>
            <w:tcW w:w="1320" w:type="dxa"/>
            <w:gridSpan w:val="2"/>
          </w:tcPr>
          <w:p w14:paraId="348B6EA8">
            <w:pPr>
              <w:pStyle w:val="9"/>
              <w:spacing w:before="1"/>
              <w:rPr>
                <w:b/>
                <w:sz w:val="21"/>
              </w:rPr>
            </w:pPr>
          </w:p>
          <w:p w14:paraId="0D48C0D2">
            <w:pPr>
              <w:pStyle w:val="9"/>
              <w:spacing w:line="237" w:lineRule="auto"/>
              <w:ind w:left="103" w:right="-13" w:firstLine="72"/>
              <w:rPr>
                <w:sz w:val="24"/>
              </w:rPr>
            </w:pPr>
            <w:r>
              <w:rPr>
                <w:color w:val="000007"/>
                <w:sz w:val="24"/>
              </w:rPr>
              <w:t>梯次利用重量（</w:t>
            </w:r>
            <w:r>
              <w:rPr>
                <w:rFonts w:ascii="Times New Roman" w:eastAsia="Times New Roman"/>
                <w:color w:val="000007"/>
                <w:sz w:val="24"/>
              </w:rPr>
              <w:t>kg</w:t>
            </w:r>
            <w:r>
              <w:rPr>
                <w:color w:val="000007"/>
                <w:sz w:val="24"/>
              </w:rPr>
              <w:t>）</w:t>
            </w:r>
          </w:p>
        </w:tc>
        <w:tc>
          <w:tcPr>
            <w:tcW w:w="2310" w:type="dxa"/>
            <w:gridSpan w:val="3"/>
          </w:tcPr>
          <w:p w14:paraId="52151CC8">
            <w:pPr>
              <w:pStyle w:val="9"/>
              <w:rPr>
                <w:rFonts w:ascii="Times New Roman"/>
                <w:sz w:val="24"/>
              </w:rPr>
            </w:pPr>
          </w:p>
        </w:tc>
        <w:tc>
          <w:tcPr>
            <w:tcW w:w="1245" w:type="dxa"/>
            <w:gridSpan w:val="2"/>
          </w:tcPr>
          <w:p w14:paraId="6FB74CD1">
            <w:pPr>
              <w:pStyle w:val="9"/>
              <w:spacing w:before="1"/>
              <w:rPr>
                <w:b/>
                <w:sz w:val="21"/>
              </w:rPr>
            </w:pPr>
          </w:p>
          <w:p w14:paraId="444FEAC6">
            <w:pPr>
              <w:pStyle w:val="9"/>
              <w:spacing w:line="237" w:lineRule="auto"/>
              <w:ind w:left="101" w:right="-35" w:firstLine="36"/>
              <w:rPr>
                <w:sz w:val="24"/>
              </w:rPr>
            </w:pPr>
            <w:r>
              <w:rPr>
                <w:color w:val="000007"/>
                <w:sz w:val="24"/>
              </w:rPr>
              <w:t>再生利用</w:t>
            </w:r>
            <w:r>
              <w:rPr>
                <w:color w:val="000007"/>
                <w:spacing w:val="-26"/>
                <w:sz w:val="24"/>
              </w:rPr>
              <w:t>重量</w:t>
            </w:r>
            <w:r>
              <w:rPr>
                <w:color w:val="000007"/>
                <w:sz w:val="24"/>
              </w:rPr>
              <w:t>（</w:t>
            </w:r>
            <w:r>
              <w:rPr>
                <w:rFonts w:ascii="Times New Roman" w:eastAsia="Times New Roman"/>
                <w:color w:val="000007"/>
                <w:sz w:val="24"/>
              </w:rPr>
              <w:t>kg</w:t>
            </w:r>
            <w:r>
              <w:rPr>
                <w:color w:val="000007"/>
                <w:sz w:val="24"/>
              </w:rPr>
              <w:t>）</w:t>
            </w:r>
          </w:p>
        </w:tc>
        <w:tc>
          <w:tcPr>
            <w:tcW w:w="1048" w:type="dxa"/>
          </w:tcPr>
          <w:p w14:paraId="04A7C5ED">
            <w:pPr>
              <w:pStyle w:val="9"/>
              <w:rPr>
                <w:rFonts w:ascii="Times New Roman"/>
                <w:sz w:val="24"/>
              </w:rPr>
            </w:pPr>
          </w:p>
        </w:tc>
      </w:tr>
      <w:tr w14:paraId="43786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3919" w:type="dxa"/>
            <w:gridSpan w:val="5"/>
            <w:vMerge w:val="restart"/>
          </w:tcPr>
          <w:p w14:paraId="2863A727">
            <w:pPr>
              <w:pStyle w:val="9"/>
              <w:spacing w:before="6"/>
              <w:rPr>
                <w:b/>
                <w:sz w:val="37"/>
              </w:rPr>
            </w:pPr>
          </w:p>
          <w:p w14:paraId="721E94E4">
            <w:pPr>
              <w:pStyle w:val="9"/>
              <w:ind w:left="895"/>
              <w:rPr>
                <w:sz w:val="24"/>
              </w:rPr>
            </w:pPr>
            <w:r>
              <w:rPr>
                <w:color w:val="000007"/>
                <w:sz w:val="24"/>
              </w:rPr>
              <w:t>年开工负荷率（</w:t>
            </w:r>
            <w:r>
              <w:rPr>
                <w:rFonts w:ascii="Times New Roman" w:eastAsia="Times New Roman"/>
                <w:color w:val="000007"/>
                <w:sz w:val="24"/>
              </w:rPr>
              <w:t>%</w:t>
            </w:r>
            <w:r>
              <w:rPr>
                <w:color w:val="000007"/>
                <w:sz w:val="24"/>
              </w:rPr>
              <w:t>）</w:t>
            </w:r>
          </w:p>
        </w:tc>
        <w:tc>
          <w:tcPr>
            <w:tcW w:w="2310" w:type="dxa"/>
            <w:gridSpan w:val="3"/>
          </w:tcPr>
          <w:p w14:paraId="1D2C13AE">
            <w:pPr>
              <w:pStyle w:val="9"/>
              <w:spacing w:before="147"/>
              <w:ind w:left="669"/>
              <w:rPr>
                <w:sz w:val="24"/>
              </w:rPr>
            </w:pPr>
            <w:r>
              <w:rPr>
                <w:color w:val="000007"/>
                <w:sz w:val="24"/>
              </w:rPr>
              <w:t>梯次利用</w:t>
            </w:r>
          </w:p>
        </w:tc>
        <w:tc>
          <w:tcPr>
            <w:tcW w:w="2293" w:type="dxa"/>
            <w:gridSpan w:val="3"/>
          </w:tcPr>
          <w:p w14:paraId="7AAA21ED">
            <w:pPr>
              <w:pStyle w:val="9"/>
              <w:rPr>
                <w:rFonts w:ascii="Times New Roman"/>
                <w:sz w:val="24"/>
              </w:rPr>
            </w:pPr>
          </w:p>
        </w:tc>
      </w:tr>
      <w:tr w14:paraId="669DC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3919" w:type="dxa"/>
            <w:gridSpan w:val="5"/>
            <w:vMerge w:val="continue"/>
            <w:tcBorders>
              <w:top w:val="nil"/>
            </w:tcBorders>
          </w:tcPr>
          <w:p w14:paraId="54D20E40">
            <w:pPr>
              <w:rPr>
                <w:sz w:val="2"/>
                <w:szCs w:val="2"/>
              </w:rPr>
            </w:pPr>
          </w:p>
        </w:tc>
        <w:tc>
          <w:tcPr>
            <w:tcW w:w="2310" w:type="dxa"/>
            <w:gridSpan w:val="3"/>
          </w:tcPr>
          <w:p w14:paraId="14E18038">
            <w:pPr>
              <w:pStyle w:val="9"/>
              <w:spacing w:before="146"/>
              <w:ind w:left="669"/>
              <w:rPr>
                <w:sz w:val="24"/>
              </w:rPr>
            </w:pPr>
            <w:r>
              <w:rPr>
                <w:color w:val="000007"/>
                <w:sz w:val="24"/>
              </w:rPr>
              <w:t>再生利用</w:t>
            </w:r>
          </w:p>
        </w:tc>
        <w:tc>
          <w:tcPr>
            <w:tcW w:w="2293" w:type="dxa"/>
            <w:gridSpan w:val="3"/>
          </w:tcPr>
          <w:p w14:paraId="66885526">
            <w:pPr>
              <w:pStyle w:val="9"/>
              <w:rPr>
                <w:rFonts w:ascii="Times New Roman"/>
                <w:sz w:val="24"/>
              </w:rPr>
            </w:pPr>
          </w:p>
        </w:tc>
      </w:tr>
      <w:tr w14:paraId="2C1A1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21" w:type="dxa"/>
          </w:tcPr>
          <w:p w14:paraId="4BF72F11">
            <w:pPr>
              <w:pStyle w:val="9"/>
              <w:rPr>
                <w:b/>
                <w:sz w:val="21"/>
              </w:rPr>
            </w:pPr>
          </w:p>
          <w:p w14:paraId="4A15CDBB">
            <w:pPr>
              <w:pStyle w:val="9"/>
              <w:ind w:left="165"/>
              <w:rPr>
                <w:sz w:val="24"/>
              </w:rPr>
            </w:pPr>
            <w:r>
              <w:rPr>
                <w:color w:val="000007"/>
                <w:sz w:val="24"/>
              </w:rPr>
              <w:t>序号</w:t>
            </w:r>
          </w:p>
        </w:tc>
        <w:tc>
          <w:tcPr>
            <w:tcW w:w="1920" w:type="dxa"/>
            <w:gridSpan w:val="3"/>
          </w:tcPr>
          <w:p w14:paraId="48DDE75C">
            <w:pPr>
              <w:pStyle w:val="9"/>
              <w:spacing w:before="139" w:line="225" w:lineRule="auto"/>
              <w:ind w:left="102" w:right="-26" w:firstLine="98"/>
              <w:rPr>
                <w:sz w:val="24"/>
              </w:rPr>
            </w:pPr>
            <w:r>
              <w:rPr>
                <w:color w:val="000007"/>
                <w:sz w:val="24"/>
              </w:rPr>
              <w:t>电池类型（包</w:t>
            </w:r>
            <w:r>
              <w:rPr>
                <w:rFonts w:ascii="Times New Roman" w:eastAsia="Times New Roman"/>
                <w:color w:val="000007"/>
                <w:sz w:val="24"/>
              </w:rPr>
              <w:t xml:space="preserve">/ </w:t>
            </w:r>
            <w:r>
              <w:rPr>
                <w:color w:val="000007"/>
                <w:sz w:val="24"/>
              </w:rPr>
              <w:t>模组</w:t>
            </w:r>
            <w:r>
              <w:rPr>
                <w:rFonts w:ascii="Times New Roman" w:eastAsia="Times New Roman"/>
                <w:color w:val="000007"/>
                <w:sz w:val="24"/>
              </w:rPr>
              <w:t>/</w:t>
            </w:r>
            <w:r>
              <w:rPr>
                <w:color w:val="000007"/>
                <w:sz w:val="24"/>
              </w:rPr>
              <w:t>单体</w:t>
            </w:r>
            <w:r>
              <w:rPr>
                <w:rFonts w:ascii="Times New Roman" w:eastAsia="Times New Roman"/>
                <w:color w:val="000007"/>
                <w:sz w:val="24"/>
              </w:rPr>
              <w:t>/</w:t>
            </w:r>
            <w:r>
              <w:rPr>
                <w:color w:val="000007"/>
                <w:sz w:val="24"/>
              </w:rPr>
              <w:t>废料）</w:t>
            </w:r>
          </w:p>
        </w:tc>
        <w:tc>
          <w:tcPr>
            <w:tcW w:w="1940" w:type="dxa"/>
            <w:gridSpan w:val="2"/>
          </w:tcPr>
          <w:p w14:paraId="3EAF60A1">
            <w:pPr>
              <w:pStyle w:val="9"/>
              <w:spacing w:before="122" w:line="237" w:lineRule="auto"/>
              <w:ind w:left="102" w:right="-6" w:firstLine="21"/>
              <w:rPr>
                <w:sz w:val="24"/>
              </w:rPr>
            </w:pPr>
            <w:r>
              <w:rPr>
                <w:color w:val="000007"/>
                <w:sz w:val="24"/>
              </w:rPr>
              <w:t>材料类型（磷酸铁锂</w:t>
            </w:r>
            <w:r>
              <w:rPr>
                <w:rFonts w:ascii="Times New Roman" w:eastAsia="Times New Roman"/>
                <w:color w:val="000007"/>
                <w:sz w:val="24"/>
              </w:rPr>
              <w:t>/</w:t>
            </w:r>
            <w:r>
              <w:rPr>
                <w:color w:val="000007"/>
                <w:sz w:val="24"/>
              </w:rPr>
              <w:t>三元</w:t>
            </w:r>
            <w:r>
              <w:rPr>
                <w:rFonts w:ascii="Times New Roman" w:eastAsia="Times New Roman"/>
                <w:color w:val="000007"/>
                <w:sz w:val="24"/>
              </w:rPr>
              <w:t>/</w:t>
            </w:r>
            <w:r>
              <w:rPr>
                <w:color w:val="000007"/>
                <w:sz w:val="24"/>
              </w:rPr>
              <w:t>其他）</w:t>
            </w:r>
          </w:p>
        </w:tc>
        <w:tc>
          <w:tcPr>
            <w:tcW w:w="1220" w:type="dxa"/>
          </w:tcPr>
          <w:p w14:paraId="56248FDE">
            <w:pPr>
              <w:pStyle w:val="9"/>
              <w:spacing w:before="119" w:line="313" w:lineRule="exact"/>
              <w:ind w:left="106" w:right="104"/>
              <w:jc w:val="center"/>
              <w:rPr>
                <w:sz w:val="24"/>
              </w:rPr>
            </w:pPr>
            <w:r>
              <w:rPr>
                <w:color w:val="000007"/>
                <w:sz w:val="24"/>
              </w:rPr>
              <w:t>电池数量</w:t>
            </w:r>
          </w:p>
          <w:p w14:paraId="3C75F09E">
            <w:pPr>
              <w:pStyle w:val="9"/>
              <w:spacing w:line="313" w:lineRule="exact"/>
              <w:ind w:left="106" w:right="104"/>
              <w:jc w:val="center"/>
              <w:rPr>
                <w:sz w:val="24"/>
              </w:rPr>
            </w:pPr>
            <w:r>
              <w:rPr>
                <w:color w:val="000007"/>
                <w:sz w:val="24"/>
              </w:rPr>
              <w:t>（个）</w:t>
            </w:r>
          </w:p>
        </w:tc>
        <w:tc>
          <w:tcPr>
            <w:tcW w:w="1130" w:type="dxa"/>
            <w:gridSpan w:val="2"/>
          </w:tcPr>
          <w:p w14:paraId="1216919C">
            <w:pPr>
              <w:pStyle w:val="9"/>
              <w:spacing w:line="276" w:lineRule="exact"/>
              <w:ind w:left="180" w:right="180"/>
              <w:jc w:val="center"/>
              <w:rPr>
                <w:sz w:val="24"/>
              </w:rPr>
            </w:pPr>
            <w:r>
              <w:rPr>
                <w:color w:val="000007"/>
                <w:sz w:val="24"/>
              </w:rPr>
              <w:t>电池</w:t>
            </w:r>
          </w:p>
          <w:p w14:paraId="5AED5193">
            <w:pPr>
              <w:pStyle w:val="9"/>
              <w:spacing w:line="312" w:lineRule="exact"/>
              <w:ind w:left="180" w:right="180"/>
              <w:jc w:val="center"/>
              <w:rPr>
                <w:sz w:val="24"/>
              </w:rPr>
            </w:pPr>
            <w:r>
              <w:rPr>
                <w:color w:val="000007"/>
                <w:sz w:val="24"/>
              </w:rPr>
              <w:t>总重量</w:t>
            </w:r>
          </w:p>
          <w:p w14:paraId="3223D502">
            <w:pPr>
              <w:pStyle w:val="9"/>
              <w:spacing w:line="328" w:lineRule="exact"/>
              <w:ind w:left="180" w:right="180"/>
              <w:jc w:val="center"/>
              <w:rPr>
                <w:sz w:val="24"/>
              </w:rPr>
            </w:pPr>
            <w:r>
              <w:rPr>
                <w:color w:val="000007"/>
                <w:sz w:val="24"/>
              </w:rPr>
              <w:t>（</w:t>
            </w:r>
            <w:r>
              <w:rPr>
                <w:rFonts w:ascii="Times New Roman" w:eastAsia="Times New Roman"/>
                <w:color w:val="000007"/>
                <w:sz w:val="24"/>
              </w:rPr>
              <w:t>kg</w:t>
            </w:r>
            <w:r>
              <w:rPr>
                <w:color w:val="000007"/>
                <w:sz w:val="24"/>
              </w:rPr>
              <w:t>）</w:t>
            </w:r>
          </w:p>
        </w:tc>
        <w:tc>
          <w:tcPr>
            <w:tcW w:w="1491" w:type="dxa"/>
            <w:gridSpan w:val="2"/>
          </w:tcPr>
          <w:p w14:paraId="2B8D74BE">
            <w:pPr>
              <w:pStyle w:val="9"/>
              <w:spacing w:line="276" w:lineRule="exact"/>
              <w:ind w:left="105" w:right="105"/>
              <w:jc w:val="center"/>
              <w:rPr>
                <w:sz w:val="24"/>
              </w:rPr>
            </w:pPr>
            <w:r>
              <w:rPr>
                <w:color w:val="000007"/>
                <w:sz w:val="24"/>
              </w:rPr>
              <w:t>利用方式</w:t>
            </w:r>
          </w:p>
          <w:p w14:paraId="58ADAF65">
            <w:pPr>
              <w:pStyle w:val="9"/>
              <w:spacing w:before="19" w:line="225" w:lineRule="auto"/>
              <w:ind w:left="106" w:right="105"/>
              <w:jc w:val="center"/>
              <w:rPr>
                <w:sz w:val="24"/>
              </w:rPr>
            </w:pPr>
            <w:r>
              <w:rPr>
                <w:color w:val="000007"/>
                <w:sz w:val="24"/>
              </w:rPr>
              <w:t>（梯次利用</w:t>
            </w:r>
            <w:r>
              <w:rPr>
                <w:rFonts w:ascii="Times New Roman" w:eastAsia="Times New Roman"/>
                <w:color w:val="000007"/>
                <w:sz w:val="24"/>
              </w:rPr>
              <w:t>/</w:t>
            </w:r>
            <w:r>
              <w:rPr>
                <w:color w:val="000007"/>
                <w:sz w:val="24"/>
              </w:rPr>
              <w:t>再生利用）</w:t>
            </w:r>
          </w:p>
        </w:tc>
      </w:tr>
      <w:tr w14:paraId="6BF20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21" w:type="dxa"/>
          </w:tcPr>
          <w:p w14:paraId="74A8BF56">
            <w:pPr>
              <w:pStyle w:val="9"/>
              <w:rPr>
                <w:rFonts w:ascii="Times New Roman"/>
                <w:sz w:val="24"/>
              </w:rPr>
            </w:pPr>
          </w:p>
        </w:tc>
        <w:tc>
          <w:tcPr>
            <w:tcW w:w="1920" w:type="dxa"/>
            <w:gridSpan w:val="3"/>
          </w:tcPr>
          <w:p w14:paraId="1DE4F1AD">
            <w:pPr>
              <w:pStyle w:val="9"/>
              <w:rPr>
                <w:rFonts w:ascii="Times New Roman"/>
                <w:sz w:val="24"/>
              </w:rPr>
            </w:pPr>
          </w:p>
        </w:tc>
        <w:tc>
          <w:tcPr>
            <w:tcW w:w="1940" w:type="dxa"/>
            <w:gridSpan w:val="2"/>
          </w:tcPr>
          <w:p w14:paraId="03EC4F85">
            <w:pPr>
              <w:pStyle w:val="9"/>
              <w:rPr>
                <w:rFonts w:ascii="Times New Roman"/>
                <w:sz w:val="24"/>
              </w:rPr>
            </w:pPr>
          </w:p>
        </w:tc>
        <w:tc>
          <w:tcPr>
            <w:tcW w:w="1220" w:type="dxa"/>
          </w:tcPr>
          <w:p w14:paraId="2B44D506">
            <w:pPr>
              <w:pStyle w:val="9"/>
              <w:rPr>
                <w:rFonts w:ascii="Times New Roman"/>
                <w:sz w:val="24"/>
              </w:rPr>
            </w:pPr>
          </w:p>
        </w:tc>
        <w:tc>
          <w:tcPr>
            <w:tcW w:w="1130" w:type="dxa"/>
            <w:gridSpan w:val="2"/>
          </w:tcPr>
          <w:p w14:paraId="47520FE4">
            <w:pPr>
              <w:pStyle w:val="9"/>
              <w:rPr>
                <w:rFonts w:ascii="Times New Roman"/>
                <w:sz w:val="24"/>
              </w:rPr>
            </w:pPr>
          </w:p>
        </w:tc>
        <w:tc>
          <w:tcPr>
            <w:tcW w:w="1491" w:type="dxa"/>
            <w:gridSpan w:val="2"/>
          </w:tcPr>
          <w:p w14:paraId="67D28DB7">
            <w:pPr>
              <w:pStyle w:val="9"/>
              <w:rPr>
                <w:rFonts w:ascii="Times New Roman"/>
                <w:sz w:val="24"/>
              </w:rPr>
            </w:pPr>
          </w:p>
        </w:tc>
      </w:tr>
      <w:tr w14:paraId="39FA7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21" w:type="dxa"/>
          </w:tcPr>
          <w:p w14:paraId="00B24115">
            <w:pPr>
              <w:pStyle w:val="9"/>
              <w:rPr>
                <w:rFonts w:ascii="Times New Roman"/>
                <w:sz w:val="24"/>
              </w:rPr>
            </w:pPr>
          </w:p>
        </w:tc>
        <w:tc>
          <w:tcPr>
            <w:tcW w:w="1920" w:type="dxa"/>
            <w:gridSpan w:val="3"/>
          </w:tcPr>
          <w:p w14:paraId="4E3DA595">
            <w:pPr>
              <w:pStyle w:val="9"/>
              <w:rPr>
                <w:rFonts w:ascii="Times New Roman"/>
                <w:sz w:val="24"/>
              </w:rPr>
            </w:pPr>
          </w:p>
        </w:tc>
        <w:tc>
          <w:tcPr>
            <w:tcW w:w="1940" w:type="dxa"/>
            <w:gridSpan w:val="2"/>
          </w:tcPr>
          <w:p w14:paraId="4CA84FF1">
            <w:pPr>
              <w:pStyle w:val="9"/>
              <w:rPr>
                <w:rFonts w:ascii="Times New Roman"/>
                <w:sz w:val="24"/>
              </w:rPr>
            </w:pPr>
          </w:p>
        </w:tc>
        <w:tc>
          <w:tcPr>
            <w:tcW w:w="1220" w:type="dxa"/>
          </w:tcPr>
          <w:p w14:paraId="4A6066AF">
            <w:pPr>
              <w:pStyle w:val="9"/>
              <w:rPr>
                <w:rFonts w:ascii="Times New Roman"/>
                <w:sz w:val="24"/>
              </w:rPr>
            </w:pPr>
          </w:p>
        </w:tc>
        <w:tc>
          <w:tcPr>
            <w:tcW w:w="1130" w:type="dxa"/>
            <w:gridSpan w:val="2"/>
          </w:tcPr>
          <w:p w14:paraId="25B61798">
            <w:pPr>
              <w:pStyle w:val="9"/>
              <w:rPr>
                <w:rFonts w:ascii="Times New Roman"/>
                <w:sz w:val="24"/>
              </w:rPr>
            </w:pPr>
          </w:p>
        </w:tc>
        <w:tc>
          <w:tcPr>
            <w:tcW w:w="1491" w:type="dxa"/>
            <w:gridSpan w:val="2"/>
          </w:tcPr>
          <w:p w14:paraId="3632CC89">
            <w:pPr>
              <w:pStyle w:val="9"/>
              <w:rPr>
                <w:rFonts w:ascii="Times New Roman"/>
                <w:sz w:val="24"/>
              </w:rPr>
            </w:pPr>
          </w:p>
        </w:tc>
      </w:tr>
      <w:tr w14:paraId="62E49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21" w:type="dxa"/>
          </w:tcPr>
          <w:p w14:paraId="0844BA72">
            <w:pPr>
              <w:pStyle w:val="9"/>
              <w:rPr>
                <w:rFonts w:ascii="Times New Roman"/>
                <w:sz w:val="24"/>
              </w:rPr>
            </w:pPr>
          </w:p>
        </w:tc>
        <w:tc>
          <w:tcPr>
            <w:tcW w:w="1920" w:type="dxa"/>
            <w:gridSpan w:val="3"/>
          </w:tcPr>
          <w:p w14:paraId="6F69D513">
            <w:pPr>
              <w:pStyle w:val="9"/>
              <w:rPr>
                <w:rFonts w:ascii="Times New Roman"/>
                <w:sz w:val="24"/>
              </w:rPr>
            </w:pPr>
          </w:p>
        </w:tc>
        <w:tc>
          <w:tcPr>
            <w:tcW w:w="1940" w:type="dxa"/>
            <w:gridSpan w:val="2"/>
          </w:tcPr>
          <w:p w14:paraId="16171FA9">
            <w:pPr>
              <w:pStyle w:val="9"/>
              <w:rPr>
                <w:rFonts w:ascii="Times New Roman"/>
                <w:sz w:val="24"/>
              </w:rPr>
            </w:pPr>
          </w:p>
        </w:tc>
        <w:tc>
          <w:tcPr>
            <w:tcW w:w="1220" w:type="dxa"/>
          </w:tcPr>
          <w:p w14:paraId="4012B9F0">
            <w:pPr>
              <w:pStyle w:val="9"/>
              <w:rPr>
                <w:rFonts w:ascii="Times New Roman"/>
                <w:sz w:val="24"/>
              </w:rPr>
            </w:pPr>
          </w:p>
        </w:tc>
        <w:tc>
          <w:tcPr>
            <w:tcW w:w="1130" w:type="dxa"/>
            <w:gridSpan w:val="2"/>
          </w:tcPr>
          <w:p w14:paraId="367A1FEA">
            <w:pPr>
              <w:pStyle w:val="9"/>
              <w:rPr>
                <w:rFonts w:ascii="Times New Roman"/>
                <w:sz w:val="24"/>
              </w:rPr>
            </w:pPr>
          </w:p>
        </w:tc>
        <w:tc>
          <w:tcPr>
            <w:tcW w:w="1491" w:type="dxa"/>
            <w:gridSpan w:val="2"/>
          </w:tcPr>
          <w:p w14:paraId="1600E4EA">
            <w:pPr>
              <w:pStyle w:val="9"/>
              <w:rPr>
                <w:rFonts w:ascii="Times New Roman"/>
                <w:sz w:val="24"/>
              </w:rPr>
            </w:pPr>
          </w:p>
        </w:tc>
      </w:tr>
      <w:tr w14:paraId="64CD5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21" w:type="dxa"/>
          </w:tcPr>
          <w:p w14:paraId="4D3AB904">
            <w:pPr>
              <w:pStyle w:val="9"/>
              <w:rPr>
                <w:rFonts w:ascii="Times New Roman"/>
                <w:sz w:val="24"/>
              </w:rPr>
            </w:pPr>
          </w:p>
        </w:tc>
        <w:tc>
          <w:tcPr>
            <w:tcW w:w="1920" w:type="dxa"/>
            <w:gridSpan w:val="3"/>
          </w:tcPr>
          <w:p w14:paraId="0C61ED59">
            <w:pPr>
              <w:pStyle w:val="9"/>
              <w:rPr>
                <w:rFonts w:ascii="Times New Roman"/>
                <w:sz w:val="24"/>
              </w:rPr>
            </w:pPr>
          </w:p>
        </w:tc>
        <w:tc>
          <w:tcPr>
            <w:tcW w:w="1940" w:type="dxa"/>
            <w:gridSpan w:val="2"/>
          </w:tcPr>
          <w:p w14:paraId="3FD81002">
            <w:pPr>
              <w:pStyle w:val="9"/>
              <w:rPr>
                <w:rFonts w:ascii="Times New Roman"/>
                <w:sz w:val="24"/>
              </w:rPr>
            </w:pPr>
          </w:p>
        </w:tc>
        <w:tc>
          <w:tcPr>
            <w:tcW w:w="1220" w:type="dxa"/>
          </w:tcPr>
          <w:p w14:paraId="73FE5D4F">
            <w:pPr>
              <w:pStyle w:val="9"/>
              <w:rPr>
                <w:rFonts w:ascii="Times New Roman"/>
                <w:sz w:val="24"/>
              </w:rPr>
            </w:pPr>
          </w:p>
        </w:tc>
        <w:tc>
          <w:tcPr>
            <w:tcW w:w="1130" w:type="dxa"/>
            <w:gridSpan w:val="2"/>
          </w:tcPr>
          <w:p w14:paraId="3B8F22E5">
            <w:pPr>
              <w:pStyle w:val="9"/>
              <w:rPr>
                <w:rFonts w:ascii="Times New Roman"/>
                <w:sz w:val="24"/>
              </w:rPr>
            </w:pPr>
          </w:p>
        </w:tc>
        <w:tc>
          <w:tcPr>
            <w:tcW w:w="1491" w:type="dxa"/>
            <w:gridSpan w:val="2"/>
          </w:tcPr>
          <w:p w14:paraId="00A2548B">
            <w:pPr>
              <w:pStyle w:val="9"/>
              <w:rPr>
                <w:rFonts w:ascii="Times New Roman"/>
                <w:sz w:val="24"/>
              </w:rPr>
            </w:pPr>
          </w:p>
        </w:tc>
      </w:tr>
      <w:tr w14:paraId="253AB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21" w:type="dxa"/>
          </w:tcPr>
          <w:p w14:paraId="598DD2A3">
            <w:pPr>
              <w:pStyle w:val="9"/>
              <w:rPr>
                <w:rFonts w:ascii="Times New Roman"/>
                <w:sz w:val="24"/>
              </w:rPr>
            </w:pPr>
          </w:p>
        </w:tc>
        <w:tc>
          <w:tcPr>
            <w:tcW w:w="1920" w:type="dxa"/>
            <w:gridSpan w:val="3"/>
          </w:tcPr>
          <w:p w14:paraId="75B45464">
            <w:pPr>
              <w:pStyle w:val="9"/>
              <w:rPr>
                <w:rFonts w:ascii="Times New Roman"/>
                <w:sz w:val="24"/>
              </w:rPr>
            </w:pPr>
          </w:p>
        </w:tc>
        <w:tc>
          <w:tcPr>
            <w:tcW w:w="1940" w:type="dxa"/>
            <w:gridSpan w:val="2"/>
          </w:tcPr>
          <w:p w14:paraId="666F6A55">
            <w:pPr>
              <w:pStyle w:val="9"/>
              <w:rPr>
                <w:rFonts w:ascii="Times New Roman"/>
                <w:sz w:val="24"/>
              </w:rPr>
            </w:pPr>
          </w:p>
        </w:tc>
        <w:tc>
          <w:tcPr>
            <w:tcW w:w="1220" w:type="dxa"/>
          </w:tcPr>
          <w:p w14:paraId="7173DE8C">
            <w:pPr>
              <w:pStyle w:val="9"/>
              <w:rPr>
                <w:rFonts w:ascii="Times New Roman"/>
                <w:sz w:val="24"/>
              </w:rPr>
            </w:pPr>
          </w:p>
        </w:tc>
        <w:tc>
          <w:tcPr>
            <w:tcW w:w="1130" w:type="dxa"/>
            <w:gridSpan w:val="2"/>
          </w:tcPr>
          <w:p w14:paraId="4C746A47">
            <w:pPr>
              <w:pStyle w:val="9"/>
              <w:rPr>
                <w:rFonts w:ascii="Times New Roman"/>
                <w:sz w:val="24"/>
              </w:rPr>
            </w:pPr>
          </w:p>
        </w:tc>
        <w:tc>
          <w:tcPr>
            <w:tcW w:w="1491" w:type="dxa"/>
            <w:gridSpan w:val="2"/>
          </w:tcPr>
          <w:p w14:paraId="43D01CDE">
            <w:pPr>
              <w:pStyle w:val="9"/>
              <w:rPr>
                <w:rFonts w:ascii="Times New Roman"/>
                <w:sz w:val="24"/>
              </w:rPr>
            </w:pPr>
          </w:p>
        </w:tc>
      </w:tr>
    </w:tbl>
    <w:p w14:paraId="6E2ABB40">
      <w:pPr>
        <w:spacing w:before="170"/>
        <w:ind w:left="220" w:right="0" w:firstLine="0"/>
        <w:jc w:val="left"/>
        <w:rPr>
          <w:b/>
          <w:sz w:val="24"/>
        </w:rPr>
      </w:pPr>
      <w:r>
        <w:rPr>
          <w:b/>
          <w:color w:val="000007"/>
          <w:w w:val="95"/>
          <w:sz w:val="24"/>
        </w:rPr>
        <w:t>（二）废旧动力电池综合利用产出报告</w:t>
      </w:r>
    </w:p>
    <w:p w14:paraId="2F26139B">
      <w:pPr>
        <w:pStyle w:val="4"/>
        <w:spacing w:before="11"/>
        <w:ind w:left="0"/>
        <w:rPr>
          <w:b/>
          <w:sz w:val="5"/>
        </w:rPr>
      </w:pPr>
    </w:p>
    <w:tbl>
      <w:tblPr>
        <w:tblStyle w:val="5"/>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9"/>
        <w:gridCol w:w="1925"/>
        <w:gridCol w:w="1456"/>
        <w:gridCol w:w="1435"/>
        <w:gridCol w:w="1646"/>
        <w:gridCol w:w="1211"/>
      </w:tblGrid>
      <w:tr w14:paraId="4FCC3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6"/>
          </w:tcPr>
          <w:p w14:paraId="0805CA7B">
            <w:pPr>
              <w:pStyle w:val="9"/>
              <w:spacing w:before="89"/>
              <w:ind w:left="103"/>
              <w:rPr>
                <w:b/>
                <w:sz w:val="24"/>
              </w:rPr>
            </w:pPr>
            <w:r>
              <w:rPr>
                <w:b/>
                <w:color w:val="000007"/>
                <w:w w:val="95"/>
                <w:sz w:val="24"/>
              </w:rPr>
              <w:t>梯次产品报告</w:t>
            </w:r>
          </w:p>
        </w:tc>
      </w:tr>
      <w:tr w14:paraId="7BDE5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9" w:type="dxa"/>
          </w:tcPr>
          <w:p w14:paraId="086563F6">
            <w:pPr>
              <w:pStyle w:val="9"/>
              <w:spacing w:before="119"/>
              <w:ind w:left="179"/>
              <w:rPr>
                <w:sz w:val="24"/>
              </w:rPr>
            </w:pPr>
            <w:r>
              <w:rPr>
                <w:color w:val="000007"/>
                <w:sz w:val="24"/>
              </w:rPr>
              <w:t>序号</w:t>
            </w:r>
          </w:p>
        </w:tc>
        <w:tc>
          <w:tcPr>
            <w:tcW w:w="1925" w:type="dxa"/>
          </w:tcPr>
          <w:p w14:paraId="62E3DA3D">
            <w:pPr>
              <w:pStyle w:val="9"/>
              <w:spacing w:before="119"/>
              <w:ind w:left="237"/>
              <w:rPr>
                <w:sz w:val="24"/>
              </w:rPr>
            </w:pPr>
            <w:r>
              <w:rPr>
                <w:color w:val="000007"/>
                <w:sz w:val="24"/>
              </w:rPr>
              <w:t>梯次产品名称</w:t>
            </w:r>
          </w:p>
        </w:tc>
        <w:tc>
          <w:tcPr>
            <w:tcW w:w="1456" w:type="dxa"/>
          </w:tcPr>
          <w:p w14:paraId="0CDA4E1C">
            <w:pPr>
              <w:pStyle w:val="9"/>
              <w:spacing w:line="276" w:lineRule="exact"/>
              <w:ind w:left="223" w:right="223"/>
              <w:jc w:val="center"/>
              <w:rPr>
                <w:sz w:val="24"/>
              </w:rPr>
            </w:pPr>
            <w:r>
              <w:rPr>
                <w:color w:val="000007"/>
                <w:sz w:val="24"/>
              </w:rPr>
              <w:t>产品应用</w:t>
            </w:r>
          </w:p>
          <w:p w14:paraId="55EF7066">
            <w:pPr>
              <w:pStyle w:val="9"/>
              <w:spacing w:line="313" w:lineRule="exact"/>
              <w:ind w:left="223" w:right="223"/>
              <w:jc w:val="center"/>
              <w:rPr>
                <w:sz w:val="24"/>
              </w:rPr>
            </w:pPr>
            <w:r>
              <w:rPr>
                <w:color w:val="000007"/>
                <w:sz w:val="24"/>
              </w:rPr>
              <w:t>领域</w:t>
            </w:r>
          </w:p>
        </w:tc>
        <w:tc>
          <w:tcPr>
            <w:tcW w:w="1435" w:type="dxa"/>
          </w:tcPr>
          <w:p w14:paraId="7DC51F11">
            <w:pPr>
              <w:pStyle w:val="9"/>
              <w:spacing w:line="276" w:lineRule="exact"/>
              <w:ind w:left="92" w:right="92"/>
              <w:jc w:val="center"/>
              <w:rPr>
                <w:sz w:val="24"/>
              </w:rPr>
            </w:pPr>
            <w:r>
              <w:rPr>
                <w:color w:val="000007"/>
                <w:sz w:val="24"/>
              </w:rPr>
              <w:t>产品总电量</w:t>
            </w:r>
          </w:p>
          <w:p w14:paraId="1944499C">
            <w:pPr>
              <w:pStyle w:val="9"/>
              <w:spacing w:line="328" w:lineRule="exact"/>
              <w:ind w:left="92" w:right="92"/>
              <w:jc w:val="center"/>
              <w:rPr>
                <w:sz w:val="24"/>
              </w:rPr>
            </w:pPr>
            <w:r>
              <w:rPr>
                <w:color w:val="000007"/>
                <w:sz w:val="24"/>
              </w:rPr>
              <w:t>（</w:t>
            </w:r>
            <w:r>
              <w:rPr>
                <w:rFonts w:ascii="Times New Roman" w:eastAsia="Times New Roman"/>
                <w:color w:val="000007"/>
                <w:sz w:val="24"/>
              </w:rPr>
              <w:t>kWh</w:t>
            </w:r>
            <w:r>
              <w:rPr>
                <w:color w:val="000007"/>
                <w:sz w:val="24"/>
              </w:rPr>
              <w:t>）</w:t>
            </w:r>
          </w:p>
        </w:tc>
        <w:tc>
          <w:tcPr>
            <w:tcW w:w="1646" w:type="dxa"/>
          </w:tcPr>
          <w:p w14:paraId="7B39AC76">
            <w:pPr>
              <w:pStyle w:val="9"/>
              <w:spacing w:line="276" w:lineRule="exact"/>
              <w:ind w:left="197" w:right="198"/>
              <w:jc w:val="center"/>
              <w:rPr>
                <w:sz w:val="24"/>
              </w:rPr>
            </w:pPr>
            <w:r>
              <w:rPr>
                <w:color w:val="000007"/>
                <w:sz w:val="24"/>
              </w:rPr>
              <w:t>产品总重量</w:t>
            </w:r>
          </w:p>
          <w:p w14:paraId="1F7A45C4">
            <w:pPr>
              <w:pStyle w:val="9"/>
              <w:spacing w:line="328" w:lineRule="exact"/>
              <w:ind w:left="197" w:right="198"/>
              <w:jc w:val="center"/>
              <w:rPr>
                <w:sz w:val="24"/>
              </w:rPr>
            </w:pPr>
            <w:r>
              <w:rPr>
                <w:color w:val="000007"/>
                <w:sz w:val="24"/>
              </w:rPr>
              <w:t>（</w:t>
            </w:r>
            <w:r>
              <w:rPr>
                <w:rFonts w:ascii="Times New Roman" w:eastAsia="Times New Roman"/>
                <w:color w:val="000007"/>
                <w:sz w:val="24"/>
              </w:rPr>
              <w:t>kg</w:t>
            </w:r>
            <w:r>
              <w:rPr>
                <w:color w:val="000007"/>
                <w:sz w:val="24"/>
              </w:rPr>
              <w:t>）</w:t>
            </w:r>
          </w:p>
        </w:tc>
        <w:tc>
          <w:tcPr>
            <w:tcW w:w="1211" w:type="dxa"/>
          </w:tcPr>
          <w:p w14:paraId="7BA4E032">
            <w:pPr>
              <w:pStyle w:val="9"/>
              <w:spacing w:before="119"/>
              <w:ind w:left="359"/>
              <w:rPr>
                <w:sz w:val="24"/>
              </w:rPr>
            </w:pPr>
            <w:r>
              <w:rPr>
                <w:color w:val="000007"/>
                <w:sz w:val="24"/>
              </w:rPr>
              <w:t>备注</w:t>
            </w:r>
          </w:p>
        </w:tc>
      </w:tr>
      <w:tr w14:paraId="1BAE6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9" w:type="dxa"/>
          </w:tcPr>
          <w:p w14:paraId="1EE9BF17">
            <w:pPr>
              <w:pStyle w:val="9"/>
              <w:rPr>
                <w:rFonts w:ascii="Times New Roman"/>
                <w:sz w:val="24"/>
              </w:rPr>
            </w:pPr>
          </w:p>
        </w:tc>
        <w:tc>
          <w:tcPr>
            <w:tcW w:w="1925" w:type="dxa"/>
          </w:tcPr>
          <w:p w14:paraId="1E6BCB71">
            <w:pPr>
              <w:pStyle w:val="9"/>
              <w:rPr>
                <w:rFonts w:ascii="Times New Roman"/>
                <w:sz w:val="24"/>
              </w:rPr>
            </w:pPr>
          </w:p>
        </w:tc>
        <w:tc>
          <w:tcPr>
            <w:tcW w:w="1456" w:type="dxa"/>
          </w:tcPr>
          <w:p w14:paraId="7F18EBE1">
            <w:pPr>
              <w:pStyle w:val="9"/>
              <w:rPr>
                <w:rFonts w:ascii="Times New Roman"/>
                <w:sz w:val="24"/>
              </w:rPr>
            </w:pPr>
          </w:p>
        </w:tc>
        <w:tc>
          <w:tcPr>
            <w:tcW w:w="1435" w:type="dxa"/>
          </w:tcPr>
          <w:p w14:paraId="6D81BF0F">
            <w:pPr>
              <w:pStyle w:val="9"/>
              <w:rPr>
                <w:rFonts w:ascii="Times New Roman"/>
                <w:sz w:val="24"/>
              </w:rPr>
            </w:pPr>
          </w:p>
        </w:tc>
        <w:tc>
          <w:tcPr>
            <w:tcW w:w="1646" w:type="dxa"/>
          </w:tcPr>
          <w:p w14:paraId="3503B034">
            <w:pPr>
              <w:pStyle w:val="9"/>
              <w:rPr>
                <w:rFonts w:ascii="Times New Roman"/>
                <w:sz w:val="24"/>
              </w:rPr>
            </w:pPr>
          </w:p>
        </w:tc>
        <w:tc>
          <w:tcPr>
            <w:tcW w:w="1211" w:type="dxa"/>
          </w:tcPr>
          <w:p w14:paraId="511AE587">
            <w:pPr>
              <w:pStyle w:val="9"/>
              <w:rPr>
                <w:rFonts w:ascii="Times New Roman"/>
                <w:sz w:val="24"/>
              </w:rPr>
            </w:pPr>
          </w:p>
        </w:tc>
      </w:tr>
      <w:tr w14:paraId="5B290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9" w:type="dxa"/>
          </w:tcPr>
          <w:p w14:paraId="56A317B3">
            <w:pPr>
              <w:pStyle w:val="9"/>
              <w:rPr>
                <w:rFonts w:ascii="Times New Roman"/>
                <w:sz w:val="24"/>
              </w:rPr>
            </w:pPr>
          </w:p>
        </w:tc>
        <w:tc>
          <w:tcPr>
            <w:tcW w:w="1925" w:type="dxa"/>
          </w:tcPr>
          <w:p w14:paraId="1323E717">
            <w:pPr>
              <w:pStyle w:val="9"/>
              <w:rPr>
                <w:rFonts w:ascii="Times New Roman"/>
                <w:sz w:val="24"/>
              </w:rPr>
            </w:pPr>
          </w:p>
        </w:tc>
        <w:tc>
          <w:tcPr>
            <w:tcW w:w="1456" w:type="dxa"/>
          </w:tcPr>
          <w:p w14:paraId="63C4B82D">
            <w:pPr>
              <w:pStyle w:val="9"/>
              <w:rPr>
                <w:rFonts w:ascii="Times New Roman"/>
                <w:sz w:val="24"/>
              </w:rPr>
            </w:pPr>
          </w:p>
        </w:tc>
        <w:tc>
          <w:tcPr>
            <w:tcW w:w="1435" w:type="dxa"/>
          </w:tcPr>
          <w:p w14:paraId="4F9AC428">
            <w:pPr>
              <w:pStyle w:val="9"/>
              <w:rPr>
                <w:rFonts w:ascii="Times New Roman"/>
                <w:sz w:val="24"/>
              </w:rPr>
            </w:pPr>
          </w:p>
        </w:tc>
        <w:tc>
          <w:tcPr>
            <w:tcW w:w="1646" w:type="dxa"/>
          </w:tcPr>
          <w:p w14:paraId="47FD0A5D">
            <w:pPr>
              <w:pStyle w:val="9"/>
              <w:rPr>
                <w:rFonts w:ascii="Times New Roman"/>
                <w:sz w:val="24"/>
              </w:rPr>
            </w:pPr>
          </w:p>
        </w:tc>
        <w:tc>
          <w:tcPr>
            <w:tcW w:w="1211" w:type="dxa"/>
          </w:tcPr>
          <w:p w14:paraId="7C78CB75">
            <w:pPr>
              <w:pStyle w:val="9"/>
              <w:rPr>
                <w:rFonts w:ascii="Times New Roman"/>
                <w:sz w:val="24"/>
              </w:rPr>
            </w:pPr>
          </w:p>
        </w:tc>
      </w:tr>
      <w:tr w14:paraId="24063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9" w:type="dxa"/>
          </w:tcPr>
          <w:p w14:paraId="58E135F7">
            <w:pPr>
              <w:pStyle w:val="9"/>
              <w:rPr>
                <w:rFonts w:ascii="Times New Roman"/>
                <w:sz w:val="24"/>
              </w:rPr>
            </w:pPr>
          </w:p>
        </w:tc>
        <w:tc>
          <w:tcPr>
            <w:tcW w:w="1925" w:type="dxa"/>
          </w:tcPr>
          <w:p w14:paraId="6B5F6259">
            <w:pPr>
              <w:pStyle w:val="9"/>
              <w:rPr>
                <w:rFonts w:ascii="Times New Roman"/>
                <w:sz w:val="24"/>
              </w:rPr>
            </w:pPr>
          </w:p>
        </w:tc>
        <w:tc>
          <w:tcPr>
            <w:tcW w:w="1456" w:type="dxa"/>
          </w:tcPr>
          <w:p w14:paraId="1B52C19D">
            <w:pPr>
              <w:pStyle w:val="9"/>
              <w:rPr>
                <w:rFonts w:ascii="Times New Roman"/>
                <w:sz w:val="24"/>
              </w:rPr>
            </w:pPr>
          </w:p>
        </w:tc>
        <w:tc>
          <w:tcPr>
            <w:tcW w:w="1435" w:type="dxa"/>
          </w:tcPr>
          <w:p w14:paraId="54E6C1B9">
            <w:pPr>
              <w:pStyle w:val="9"/>
              <w:rPr>
                <w:rFonts w:ascii="Times New Roman"/>
                <w:sz w:val="24"/>
              </w:rPr>
            </w:pPr>
          </w:p>
        </w:tc>
        <w:tc>
          <w:tcPr>
            <w:tcW w:w="1646" w:type="dxa"/>
          </w:tcPr>
          <w:p w14:paraId="63516EB6">
            <w:pPr>
              <w:pStyle w:val="9"/>
              <w:rPr>
                <w:rFonts w:ascii="Times New Roman"/>
                <w:sz w:val="24"/>
              </w:rPr>
            </w:pPr>
          </w:p>
        </w:tc>
        <w:tc>
          <w:tcPr>
            <w:tcW w:w="1211" w:type="dxa"/>
          </w:tcPr>
          <w:p w14:paraId="52E7C4D3">
            <w:pPr>
              <w:pStyle w:val="9"/>
              <w:rPr>
                <w:rFonts w:ascii="Times New Roman"/>
                <w:sz w:val="24"/>
              </w:rPr>
            </w:pPr>
          </w:p>
        </w:tc>
      </w:tr>
      <w:tr w14:paraId="5FB60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9" w:type="dxa"/>
          </w:tcPr>
          <w:p w14:paraId="6F6EE2B8">
            <w:pPr>
              <w:pStyle w:val="9"/>
              <w:rPr>
                <w:rFonts w:ascii="Times New Roman"/>
                <w:sz w:val="24"/>
              </w:rPr>
            </w:pPr>
          </w:p>
        </w:tc>
        <w:tc>
          <w:tcPr>
            <w:tcW w:w="1925" w:type="dxa"/>
          </w:tcPr>
          <w:p w14:paraId="5F6CB71B">
            <w:pPr>
              <w:pStyle w:val="9"/>
              <w:rPr>
                <w:rFonts w:ascii="Times New Roman"/>
                <w:sz w:val="24"/>
              </w:rPr>
            </w:pPr>
          </w:p>
        </w:tc>
        <w:tc>
          <w:tcPr>
            <w:tcW w:w="1456" w:type="dxa"/>
          </w:tcPr>
          <w:p w14:paraId="7484F2E9">
            <w:pPr>
              <w:pStyle w:val="9"/>
              <w:rPr>
                <w:rFonts w:ascii="Times New Roman"/>
                <w:sz w:val="24"/>
              </w:rPr>
            </w:pPr>
          </w:p>
        </w:tc>
        <w:tc>
          <w:tcPr>
            <w:tcW w:w="1435" w:type="dxa"/>
          </w:tcPr>
          <w:p w14:paraId="30D789D3">
            <w:pPr>
              <w:pStyle w:val="9"/>
              <w:rPr>
                <w:rFonts w:ascii="Times New Roman"/>
                <w:sz w:val="24"/>
              </w:rPr>
            </w:pPr>
          </w:p>
        </w:tc>
        <w:tc>
          <w:tcPr>
            <w:tcW w:w="1646" w:type="dxa"/>
          </w:tcPr>
          <w:p w14:paraId="46178CD6">
            <w:pPr>
              <w:pStyle w:val="9"/>
              <w:rPr>
                <w:rFonts w:ascii="Times New Roman"/>
                <w:sz w:val="24"/>
              </w:rPr>
            </w:pPr>
          </w:p>
        </w:tc>
        <w:tc>
          <w:tcPr>
            <w:tcW w:w="1211" w:type="dxa"/>
          </w:tcPr>
          <w:p w14:paraId="76E76BEC">
            <w:pPr>
              <w:pStyle w:val="9"/>
              <w:rPr>
                <w:rFonts w:ascii="Times New Roman"/>
                <w:sz w:val="24"/>
              </w:rPr>
            </w:pPr>
          </w:p>
        </w:tc>
      </w:tr>
      <w:tr w14:paraId="073AB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9" w:type="dxa"/>
          </w:tcPr>
          <w:p w14:paraId="2FA73329">
            <w:pPr>
              <w:pStyle w:val="9"/>
              <w:rPr>
                <w:rFonts w:ascii="Times New Roman"/>
                <w:sz w:val="24"/>
              </w:rPr>
            </w:pPr>
          </w:p>
        </w:tc>
        <w:tc>
          <w:tcPr>
            <w:tcW w:w="1925" w:type="dxa"/>
          </w:tcPr>
          <w:p w14:paraId="6A69BCDB">
            <w:pPr>
              <w:pStyle w:val="9"/>
              <w:rPr>
                <w:rFonts w:ascii="Times New Roman"/>
                <w:sz w:val="24"/>
              </w:rPr>
            </w:pPr>
          </w:p>
        </w:tc>
        <w:tc>
          <w:tcPr>
            <w:tcW w:w="1456" w:type="dxa"/>
          </w:tcPr>
          <w:p w14:paraId="4FB1583C">
            <w:pPr>
              <w:pStyle w:val="9"/>
              <w:rPr>
                <w:rFonts w:ascii="Times New Roman"/>
                <w:sz w:val="24"/>
              </w:rPr>
            </w:pPr>
          </w:p>
        </w:tc>
        <w:tc>
          <w:tcPr>
            <w:tcW w:w="1435" w:type="dxa"/>
          </w:tcPr>
          <w:p w14:paraId="061ADCB4">
            <w:pPr>
              <w:pStyle w:val="9"/>
              <w:rPr>
                <w:rFonts w:ascii="Times New Roman"/>
                <w:sz w:val="24"/>
              </w:rPr>
            </w:pPr>
          </w:p>
        </w:tc>
        <w:tc>
          <w:tcPr>
            <w:tcW w:w="1646" w:type="dxa"/>
          </w:tcPr>
          <w:p w14:paraId="14DC94F7">
            <w:pPr>
              <w:pStyle w:val="9"/>
              <w:rPr>
                <w:rFonts w:ascii="Times New Roman"/>
                <w:sz w:val="24"/>
              </w:rPr>
            </w:pPr>
          </w:p>
        </w:tc>
        <w:tc>
          <w:tcPr>
            <w:tcW w:w="1211" w:type="dxa"/>
          </w:tcPr>
          <w:p w14:paraId="2A509CB5">
            <w:pPr>
              <w:pStyle w:val="9"/>
              <w:rPr>
                <w:rFonts w:ascii="Times New Roman"/>
                <w:sz w:val="24"/>
              </w:rPr>
            </w:pPr>
          </w:p>
        </w:tc>
      </w:tr>
    </w:tbl>
    <w:p w14:paraId="6D806AA7">
      <w:pPr>
        <w:spacing w:after="0"/>
        <w:rPr>
          <w:rFonts w:ascii="Times New Roman"/>
          <w:sz w:val="24"/>
        </w:rPr>
        <w:sectPr>
          <w:pgSz w:w="11850" w:h="16790"/>
          <w:pgMar w:top="1500" w:right="1520" w:bottom="1180" w:left="1580" w:header="0" w:footer="992" w:gutter="0"/>
          <w:cols w:space="720" w:num="1"/>
        </w:sectPr>
      </w:pPr>
    </w:p>
    <w:tbl>
      <w:tblPr>
        <w:tblStyle w:val="5"/>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1"/>
        <w:gridCol w:w="1740"/>
        <w:gridCol w:w="173"/>
        <w:gridCol w:w="1511"/>
        <w:gridCol w:w="422"/>
        <w:gridCol w:w="1164"/>
        <w:gridCol w:w="1140"/>
        <w:gridCol w:w="300"/>
        <w:gridCol w:w="1211"/>
      </w:tblGrid>
      <w:tr w14:paraId="7605E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9"/>
          </w:tcPr>
          <w:p w14:paraId="35A15095">
            <w:pPr>
              <w:pStyle w:val="9"/>
              <w:spacing w:before="87"/>
              <w:ind w:left="103"/>
              <w:rPr>
                <w:b/>
                <w:sz w:val="24"/>
              </w:rPr>
            </w:pPr>
            <w:r>
              <w:rPr>
                <w:b/>
                <w:color w:val="000007"/>
                <w:w w:val="95"/>
                <w:sz w:val="24"/>
              </w:rPr>
              <w:t>再生利用产品报告</w:t>
            </w:r>
          </w:p>
        </w:tc>
      </w:tr>
      <w:tr w14:paraId="29F0A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61" w:type="dxa"/>
          </w:tcPr>
          <w:p w14:paraId="4FBC703B">
            <w:pPr>
              <w:pStyle w:val="9"/>
              <w:spacing w:before="9"/>
              <w:rPr>
                <w:b/>
                <w:sz w:val="20"/>
              </w:rPr>
            </w:pPr>
          </w:p>
          <w:p w14:paraId="27A40EE0">
            <w:pPr>
              <w:pStyle w:val="9"/>
              <w:ind w:right="184"/>
              <w:jc w:val="right"/>
              <w:rPr>
                <w:sz w:val="24"/>
              </w:rPr>
            </w:pPr>
            <w:r>
              <w:rPr>
                <w:color w:val="000007"/>
                <w:sz w:val="24"/>
              </w:rPr>
              <w:t>序号</w:t>
            </w:r>
          </w:p>
        </w:tc>
        <w:tc>
          <w:tcPr>
            <w:tcW w:w="1740" w:type="dxa"/>
          </w:tcPr>
          <w:p w14:paraId="6A022317">
            <w:pPr>
              <w:pStyle w:val="9"/>
              <w:spacing w:before="118" w:line="237" w:lineRule="auto"/>
              <w:ind w:left="384" w:right="366"/>
              <w:rPr>
                <w:sz w:val="24"/>
              </w:rPr>
            </w:pPr>
            <w:r>
              <w:rPr>
                <w:color w:val="000007"/>
                <w:sz w:val="24"/>
              </w:rPr>
              <w:t>再生利用产品名称</w:t>
            </w:r>
          </w:p>
        </w:tc>
        <w:tc>
          <w:tcPr>
            <w:tcW w:w="1684" w:type="dxa"/>
            <w:gridSpan w:val="2"/>
          </w:tcPr>
          <w:p w14:paraId="3302FF9B">
            <w:pPr>
              <w:pStyle w:val="9"/>
              <w:spacing w:line="272" w:lineRule="exact"/>
              <w:ind w:left="118"/>
              <w:rPr>
                <w:sz w:val="24"/>
              </w:rPr>
            </w:pPr>
            <w:r>
              <w:rPr>
                <w:color w:val="000007"/>
                <w:sz w:val="24"/>
              </w:rPr>
              <w:t>再生利用方式</w:t>
            </w:r>
          </w:p>
          <w:p w14:paraId="3D78511E">
            <w:pPr>
              <w:pStyle w:val="9"/>
              <w:spacing w:before="19" w:line="225" w:lineRule="auto"/>
              <w:ind w:left="238" w:right="150" w:hanging="68"/>
              <w:rPr>
                <w:sz w:val="24"/>
              </w:rPr>
            </w:pPr>
            <w:r>
              <w:rPr>
                <w:color w:val="000007"/>
                <w:sz w:val="24"/>
              </w:rPr>
              <w:t>（湿法</w:t>
            </w:r>
            <w:r>
              <w:rPr>
                <w:rFonts w:ascii="Times New Roman" w:eastAsia="Times New Roman"/>
                <w:color w:val="000007"/>
                <w:sz w:val="24"/>
              </w:rPr>
              <w:t>/</w:t>
            </w:r>
            <w:r>
              <w:rPr>
                <w:color w:val="000007"/>
                <w:sz w:val="24"/>
              </w:rPr>
              <w:t>火法</w:t>
            </w:r>
            <w:r>
              <w:rPr>
                <w:rFonts w:ascii="Times New Roman" w:eastAsia="Times New Roman"/>
                <w:color w:val="000007"/>
                <w:sz w:val="24"/>
              </w:rPr>
              <w:t xml:space="preserve">/ </w:t>
            </w:r>
            <w:r>
              <w:rPr>
                <w:color w:val="000007"/>
                <w:sz w:val="24"/>
              </w:rPr>
              <w:t>材料修复）</w:t>
            </w:r>
          </w:p>
        </w:tc>
        <w:tc>
          <w:tcPr>
            <w:tcW w:w="1586" w:type="dxa"/>
            <w:gridSpan w:val="2"/>
          </w:tcPr>
          <w:p w14:paraId="3FB7F6E5">
            <w:pPr>
              <w:pStyle w:val="9"/>
              <w:spacing w:before="118" w:line="237" w:lineRule="auto"/>
              <w:ind w:left="548" w:right="288" w:hanging="240"/>
              <w:rPr>
                <w:sz w:val="24"/>
              </w:rPr>
            </w:pPr>
            <w:r>
              <w:rPr>
                <w:color w:val="000007"/>
                <w:sz w:val="24"/>
              </w:rPr>
              <w:t>产品质量标准</w:t>
            </w:r>
          </w:p>
        </w:tc>
        <w:tc>
          <w:tcPr>
            <w:tcW w:w="1440" w:type="dxa"/>
            <w:gridSpan w:val="2"/>
          </w:tcPr>
          <w:p w14:paraId="4A1103CE">
            <w:pPr>
              <w:pStyle w:val="9"/>
              <w:spacing w:before="115" w:line="313" w:lineRule="exact"/>
              <w:ind w:left="94" w:right="95"/>
              <w:jc w:val="center"/>
              <w:rPr>
                <w:sz w:val="24"/>
              </w:rPr>
            </w:pPr>
            <w:r>
              <w:rPr>
                <w:color w:val="000007"/>
                <w:sz w:val="24"/>
              </w:rPr>
              <w:t>产品总重量</w:t>
            </w:r>
          </w:p>
          <w:p w14:paraId="17B63F8D">
            <w:pPr>
              <w:pStyle w:val="9"/>
              <w:spacing w:line="331" w:lineRule="exact"/>
              <w:ind w:left="94" w:right="95"/>
              <w:jc w:val="center"/>
              <w:rPr>
                <w:sz w:val="24"/>
              </w:rPr>
            </w:pPr>
            <w:r>
              <w:rPr>
                <w:color w:val="000007"/>
                <w:sz w:val="24"/>
              </w:rPr>
              <w:t>（</w:t>
            </w:r>
            <w:r>
              <w:rPr>
                <w:rFonts w:ascii="Times New Roman" w:eastAsia="Times New Roman"/>
                <w:color w:val="000007"/>
                <w:sz w:val="24"/>
              </w:rPr>
              <w:t>kg</w:t>
            </w:r>
            <w:r>
              <w:rPr>
                <w:color w:val="000007"/>
                <w:sz w:val="24"/>
              </w:rPr>
              <w:t>）</w:t>
            </w:r>
          </w:p>
        </w:tc>
        <w:tc>
          <w:tcPr>
            <w:tcW w:w="1211" w:type="dxa"/>
          </w:tcPr>
          <w:p w14:paraId="406E7410">
            <w:pPr>
              <w:pStyle w:val="9"/>
              <w:spacing w:before="9"/>
              <w:rPr>
                <w:b/>
                <w:sz w:val="20"/>
              </w:rPr>
            </w:pPr>
          </w:p>
          <w:p w14:paraId="4A1F3A8D">
            <w:pPr>
              <w:pStyle w:val="9"/>
              <w:ind w:left="119"/>
              <w:rPr>
                <w:sz w:val="24"/>
              </w:rPr>
            </w:pPr>
            <w:r>
              <w:rPr>
                <w:color w:val="000007"/>
                <w:sz w:val="24"/>
              </w:rPr>
              <w:t>主要市场</w:t>
            </w:r>
          </w:p>
        </w:tc>
      </w:tr>
      <w:tr w14:paraId="2728E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6EC47F2E">
            <w:pPr>
              <w:pStyle w:val="9"/>
              <w:rPr>
                <w:rFonts w:ascii="Times New Roman"/>
                <w:sz w:val="24"/>
              </w:rPr>
            </w:pPr>
          </w:p>
        </w:tc>
        <w:tc>
          <w:tcPr>
            <w:tcW w:w="1740" w:type="dxa"/>
          </w:tcPr>
          <w:p w14:paraId="276020B2">
            <w:pPr>
              <w:pStyle w:val="9"/>
              <w:rPr>
                <w:rFonts w:ascii="Times New Roman"/>
                <w:sz w:val="24"/>
              </w:rPr>
            </w:pPr>
          </w:p>
        </w:tc>
        <w:tc>
          <w:tcPr>
            <w:tcW w:w="1684" w:type="dxa"/>
            <w:gridSpan w:val="2"/>
          </w:tcPr>
          <w:p w14:paraId="5C82558C">
            <w:pPr>
              <w:pStyle w:val="9"/>
              <w:rPr>
                <w:rFonts w:ascii="Times New Roman"/>
                <w:sz w:val="24"/>
              </w:rPr>
            </w:pPr>
          </w:p>
        </w:tc>
        <w:tc>
          <w:tcPr>
            <w:tcW w:w="1586" w:type="dxa"/>
            <w:gridSpan w:val="2"/>
          </w:tcPr>
          <w:p w14:paraId="05A7CA04">
            <w:pPr>
              <w:pStyle w:val="9"/>
              <w:rPr>
                <w:rFonts w:ascii="Times New Roman"/>
                <w:sz w:val="24"/>
              </w:rPr>
            </w:pPr>
          </w:p>
        </w:tc>
        <w:tc>
          <w:tcPr>
            <w:tcW w:w="1440" w:type="dxa"/>
            <w:gridSpan w:val="2"/>
          </w:tcPr>
          <w:p w14:paraId="2D6C4408">
            <w:pPr>
              <w:pStyle w:val="9"/>
              <w:rPr>
                <w:rFonts w:ascii="Times New Roman"/>
                <w:sz w:val="24"/>
              </w:rPr>
            </w:pPr>
          </w:p>
        </w:tc>
        <w:tc>
          <w:tcPr>
            <w:tcW w:w="1211" w:type="dxa"/>
          </w:tcPr>
          <w:p w14:paraId="1578E2CE">
            <w:pPr>
              <w:pStyle w:val="9"/>
              <w:rPr>
                <w:rFonts w:ascii="Times New Roman"/>
                <w:sz w:val="24"/>
              </w:rPr>
            </w:pPr>
          </w:p>
        </w:tc>
      </w:tr>
      <w:tr w14:paraId="3A369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1CA56BCB">
            <w:pPr>
              <w:pStyle w:val="9"/>
              <w:rPr>
                <w:rFonts w:ascii="Times New Roman"/>
                <w:sz w:val="24"/>
              </w:rPr>
            </w:pPr>
          </w:p>
        </w:tc>
        <w:tc>
          <w:tcPr>
            <w:tcW w:w="1740" w:type="dxa"/>
          </w:tcPr>
          <w:p w14:paraId="76128CED">
            <w:pPr>
              <w:pStyle w:val="9"/>
              <w:rPr>
                <w:rFonts w:ascii="Times New Roman"/>
                <w:sz w:val="24"/>
              </w:rPr>
            </w:pPr>
          </w:p>
        </w:tc>
        <w:tc>
          <w:tcPr>
            <w:tcW w:w="1684" w:type="dxa"/>
            <w:gridSpan w:val="2"/>
          </w:tcPr>
          <w:p w14:paraId="43543CE4">
            <w:pPr>
              <w:pStyle w:val="9"/>
              <w:rPr>
                <w:rFonts w:ascii="Times New Roman"/>
                <w:sz w:val="24"/>
              </w:rPr>
            </w:pPr>
          </w:p>
        </w:tc>
        <w:tc>
          <w:tcPr>
            <w:tcW w:w="1586" w:type="dxa"/>
            <w:gridSpan w:val="2"/>
          </w:tcPr>
          <w:p w14:paraId="22021F34">
            <w:pPr>
              <w:pStyle w:val="9"/>
              <w:rPr>
                <w:rFonts w:ascii="Times New Roman"/>
                <w:sz w:val="24"/>
              </w:rPr>
            </w:pPr>
          </w:p>
        </w:tc>
        <w:tc>
          <w:tcPr>
            <w:tcW w:w="1440" w:type="dxa"/>
            <w:gridSpan w:val="2"/>
          </w:tcPr>
          <w:p w14:paraId="1CC2EAEF">
            <w:pPr>
              <w:pStyle w:val="9"/>
              <w:rPr>
                <w:rFonts w:ascii="Times New Roman"/>
                <w:sz w:val="24"/>
              </w:rPr>
            </w:pPr>
          </w:p>
        </w:tc>
        <w:tc>
          <w:tcPr>
            <w:tcW w:w="1211" w:type="dxa"/>
          </w:tcPr>
          <w:p w14:paraId="43D2B478">
            <w:pPr>
              <w:pStyle w:val="9"/>
              <w:rPr>
                <w:rFonts w:ascii="Times New Roman"/>
                <w:sz w:val="24"/>
              </w:rPr>
            </w:pPr>
          </w:p>
        </w:tc>
      </w:tr>
      <w:tr w14:paraId="2B084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3344C231">
            <w:pPr>
              <w:pStyle w:val="9"/>
              <w:rPr>
                <w:rFonts w:ascii="Times New Roman"/>
                <w:sz w:val="24"/>
              </w:rPr>
            </w:pPr>
          </w:p>
        </w:tc>
        <w:tc>
          <w:tcPr>
            <w:tcW w:w="1740" w:type="dxa"/>
          </w:tcPr>
          <w:p w14:paraId="3DD65E79">
            <w:pPr>
              <w:pStyle w:val="9"/>
              <w:rPr>
                <w:rFonts w:ascii="Times New Roman"/>
                <w:sz w:val="24"/>
              </w:rPr>
            </w:pPr>
          </w:p>
        </w:tc>
        <w:tc>
          <w:tcPr>
            <w:tcW w:w="1684" w:type="dxa"/>
            <w:gridSpan w:val="2"/>
          </w:tcPr>
          <w:p w14:paraId="29F89C38">
            <w:pPr>
              <w:pStyle w:val="9"/>
              <w:rPr>
                <w:rFonts w:ascii="Times New Roman"/>
                <w:sz w:val="24"/>
              </w:rPr>
            </w:pPr>
          </w:p>
        </w:tc>
        <w:tc>
          <w:tcPr>
            <w:tcW w:w="1586" w:type="dxa"/>
            <w:gridSpan w:val="2"/>
          </w:tcPr>
          <w:p w14:paraId="41F754A2">
            <w:pPr>
              <w:pStyle w:val="9"/>
              <w:rPr>
                <w:rFonts w:ascii="Times New Roman"/>
                <w:sz w:val="24"/>
              </w:rPr>
            </w:pPr>
          </w:p>
        </w:tc>
        <w:tc>
          <w:tcPr>
            <w:tcW w:w="1440" w:type="dxa"/>
            <w:gridSpan w:val="2"/>
          </w:tcPr>
          <w:p w14:paraId="221E5E9E">
            <w:pPr>
              <w:pStyle w:val="9"/>
              <w:rPr>
                <w:rFonts w:ascii="Times New Roman"/>
                <w:sz w:val="24"/>
              </w:rPr>
            </w:pPr>
          </w:p>
        </w:tc>
        <w:tc>
          <w:tcPr>
            <w:tcW w:w="1211" w:type="dxa"/>
          </w:tcPr>
          <w:p w14:paraId="3CB6A568">
            <w:pPr>
              <w:pStyle w:val="9"/>
              <w:rPr>
                <w:rFonts w:ascii="Times New Roman"/>
                <w:sz w:val="24"/>
              </w:rPr>
            </w:pPr>
          </w:p>
        </w:tc>
      </w:tr>
      <w:tr w14:paraId="2319C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0F0EF721">
            <w:pPr>
              <w:pStyle w:val="9"/>
              <w:rPr>
                <w:rFonts w:ascii="Times New Roman"/>
                <w:sz w:val="24"/>
              </w:rPr>
            </w:pPr>
          </w:p>
        </w:tc>
        <w:tc>
          <w:tcPr>
            <w:tcW w:w="1740" w:type="dxa"/>
          </w:tcPr>
          <w:p w14:paraId="4CB7A4A4">
            <w:pPr>
              <w:pStyle w:val="9"/>
              <w:rPr>
                <w:rFonts w:ascii="Times New Roman"/>
                <w:sz w:val="24"/>
              </w:rPr>
            </w:pPr>
          </w:p>
        </w:tc>
        <w:tc>
          <w:tcPr>
            <w:tcW w:w="1684" w:type="dxa"/>
            <w:gridSpan w:val="2"/>
          </w:tcPr>
          <w:p w14:paraId="21A5C2FA">
            <w:pPr>
              <w:pStyle w:val="9"/>
              <w:rPr>
                <w:rFonts w:ascii="Times New Roman"/>
                <w:sz w:val="24"/>
              </w:rPr>
            </w:pPr>
          </w:p>
        </w:tc>
        <w:tc>
          <w:tcPr>
            <w:tcW w:w="1586" w:type="dxa"/>
            <w:gridSpan w:val="2"/>
          </w:tcPr>
          <w:p w14:paraId="17097BCE">
            <w:pPr>
              <w:pStyle w:val="9"/>
              <w:rPr>
                <w:rFonts w:ascii="Times New Roman"/>
                <w:sz w:val="24"/>
              </w:rPr>
            </w:pPr>
          </w:p>
        </w:tc>
        <w:tc>
          <w:tcPr>
            <w:tcW w:w="1440" w:type="dxa"/>
            <w:gridSpan w:val="2"/>
          </w:tcPr>
          <w:p w14:paraId="321CE7EC">
            <w:pPr>
              <w:pStyle w:val="9"/>
              <w:rPr>
                <w:rFonts w:ascii="Times New Roman"/>
                <w:sz w:val="24"/>
              </w:rPr>
            </w:pPr>
          </w:p>
        </w:tc>
        <w:tc>
          <w:tcPr>
            <w:tcW w:w="1211" w:type="dxa"/>
          </w:tcPr>
          <w:p w14:paraId="3C9ACC45">
            <w:pPr>
              <w:pStyle w:val="9"/>
              <w:rPr>
                <w:rFonts w:ascii="Times New Roman"/>
                <w:sz w:val="24"/>
              </w:rPr>
            </w:pPr>
          </w:p>
        </w:tc>
      </w:tr>
      <w:tr w14:paraId="28396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8522" w:type="dxa"/>
            <w:gridSpan w:val="9"/>
          </w:tcPr>
          <w:p w14:paraId="1B3B13A1">
            <w:pPr>
              <w:pStyle w:val="9"/>
              <w:spacing w:before="86"/>
              <w:ind w:left="103"/>
              <w:rPr>
                <w:b/>
                <w:sz w:val="24"/>
              </w:rPr>
            </w:pPr>
            <w:r>
              <w:rPr>
                <w:b/>
                <w:color w:val="000007"/>
                <w:w w:val="95"/>
                <w:sz w:val="24"/>
              </w:rPr>
              <w:t>资源综合回收率情况报告</w:t>
            </w:r>
          </w:p>
        </w:tc>
      </w:tr>
      <w:tr w14:paraId="49088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09E9E7CA">
            <w:pPr>
              <w:pStyle w:val="9"/>
              <w:spacing w:before="116"/>
              <w:ind w:right="184"/>
              <w:jc w:val="right"/>
              <w:rPr>
                <w:sz w:val="24"/>
              </w:rPr>
            </w:pPr>
            <w:r>
              <w:rPr>
                <w:color w:val="000007"/>
                <w:sz w:val="24"/>
              </w:rPr>
              <w:t>序号</w:t>
            </w:r>
          </w:p>
        </w:tc>
        <w:tc>
          <w:tcPr>
            <w:tcW w:w="1913" w:type="dxa"/>
            <w:gridSpan w:val="2"/>
          </w:tcPr>
          <w:p w14:paraId="63052C61">
            <w:pPr>
              <w:pStyle w:val="9"/>
              <w:spacing w:line="274" w:lineRule="exact"/>
              <w:ind w:left="331" w:right="332"/>
              <w:jc w:val="center"/>
              <w:rPr>
                <w:sz w:val="24"/>
              </w:rPr>
            </w:pPr>
            <w:r>
              <w:rPr>
                <w:color w:val="000007"/>
                <w:sz w:val="24"/>
              </w:rPr>
              <w:t>元素或材料</w:t>
            </w:r>
          </w:p>
          <w:p w14:paraId="5AB6A436">
            <w:pPr>
              <w:pStyle w:val="9"/>
              <w:spacing w:line="313" w:lineRule="exact"/>
              <w:ind w:left="331" w:right="332"/>
              <w:jc w:val="center"/>
              <w:rPr>
                <w:sz w:val="24"/>
              </w:rPr>
            </w:pPr>
            <w:r>
              <w:rPr>
                <w:color w:val="000007"/>
                <w:sz w:val="24"/>
              </w:rPr>
              <w:t>的名称</w:t>
            </w:r>
          </w:p>
        </w:tc>
        <w:tc>
          <w:tcPr>
            <w:tcW w:w="1933" w:type="dxa"/>
            <w:gridSpan w:val="2"/>
          </w:tcPr>
          <w:p w14:paraId="09486E67">
            <w:pPr>
              <w:pStyle w:val="9"/>
              <w:spacing w:line="274" w:lineRule="exact"/>
              <w:ind w:left="120"/>
              <w:rPr>
                <w:sz w:val="24"/>
              </w:rPr>
            </w:pPr>
            <w:r>
              <w:rPr>
                <w:color w:val="000007"/>
                <w:sz w:val="24"/>
              </w:rPr>
              <w:t>该元素或材料在</w:t>
            </w:r>
          </w:p>
          <w:p w14:paraId="44ADE899">
            <w:pPr>
              <w:pStyle w:val="9"/>
              <w:spacing w:line="313" w:lineRule="exact"/>
              <w:ind w:left="120"/>
              <w:rPr>
                <w:sz w:val="24"/>
              </w:rPr>
            </w:pPr>
            <w:r>
              <w:rPr>
                <w:color w:val="000007"/>
                <w:sz w:val="24"/>
              </w:rPr>
              <w:t>原电池中的重量</w:t>
            </w:r>
          </w:p>
        </w:tc>
        <w:tc>
          <w:tcPr>
            <w:tcW w:w="2304" w:type="dxa"/>
            <w:gridSpan w:val="2"/>
          </w:tcPr>
          <w:p w14:paraId="432C9FEC">
            <w:pPr>
              <w:pStyle w:val="9"/>
              <w:spacing w:line="274" w:lineRule="exact"/>
              <w:ind w:left="166" w:right="167"/>
              <w:jc w:val="center"/>
              <w:rPr>
                <w:sz w:val="24"/>
              </w:rPr>
            </w:pPr>
            <w:r>
              <w:rPr>
                <w:color w:val="000007"/>
                <w:sz w:val="24"/>
              </w:rPr>
              <w:t>该元素或材料回收</w:t>
            </w:r>
          </w:p>
          <w:p w14:paraId="212FD5E7">
            <w:pPr>
              <w:pStyle w:val="9"/>
              <w:spacing w:line="313" w:lineRule="exact"/>
              <w:ind w:left="166" w:right="167"/>
              <w:jc w:val="center"/>
              <w:rPr>
                <w:sz w:val="24"/>
              </w:rPr>
            </w:pPr>
            <w:r>
              <w:rPr>
                <w:color w:val="000007"/>
                <w:sz w:val="24"/>
              </w:rPr>
              <w:t>利用的重量</w:t>
            </w:r>
          </w:p>
        </w:tc>
        <w:tc>
          <w:tcPr>
            <w:tcW w:w="1511" w:type="dxa"/>
            <w:gridSpan w:val="2"/>
          </w:tcPr>
          <w:p w14:paraId="0A02BE24">
            <w:pPr>
              <w:pStyle w:val="9"/>
              <w:spacing w:line="274" w:lineRule="exact"/>
              <w:ind w:left="130" w:right="130"/>
              <w:jc w:val="center"/>
              <w:rPr>
                <w:sz w:val="24"/>
              </w:rPr>
            </w:pPr>
            <w:r>
              <w:rPr>
                <w:color w:val="000007"/>
                <w:sz w:val="24"/>
              </w:rPr>
              <w:t>综合回收率</w:t>
            </w:r>
          </w:p>
          <w:p w14:paraId="0E693FBB">
            <w:pPr>
              <w:pStyle w:val="9"/>
              <w:spacing w:line="330" w:lineRule="exact"/>
              <w:ind w:left="130" w:right="130"/>
              <w:jc w:val="center"/>
              <w:rPr>
                <w:sz w:val="24"/>
              </w:rPr>
            </w:pPr>
            <w:r>
              <w:rPr>
                <w:color w:val="000007"/>
                <w:sz w:val="24"/>
              </w:rPr>
              <w:t>（</w:t>
            </w:r>
            <w:r>
              <w:rPr>
                <w:rFonts w:ascii="Times New Roman" w:eastAsia="Times New Roman"/>
                <w:color w:val="000007"/>
                <w:sz w:val="24"/>
              </w:rPr>
              <w:t>%</w:t>
            </w:r>
            <w:r>
              <w:rPr>
                <w:color w:val="000007"/>
                <w:sz w:val="24"/>
              </w:rPr>
              <w:t>）</w:t>
            </w:r>
          </w:p>
        </w:tc>
      </w:tr>
      <w:tr w14:paraId="02FEF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747B37A3">
            <w:pPr>
              <w:pStyle w:val="9"/>
              <w:rPr>
                <w:rFonts w:ascii="Times New Roman"/>
                <w:sz w:val="24"/>
              </w:rPr>
            </w:pPr>
          </w:p>
        </w:tc>
        <w:tc>
          <w:tcPr>
            <w:tcW w:w="1913" w:type="dxa"/>
            <w:gridSpan w:val="2"/>
          </w:tcPr>
          <w:p w14:paraId="39AC431E">
            <w:pPr>
              <w:pStyle w:val="9"/>
              <w:rPr>
                <w:rFonts w:ascii="Times New Roman"/>
                <w:sz w:val="24"/>
              </w:rPr>
            </w:pPr>
          </w:p>
        </w:tc>
        <w:tc>
          <w:tcPr>
            <w:tcW w:w="1933" w:type="dxa"/>
            <w:gridSpan w:val="2"/>
          </w:tcPr>
          <w:p w14:paraId="2121AB20">
            <w:pPr>
              <w:pStyle w:val="9"/>
              <w:rPr>
                <w:rFonts w:ascii="Times New Roman"/>
                <w:sz w:val="24"/>
              </w:rPr>
            </w:pPr>
          </w:p>
        </w:tc>
        <w:tc>
          <w:tcPr>
            <w:tcW w:w="2304" w:type="dxa"/>
            <w:gridSpan w:val="2"/>
          </w:tcPr>
          <w:p w14:paraId="7865F443">
            <w:pPr>
              <w:pStyle w:val="9"/>
              <w:rPr>
                <w:rFonts w:ascii="Times New Roman"/>
                <w:sz w:val="24"/>
              </w:rPr>
            </w:pPr>
          </w:p>
        </w:tc>
        <w:tc>
          <w:tcPr>
            <w:tcW w:w="1511" w:type="dxa"/>
            <w:gridSpan w:val="2"/>
          </w:tcPr>
          <w:p w14:paraId="0F196F66">
            <w:pPr>
              <w:pStyle w:val="9"/>
              <w:rPr>
                <w:rFonts w:ascii="Times New Roman"/>
                <w:sz w:val="24"/>
              </w:rPr>
            </w:pPr>
          </w:p>
        </w:tc>
      </w:tr>
      <w:tr w14:paraId="2228E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2C227B7F">
            <w:pPr>
              <w:pStyle w:val="9"/>
              <w:rPr>
                <w:rFonts w:ascii="Times New Roman"/>
                <w:sz w:val="24"/>
              </w:rPr>
            </w:pPr>
          </w:p>
        </w:tc>
        <w:tc>
          <w:tcPr>
            <w:tcW w:w="1913" w:type="dxa"/>
            <w:gridSpan w:val="2"/>
          </w:tcPr>
          <w:p w14:paraId="6022151B">
            <w:pPr>
              <w:pStyle w:val="9"/>
              <w:rPr>
                <w:rFonts w:ascii="Times New Roman"/>
                <w:sz w:val="24"/>
              </w:rPr>
            </w:pPr>
          </w:p>
        </w:tc>
        <w:tc>
          <w:tcPr>
            <w:tcW w:w="1933" w:type="dxa"/>
            <w:gridSpan w:val="2"/>
          </w:tcPr>
          <w:p w14:paraId="73BA3497">
            <w:pPr>
              <w:pStyle w:val="9"/>
              <w:rPr>
                <w:rFonts w:ascii="Times New Roman"/>
                <w:sz w:val="24"/>
              </w:rPr>
            </w:pPr>
          </w:p>
        </w:tc>
        <w:tc>
          <w:tcPr>
            <w:tcW w:w="2304" w:type="dxa"/>
            <w:gridSpan w:val="2"/>
          </w:tcPr>
          <w:p w14:paraId="2BC9C430">
            <w:pPr>
              <w:pStyle w:val="9"/>
              <w:rPr>
                <w:rFonts w:ascii="Times New Roman"/>
                <w:sz w:val="24"/>
              </w:rPr>
            </w:pPr>
          </w:p>
        </w:tc>
        <w:tc>
          <w:tcPr>
            <w:tcW w:w="1511" w:type="dxa"/>
            <w:gridSpan w:val="2"/>
          </w:tcPr>
          <w:p w14:paraId="01F6340E">
            <w:pPr>
              <w:pStyle w:val="9"/>
              <w:rPr>
                <w:rFonts w:ascii="Times New Roman"/>
                <w:sz w:val="24"/>
              </w:rPr>
            </w:pPr>
          </w:p>
        </w:tc>
      </w:tr>
      <w:tr w14:paraId="140202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6D8DFA12">
            <w:pPr>
              <w:pStyle w:val="9"/>
              <w:rPr>
                <w:rFonts w:ascii="Times New Roman"/>
                <w:sz w:val="24"/>
              </w:rPr>
            </w:pPr>
          </w:p>
        </w:tc>
        <w:tc>
          <w:tcPr>
            <w:tcW w:w="1913" w:type="dxa"/>
            <w:gridSpan w:val="2"/>
          </w:tcPr>
          <w:p w14:paraId="5ED0FD06">
            <w:pPr>
              <w:pStyle w:val="9"/>
              <w:rPr>
                <w:rFonts w:ascii="Times New Roman"/>
                <w:sz w:val="24"/>
              </w:rPr>
            </w:pPr>
          </w:p>
        </w:tc>
        <w:tc>
          <w:tcPr>
            <w:tcW w:w="1933" w:type="dxa"/>
            <w:gridSpan w:val="2"/>
          </w:tcPr>
          <w:p w14:paraId="1CD5531D">
            <w:pPr>
              <w:pStyle w:val="9"/>
              <w:rPr>
                <w:rFonts w:ascii="Times New Roman"/>
                <w:sz w:val="24"/>
              </w:rPr>
            </w:pPr>
          </w:p>
        </w:tc>
        <w:tc>
          <w:tcPr>
            <w:tcW w:w="2304" w:type="dxa"/>
            <w:gridSpan w:val="2"/>
          </w:tcPr>
          <w:p w14:paraId="60A6C401">
            <w:pPr>
              <w:pStyle w:val="9"/>
              <w:rPr>
                <w:rFonts w:ascii="Times New Roman"/>
                <w:sz w:val="24"/>
              </w:rPr>
            </w:pPr>
          </w:p>
        </w:tc>
        <w:tc>
          <w:tcPr>
            <w:tcW w:w="1511" w:type="dxa"/>
            <w:gridSpan w:val="2"/>
          </w:tcPr>
          <w:p w14:paraId="7A5F6725">
            <w:pPr>
              <w:pStyle w:val="9"/>
              <w:rPr>
                <w:rFonts w:ascii="Times New Roman"/>
                <w:sz w:val="24"/>
              </w:rPr>
            </w:pPr>
          </w:p>
        </w:tc>
      </w:tr>
      <w:tr w14:paraId="17727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61" w:type="dxa"/>
          </w:tcPr>
          <w:p w14:paraId="42A6E3E6">
            <w:pPr>
              <w:pStyle w:val="9"/>
              <w:rPr>
                <w:rFonts w:ascii="Times New Roman"/>
                <w:sz w:val="24"/>
              </w:rPr>
            </w:pPr>
          </w:p>
        </w:tc>
        <w:tc>
          <w:tcPr>
            <w:tcW w:w="1913" w:type="dxa"/>
            <w:gridSpan w:val="2"/>
          </w:tcPr>
          <w:p w14:paraId="4D327E42">
            <w:pPr>
              <w:pStyle w:val="9"/>
              <w:rPr>
                <w:rFonts w:ascii="Times New Roman"/>
                <w:sz w:val="24"/>
              </w:rPr>
            </w:pPr>
          </w:p>
        </w:tc>
        <w:tc>
          <w:tcPr>
            <w:tcW w:w="1933" w:type="dxa"/>
            <w:gridSpan w:val="2"/>
          </w:tcPr>
          <w:p w14:paraId="34859F37">
            <w:pPr>
              <w:pStyle w:val="9"/>
              <w:rPr>
                <w:rFonts w:ascii="Times New Roman"/>
                <w:sz w:val="24"/>
              </w:rPr>
            </w:pPr>
          </w:p>
        </w:tc>
        <w:tc>
          <w:tcPr>
            <w:tcW w:w="2304" w:type="dxa"/>
            <w:gridSpan w:val="2"/>
          </w:tcPr>
          <w:p w14:paraId="4C5CC7AA">
            <w:pPr>
              <w:pStyle w:val="9"/>
              <w:rPr>
                <w:rFonts w:ascii="Times New Roman"/>
                <w:sz w:val="24"/>
              </w:rPr>
            </w:pPr>
          </w:p>
        </w:tc>
        <w:tc>
          <w:tcPr>
            <w:tcW w:w="1511" w:type="dxa"/>
            <w:gridSpan w:val="2"/>
          </w:tcPr>
          <w:p w14:paraId="75727EFA">
            <w:pPr>
              <w:pStyle w:val="9"/>
              <w:rPr>
                <w:rFonts w:ascii="Times New Roman"/>
                <w:sz w:val="24"/>
              </w:rPr>
            </w:pPr>
          </w:p>
        </w:tc>
      </w:tr>
      <w:tr w14:paraId="1440B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2774" w:type="dxa"/>
            <w:gridSpan w:val="3"/>
          </w:tcPr>
          <w:p w14:paraId="7D64765B">
            <w:pPr>
              <w:pStyle w:val="9"/>
              <w:spacing w:before="16" w:line="313" w:lineRule="exact"/>
              <w:ind w:left="162" w:right="162"/>
              <w:jc w:val="center"/>
              <w:rPr>
                <w:sz w:val="24"/>
              </w:rPr>
            </w:pPr>
            <w:r>
              <w:rPr>
                <w:color w:val="000007"/>
                <w:sz w:val="24"/>
              </w:rPr>
              <w:t>企业单位产品综合能耗</w:t>
            </w:r>
          </w:p>
          <w:p w14:paraId="58C6ED39">
            <w:pPr>
              <w:pStyle w:val="9"/>
              <w:spacing w:line="331" w:lineRule="exact"/>
              <w:ind w:left="162" w:right="162"/>
              <w:jc w:val="center"/>
              <w:rPr>
                <w:sz w:val="24"/>
              </w:rPr>
            </w:pPr>
            <w:r>
              <w:rPr>
                <w:color w:val="000007"/>
                <w:sz w:val="24"/>
              </w:rPr>
              <w:t>（千瓦时</w:t>
            </w:r>
            <w:r>
              <w:rPr>
                <w:rFonts w:ascii="Times New Roman" w:eastAsia="Times New Roman"/>
                <w:color w:val="000007"/>
                <w:sz w:val="24"/>
              </w:rPr>
              <w:t>/</w:t>
            </w:r>
            <w:r>
              <w:rPr>
                <w:color w:val="000007"/>
                <w:sz w:val="24"/>
              </w:rPr>
              <w:t>吨）</w:t>
            </w:r>
          </w:p>
        </w:tc>
        <w:tc>
          <w:tcPr>
            <w:tcW w:w="1933" w:type="dxa"/>
            <w:gridSpan w:val="2"/>
          </w:tcPr>
          <w:p w14:paraId="380D36B2">
            <w:pPr>
              <w:pStyle w:val="9"/>
              <w:rPr>
                <w:rFonts w:ascii="Times New Roman"/>
                <w:sz w:val="24"/>
              </w:rPr>
            </w:pPr>
          </w:p>
        </w:tc>
        <w:tc>
          <w:tcPr>
            <w:tcW w:w="2304" w:type="dxa"/>
            <w:gridSpan w:val="2"/>
          </w:tcPr>
          <w:p w14:paraId="7AE854C9">
            <w:pPr>
              <w:pStyle w:val="9"/>
              <w:spacing w:before="16" w:line="313" w:lineRule="exact"/>
              <w:ind w:left="166" w:right="167"/>
              <w:jc w:val="center"/>
              <w:rPr>
                <w:sz w:val="24"/>
              </w:rPr>
            </w:pPr>
            <w:r>
              <w:rPr>
                <w:color w:val="000007"/>
                <w:sz w:val="24"/>
              </w:rPr>
              <w:t>水资源循环利用率</w:t>
            </w:r>
          </w:p>
          <w:p w14:paraId="63CA78C1">
            <w:pPr>
              <w:pStyle w:val="9"/>
              <w:spacing w:line="331" w:lineRule="exact"/>
              <w:ind w:left="166" w:right="167"/>
              <w:jc w:val="center"/>
              <w:rPr>
                <w:sz w:val="24"/>
              </w:rPr>
            </w:pPr>
            <w:r>
              <w:rPr>
                <w:color w:val="000007"/>
                <w:sz w:val="24"/>
              </w:rPr>
              <w:t>（</w:t>
            </w:r>
            <w:r>
              <w:rPr>
                <w:rFonts w:ascii="Times New Roman" w:eastAsia="Times New Roman"/>
                <w:color w:val="000007"/>
                <w:sz w:val="24"/>
              </w:rPr>
              <w:t>%</w:t>
            </w:r>
            <w:r>
              <w:rPr>
                <w:color w:val="000007"/>
                <w:sz w:val="24"/>
              </w:rPr>
              <w:t>）</w:t>
            </w:r>
          </w:p>
        </w:tc>
        <w:tc>
          <w:tcPr>
            <w:tcW w:w="1511" w:type="dxa"/>
            <w:gridSpan w:val="2"/>
          </w:tcPr>
          <w:p w14:paraId="4DC14935">
            <w:pPr>
              <w:pStyle w:val="9"/>
              <w:rPr>
                <w:rFonts w:ascii="Times New Roman"/>
                <w:sz w:val="24"/>
              </w:rPr>
            </w:pPr>
          </w:p>
        </w:tc>
      </w:tr>
      <w:tr w14:paraId="23CDC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trPr>
        <w:tc>
          <w:tcPr>
            <w:tcW w:w="8522" w:type="dxa"/>
            <w:gridSpan w:val="9"/>
          </w:tcPr>
          <w:p w14:paraId="54684B0A">
            <w:pPr>
              <w:pStyle w:val="9"/>
              <w:spacing w:before="144" w:line="237" w:lineRule="auto"/>
              <w:ind w:left="103" w:right="8"/>
              <w:rPr>
                <w:b/>
                <w:sz w:val="24"/>
              </w:rPr>
            </w:pPr>
            <w:r>
              <w:rPr>
                <w:b/>
                <w:color w:val="000007"/>
                <w:sz w:val="24"/>
              </w:rPr>
              <w:t>对于废旧动力电池中不能进行资源化综合利用的材料或零部件的处置措施及流</w:t>
            </w:r>
            <w:r>
              <w:rPr>
                <w:b/>
                <w:color w:val="000007"/>
                <w:w w:val="95"/>
                <w:sz w:val="24"/>
              </w:rPr>
              <w:t>向说明</w:t>
            </w:r>
          </w:p>
        </w:tc>
      </w:tr>
      <w:tr w14:paraId="26981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0" w:hRule="atLeast"/>
        </w:trPr>
        <w:tc>
          <w:tcPr>
            <w:tcW w:w="8522" w:type="dxa"/>
            <w:gridSpan w:val="9"/>
          </w:tcPr>
          <w:p w14:paraId="07E7A950">
            <w:pPr>
              <w:pStyle w:val="9"/>
              <w:rPr>
                <w:rFonts w:ascii="Times New Roman"/>
                <w:sz w:val="24"/>
              </w:rPr>
            </w:pPr>
          </w:p>
        </w:tc>
      </w:tr>
    </w:tbl>
    <w:p w14:paraId="5659D41E">
      <w:pPr>
        <w:spacing w:before="0" w:line="282" w:lineRule="exact"/>
        <w:ind w:left="220" w:right="0" w:firstLine="0"/>
        <w:jc w:val="left"/>
        <w:rPr>
          <w:sz w:val="24"/>
        </w:rPr>
      </w:pPr>
      <w:r>
        <w:rPr>
          <w:color w:val="000007"/>
          <w:sz w:val="24"/>
        </w:rPr>
        <w:t>注：</w:t>
      </w:r>
      <w:r>
        <w:rPr>
          <w:rFonts w:ascii="Times New Roman" w:eastAsia="Times New Roman"/>
          <w:color w:val="000007"/>
          <w:sz w:val="24"/>
        </w:rPr>
        <w:t>1.</w:t>
      </w:r>
      <w:r>
        <w:rPr>
          <w:color w:val="000007"/>
          <w:sz w:val="24"/>
        </w:rPr>
        <w:t>相关项目可根据实际情况调整填写表格；</w:t>
      </w:r>
    </w:p>
    <w:p w14:paraId="64E9669C">
      <w:pPr>
        <w:spacing w:before="10" w:line="225" w:lineRule="auto"/>
        <w:ind w:left="697" w:right="213" w:firstLine="0"/>
        <w:jc w:val="left"/>
        <w:rPr>
          <w:sz w:val="24"/>
        </w:rPr>
      </w:pPr>
      <w:r>
        <w:rPr>
          <w:rFonts w:ascii="Times New Roman" w:eastAsia="Times New Roman"/>
          <w:color w:val="000007"/>
          <w:sz w:val="24"/>
        </w:rPr>
        <w:t>2.</w:t>
      </w:r>
      <w:r>
        <w:rPr>
          <w:color w:val="000007"/>
          <w:sz w:val="24"/>
        </w:rPr>
        <w:t>其他类型新能源汽车废旧动力电池综合利用详细报告参照以上格式分别提交。</w:t>
      </w:r>
    </w:p>
    <w:sectPr>
      <w:pgSz w:w="11850" w:h="16790"/>
      <w:pgMar w:top="1440" w:right="1520" w:bottom="1180" w:left="1580" w:header="0"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FAF7F3-574D-4EBB-83B8-690C2E36A0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8B9CA81D-A006-497E-B2DD-DDF795E839C2}"/>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3" w:fontKey="{0C794998-AB33-49E8-86C7-C1A21ABAB7B7}"/>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CB7E3">
    <w:pPr>
      <w:pStyle w:val="4"/>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3698875</wp:posOffset>
              </wp:positionH>
              <wp:positionV relativeFrom="page">
                <wp:posOffset>9887585</wp:posOffset>
              </wp:positionV>
              <wp:extent cx="127000" cy="194310"/>
              <wp:effectExtent l="0" t="0" r="0" b="0"/>
              <wp:wrapNone/>
              <wp:docPr id="22" name="文本框 5"/>
              <wp:cNvGraphicFramePr/>
              <a:graphic xmlns:a="http://schemas.openxmlformats.org/drawingml/2006/main">
                <a:graphicData uri="http://schemas.microsoft.com/office/word/2010/wordprocessingShape">
                  <wps:wsp>
                    <wps:cNvSpPr txBox="1"/>
                    <wps:spPr>
                      <a:xfrm>
                        <a:off x="0" y="0"/>
                        <a:ext cx="127000" cy="194310"/>
                      </a:xfrm>
                      <a:prstGeom prst="rect">
                        <a:avLst/>
                      </a:prstGeom>
                      <a:noFill/>
                      <a:ln>
                        <a:noFill/>
                      </a:ln>
                    </wps:spPr>
                    <wps:txbx>
                      <w:txbxContent>
                        <w:p w14:paraId="3607CA17">
                          <w:pPr>
                            <w:spacing w:before="10"/>
                            <w:ind w:left="40" w:right="0" w:firstLine="0"/>
                            <w:jc w:val="left"/>
                            <w:rPr>
                              <w:rFonts w:ascii="Times New Roman"/>
                              <w:sz w:val="24"/>
                            </w:rPr>
                          </w:pPr>
                          <w:r>
                            <w:fldChar w:fldCharType="begin"/>
                          </w:r>
                          <w:r>
                            <w:rPr>
                              <w:rFonts w:ascii="Times New Roman"/>
                              <w:sz w:val="24"/>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5" o:spid="_x0000_s1026" o:spt="202" type="#_x0000_t202" style="position:absolute;left:0pt;margin-left:291.25pt;margin-top:778.55pt;height:15.3pt;width:10pt;mso-position-horizontal-relative:page;mso-position-vertical-relative:page;z-index:-251657216;mso-width-relative:page;mso-height-relative:page;" filled="f" stroked="f" coordsize="21600,21600" o:gfxdata="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ybgVB2QAAAA0BAAAPAAAAAAAAAAEAIAAAACIAAABkcnMvZG93bnJldi54bWxQSwEC&#10;FAAUAAAACACHTuJATWjjKroBAAByAwAADgAAAAAAAAABACAAAAAoAQAAZHJzL2Uyb0RvYy54bWxQ&#10;SwUGAAAAAAYABgBZAQAAVAUAAAAA&#10;">
              <v:fill on="f" focussize="0,0"/>
              <v:stroke on="f"/>
              <v:imagedata o:title=""/>
              <o:lock v:ext="edit" aspectratio="f"/>
              <v:textbox inset="0mm,0mm,0mm,0mm">
                <w:txbxContent>
                  <w:p w14:paraId="3607CA17">
                    <w:pPr>
                      <w:spacing w:before="10"/>
                      <w:ind w:left="40" w:right="0" w:firstLine="0"/>
                      <w:jc w:val="left"/>
                      <w:rPr>
                        <w:rFonts w:ascii="Times New Roman"/>
                        <w:sz w:val="24"/>
                      </w:rPr>
                    </w:pPr>
                    <w:r>
                      <w:fldChar w:fldCharType="begin"/>
                    </w:r>
                    <w:r>
                      <w:rPr>
                        <w:rFonts w:ascii="Times New Roman"/>
                        <w:sz w:val="24"/>
                      </w:rPr>
                      <w:instrText xml:space="preserve"> PAGE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022F93"/>
    <w:rsid w:val="48EA262C"/>
    <w:rsid w:val="4C7A7346"/>
    <w:rsid w:val="61F711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en-US" w:eastAsia="en-US" w:bidi="ar-SA"/>
    </w:rPr>
  </w:style>
  <w:style w:type="paragraph" w:styleId="2">
    <w:name w:val="heading 1"/>
    <w:basedOn w:val="1"/>
    <w:qFormat/>
    <w:uiPriority w:val="1"/>
    <w:pPr>
      <w:spacing w:before="95"/>
      <w:ind w:left="1054" w:right="1053"/>
      <w:outlineLvl w:val="1"/>
    </w:pPr>
    <w:rPr>
      <w:rFonts w:ascii="方正小标宋简体" w:hAnsi="方正小标宋简体" w:eastAsia="方正小标宋简体" w:cs="方正小标宋简体"/>
      <w:sz w:val="44"/>
      <w:szCs w:val="44"/>
    </w:rPr>
  </w:style>
  <w:style w:type="paragraph" w:styleId="3">
    <w:name w:val="heading 2"/>
    <w:basedOn w:val="1"/>
    <w:qFormat/>
    <w:uiPriority w:val="1"/>
    <w:pPr>
      <w:ind w:left="780"/>
      <w:outlineLvl w:val="2"/>
    </w:pPr>
    <w:rPr>
      <w:rFonts w:ascii="楷体_GB2312" w:hAnsi="楷体_GB2312" w:eastAsia="楷体_GB2312" w:cs="楷体_GB2312"/>
      <w:b/>
      <w:bCs/>
      <w:sz w:val="32"/>
      <w:szCs w:val="32"/>
    </w:rPr>
  </w:style>
  <w:style w:type="character" w:default="1" w:styleId="6">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ind w:left="140"/>
    </w:pPr>
    <w:rPr>
      <w:rFonts w:ascii="仿宋_GB2312" w:hAnsi="仿宋_GB2312" w:eastAsia="仿宋_GB2312" w:cs="仿宋_GB2312"/>
      <w:sz w:val="32"/>
      <w:szCs w:val="32"/>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4951</Words>
  <Characters>5209</Characters>
  <TotalTime>10</TotalTime>
  <ScaleCrop>false</ScaleCrop>
  <LinksUpToDate>false</LinksUpToDate>
  <CharactersWithSpaces>5364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2025-03-26T17:52:00Z</dcterms:created>
  <dc:creator>123</dc:creator>
  <cp:lastModifiedBy>CHICHI</cp:lastModifiedBy>
  <dcterms:modified xsi:type="dcterms:W3CDTF">2025-03-26T10:26:22Z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LastSaved">
    <vt:filetime>2025-03-26T00:00:00Z</vt:filetime>
  </property>
  <property fmtid="{D5CDD505-2E9C-101B-9397-08002B2CF9AE}" pid="4" name="KSOTemplateDocerSaveRecord">
    <vt:lpwstr>eyJoZGlkIjoiODgwZTI3YTlkZjNlYjg3NGFlMzI0ZTk0N2FiMTUxODMiLCJ1c2VySWQiOiI0NTg3ODI2NTcifQ==</vt:lpwstr>
  </property>
  <property fmtid="{D5CDD505-2E9C-101B-9397-08002B2CF9AE}" pid="5" name="KSOProductBuildVer">
    <vt:lpwstr>2052-12.1.0.20305</vt:lpwstr>
  </property>
  <property fmtid="{D5CDD505-2E9C-101B-9397-08002B2CF9AE}" pid="6" name="ICV">
    <vt:lpwstr>556A2AE2FDA341AE9B995CE5AE4ACB28_13</vt:lpwstr>
  </property>
</Properties>
</file>