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F86D22">
      <w:pPr>
        <w:spacing w:before="93" w:line="208" w:lineRule="auto"/>
        <w:jc w:val="center"/>
        <w:outlineLvl w:val="0"/>
        <w:rPr>
          <w:rFonts w:ascii="微软雅黑" w:hAnsi="微软雅黑" w:eastAsia="微软雅黑" w:cs="微软雅黑"/>
          <w:sz w:val="40"/>
          <w:szCs w:val="40"/>
        </w:rPr>
      </w:pPr>
      <w:r>
        <w:rPr>
          <w:rFonts w:ascii="微软雅黑" w:hAnsi="微软雅黑" w:eastAsia="微软雅黑" w:cs="微软雅黑"/>
          <w:spacing w:val="-4"/>
          <w:sz w:val="40"/>
          <w:szCs w:val="40"/>
        </w:rPr>
        <w:t>深圳市</w:t>
      </w:r>
      <w:r>
        <w:rPr>
          <w:rFonts w:hint="eastAsia" w:ascii="微软雅黑" w:hAnsi="微软雅黑" w:eastAsia="微软雅黑" w:cs="微软雅黑"/>
          <w:spacing w:val="-4"/>
          <w:sz w:val="40"/>
          <w:szCs w:val="40"/>
          <w:lang w:val="en-US" w:eastAsia="zh-CN"/>
        </w:rPr>
        <w:t>艺术专业</w:t>
      </w:r>
      <w:r>
        <w:rPr>
          <w:rFonts w:hint="eastAsia" w:ascii="微软雅黑" w:hAnsi="微软雅黑" w:eastAsia="微软雅黑" w:cs="微软雅黑"/>
          <w:spacing w:val="-4"/>
          <w:sz w:val="40"/>
          <w:szCs w:val="40"/>
        </w:rPr>
        <w:t>（</w:t>
      </w:r>
      <w:r>
        <w:rPr>
          <w:rFonts w:hint="eastAsia" w:ascii="微软雅黑" w:hAnsi="微软雅黑" w:eastAsia="微软雅黑" w:cs="微软雅黑"/>
          <w:spacing w:val="-4"/>
          <w:sz w:val="40"/>
          <w:szCs w:val="40"/>
          <w:lang w:val="en-US" w:eastAsia="zh-CN"/>
        </w:rPr>
        <w:t>三级舞美设计师</w:t>
      </w:r>
      <w:r>
        <w:rPr>
          <w:rFonts w:hint="eastAsia" w:ascii="微软雅黑" w:hAnsi="微软雅黑" w:eastAsia="微软雅黑" w:cs="微软雅黑"/>
          <w:spacing w:val="-4"/>
          <w:sz w:val="40"/>
          <w:szCs w:val="40"/>
        </w:rPr>
        <w:t>）</w:t>
      </w:r>
      <w:r>
        <w:rPr>
          <w:rFonts w:ascii="微软雅黑" w:hAnsi="微软雅黑" w:eastAsia="微软雅黑" w:cs="微软雅黑"/>
          <w:spacing w:val="-4"/>
          <w:sz w:val="40"/>
          <w:szCs w:val="40"/>
        </w:rPr>
        <w:t>评审——自评符合申报职称资格条件情况审核表</w:t>
      </w:r>
    </w:p>
    <w:p w14:paraId="1A075BCD">
      <w:pPr>
        <w:spacing w:before="1" w:line="220" w:lineRule="auto"/>
        <w:ind w:left="121"/>
        <w:rPr>
          <w:rFonts w:ascii="宋体" w:hAnsi="宋体" w:eastAsia="宋体" w:cs="宋体"/>
          <w:spacing w:val="1"/>
          <w:sz w:val="22"/>
          <w:szCs w:val="22"/>
          <w14:textOutline w14:w="4013" w14:cap="sq" w14:cmpd="sng">
            <w14:solidFill>
              <w14:srgbClr w14:val="000000"/>
            </w14:solidFill>
            <w14:prstDash w14:val="solid"/>
            <w14:bevel/>
          </w14:textOutline>
        </w:rPr>
      </w:pPr>
    </w:p>
    <w:p w14:paraId="7BBC2C75">
      <w:pPr>
        <w:spacing w:before="1" w:line="220" w:lineRule="auto"/>
        <w:ind w:left="121"/>
        <w:rPr>
          <w:rFonts w:ascii="宋体" w:hAnsi="宋体" w:eastAsia="宋体" w:cs="宋体"/>
          <w:sz w:val="22"/>
          <w:szCs w:val="22"/>
        </w:rPr>
      </w:pPr>
    </w:p>
    <w:p w14:paraId="5F0C2A25">
      <w:pPr>
        <w:spacing w:line="25" w:lineRule="auto"/>
        <w:rPr>
          <w:rFonts w:ascii="Arial"/>
          <w:sz w:val="2"/>
        </w:rPr>
      </w:pPr>
    </w:p>
    <w:tbl>
      <w:tblPr>
        <w:tblStyle w:val="4"/>
        <w:tblW w:w="156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618"/>
      </w:tblGrid>
      <w:tr w14:paraId="5C55C9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15618" w:type="dxa"/>
            <w:vAlign w:val="top"/>
          </w:tcPr>
          <w:p w14:paraId="404E966C">
            <w:pPr>
              <w:pStyle w:val="5"/>
              <w:spacing w:before="125" w:line="221" w:lineRule="auto"/>
              <w:ind w:left="116"/>
              <w:rPr>
                <w:rFonts w:hint="eastAsia" w:ascii="宋体" w:hAnsi="宋体" w:eastAsia="宋体" w:cs="宋体"/>
              </w:rPr>
            </w:pPr>
            <w:r>
              <w:rPr>
                <w:rFonts w:hint="eastAsia" w:ascii="宋体" w:hAnsi="宋体" w:eastAsia="宋体" w:cs="宋体"/>
                <w:spacing w:val="-1"/>
                <w14:textOutline w14:w="4013" w14:cap="sq" w14:cmpd="sng">
                  <w14:solidFill>
                    <w14:srgbClr w14:val="000000"/>
                  </w14:solidFill>
                  <w14:prstDash w14:val="solid"/>
                  <w14:bevel/>
                </w14:textOutline>
              </w:rPr>
              <w:t>姓名</w:t>
            </w:r>
            <w:r>
              <w:rPr>
                <w:rFonts w:hint="eastAsia" w:ascii="宋体" w:hAnsi="宋体" w:eastAsia="宋体" w:cs="宋体"/>
                <w:color w:val="FF0000"/>
                <w:spacing w:val="-1"/>
                <w14:textOutline w14:w="4013" w14:cap="sq" w14:cmpd="sng">
                  <w14:solidFill>
                    <w14:srgbClr w14:val="FF0000"/>
                  </w14:solidFill>
                  <w14:prstDash w14:val="solid"/>
                  <w14:bevel/>
                </w14:textOutline>
              </w:rPr>
              <w:t>（请用正楷填写）</w:t>
            </w:r>
          </w:p>
        </w:tc>
      </w:tr>
      <w:tr w14:paraId="729517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15618" w:type="dxa"/>
            <w:vAlign w:val="top"/>
          </w:tcPr>
          <w:p w14:paraId="17E70301">
            <w:pPr>
              <w:pStyle w:val="5"/>
              <w:spacing w:before="111" w:line="222" w:lineRule="auto"/>
              <w:ind w:left="118"/>
              <w:rPr>
                <w:rFonts w:hint="eastAsia" w:ascii="宋体" w:hAnsi="宋体" w:eastAsia="宋体" w:cs="宋体"/>
              </w:rPr>
            </w:pPr>
            <w:r>
              <w:rPr>
                <w:rFonts w:hint="eastAsia" w:ascii="宋体" w:hAnsi="宋体" w:eastAsia="宋体" w:cs="宋体"/>
                <w:spacing w:val="-1"/>
                <w14:textOutline w14:w="4013" w14:cap="sq" w14:cmpd="sng">
                  <w14:solidFill>
                    <w14:srgbClr w14:val="000000"/>
                  </w14:solidFill>
                  <w14:prstDash w14:val="solid"/>
                  <w14:bevel/>
                </w14:textOutline>
              </w:rPr>
              <w:t>单位</w:t>
            </w:r>
            <w:r>
              <w:rPr>
                <w:rFonts w:hint="eastAsia" w:ascii="宋体" w:hAnsi="宋体" w:eastAsia="宋体" w:cs="宋体"/>
                <w:color w:val="FF0000"/>
                <w:spacing w:val="-1"/>
                <w14:textOutline w14:w="4013" w14:cap="sq" w14:cmpd="sng">
                  <w14:solidFill>
                    <w14:srgbClr w14:val="FF0000"/>
                  </w14:solidFill>
                  <w14:prstDash w14:val="solid"/>
                  <w14:bevel/>
                </w14:textOutline>
              </w:rPr>
              <w:t>（请用正楷填写）</w:t>
            </w:r>
          </w:p>
        </w:tc>
      </w:tr>
      <w:tr w14:paraId="534F4B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69" w:hRule="atLeast"/>
        </w:trPr>
        <w:tc>
          <w:tcPr>
            <w:tcW w:w="15618" w:type="dxa"/>
            <w:vAlign w:val="top"/>
          </w:tcPr>
          <w:p w14:paraId="64A05AA1">
            <w:pPr>
              <w:pStyle w:val="5"/>
              <w:spacing w:before="48" w:line="221" w:lineRule="auto"/>
              <w:ind w:left="152"/>
              <w:rPr>
                <w:rFonts w:hint="eastAsia" w:ascii="宋体" w:hAnsi="宋体" w:eastAsia="宋体" w:cs="宋体"/>
              </w:rPr>
            </w:pPr>
            <w:r>
              <w:rPr>
                <w:rFonts w:hint="eastAsia" w:ascii="宋体" w:hAnsi="宋体" w:eastAsia="宋体" w:cs="宋体"/>
                <w:spacing w:val="-3"/>
                <w14:textOutline w14:w="4013" w14:cap="sq" w14:cmpd="sng">
                  <w14:solidFill>
                    <w14:srgbClr w14:val="000000"/>
                  </w14:solidFill>
                  <w14:prstDash w14:val="solid"/>
                  <w14:bevel/>
                </w14:textOutline>
              </w:rPr>
              <w:t>自评符合申报类型条件情况</w:t>
            </w:r>
          </w:p>
          <w:p w14:paraId="4F919D14">
            <w:pPr>
              <w:pStyle w:val="5"/>
              <w:spacing w:before="48" w:line="221" w:lineRule="auto"/>
              <w:ind w:left="144"/>
              <w:rPr>
                <w:rFonts w:hint="eastAsia" w:ascii="宋体" w:hAnsi="宋体" w:eastAsia="宋体" w:cs="宋体"/>
              </w:rPr>
            </w:pPr>
            <w:r>
              <w:rPr>
                <w:rFonts w:hint="eastAsia" w:ascii="宋体" w:hAnsi="宋体" w:eastAsia="宋体" w:cs="宋体"/>
                <w:color w:val="FF0000"/>
                <w:spacing w:val="-6"/>
              </w:rPr>
              <w:t>申报类型（请在以下选项中打“√”)</w:t>
            </w:r>
          </w:p>
          <w:p w14:paraId="3AE8AAB5">
            <w:pPr>
              <w:pStyle w:val="5"/>
              <w:spacing w:before="161" w:line="221" w:lineRule="auto"/>
              <w:ind w:firstLine="412" w:firstLineChars="200"/>
              <w:rPr>
                <w:rFonts w:hint="eastAsia" w:ascii="宋体" w:hAnsi="宋体" w:eastAsia="宋体" w:cs="宋体"/>
              </w:rPr>
            </w:pPr>
            <w:r>
              <w:rPr>
                <w:rFonts w:hint="eastAsia" w:ascii="宋体" w:hAnsi="宋体" w:eastAsia="宋体" w:cs="宋体"/>
                <w:spacing w:val="-7"/>
              </w:rPr>
              <w:sym w:font="Wingdings" w:char="00A8"/>
            </w:r>
            <w:r>
              <w:rPr>
                <w:rFonts w:hint="eastAsia" w:ascii="宋体" w:hAnsi="宋体" w:eastAsia="宋体" w:cs="宋体"/>
                <w:spacing w:val="-14"/>
              </w:rPr>
              <w:t>普通</w:t>
            </w:r>
            <w:r>
              <w:rPr>
                <w:rFonts w:hint="eastAsia" w:cs="宋体"/>
                <w:spacing w:val="-14"/>
                <w:lang w:val="en-US" w:eastAsia="zh-CN"/>
              </w:rPr>
              <w:t xml:space="preserve">  </w:t>
            </w:r>
            <w:r>
              <w:rPr>
                <w:rFonts w:hint="eastAsia" w:ascii="宋体" w:hAnsi="宋体" w:eastAsia="宋体" w:cs="宋体"/>
                <w:spacing w:val="-7"/>
              </w:rPr>
              <w:sym w:font="Wingdings" w:char="00A8"/>
            </w:r>
            <w:r>
              <w:rPr>
                <w:rFonts w:hint="eastAsia" w:ascii="宋体" w:hAnsi="宋体" w:eastAsia="宋体" w:cs="宋体"/>
                <w:spacing w:val="-14"/>
              </w:rPr>
              <w:t>转系列</w:t>
            </w:r>
          </w:p>
        </w:tc>
      </w:tr>
      <w:tr w14:paraId="2EC63F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75" w:hRule="atLeast"/>
        </w:trPr>
        <w:tc>
          <w:tcPr>
            <w:tcW w:w="15618" w:type="dxa"/>
            <w:vAlign w:val="top"/>
          </w:tcPr>
          <w:p w14:paraId="443A2738">
            <w:pPr>
              <w:keepNext w:val="0"/>
              <w:keepLines w:val="0"/>
              <w:widowControl/>
              <w:suppressLineNumbers w:val="0"/>
              <w:ind w:firstLine="218"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条款号：</w:t>
            </w:r>
          </w:p>
          <w:p w14:paraId="6F77D271">
            <w:pPr>
              <w:keepNext w:val="0"/>
              <w:keepLines w:val="0"/>
              <w:widowControl/>
              <w:suppressLineNumbers w:val="0"/>
              <w:ind w:firstLine="218"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一、普通申报依据：按《广东省深化艺术专业人员职称制度改革实施方案》（粤人社规〔2022〕3号）执行。</w:t>
            </w:r>
          </w:p>
          <w:p w14:paraId="14DA37FE">
            <w:pPr>
              <w:keepNext w:val="0"/>
              <w:keepLines w:val="0"/>
              <w:widowControl/>
              <w:suppressLineNumbers w:val="0"/>
              <w:ind w:firstLine="218"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二、转系列（专业）申报依据：（粤人发【2007】197号）及（粤人社规【2020】33号）有关规定执行。</w:t>
            </w:r>
          </w:p>
        </w:tc>
      </w:tr>
      <w:tr w14:paraId="2E7289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34" w:hRule="atLeast"/>
        </w:trPr>
        <w:tc>
          <w:tcPr>
            <w:tcW w:w="15618" w:type="dxa"/>
            <w:vAlign w:val="top"/>
          </w:tcPr>
          <w:p w14:paraId="58B10E39">
            <w:pPr>
              <w:keepNext w:val="0"/>
              <w:keepLines w:val="0"/>
              <w:widowControl/>
              <w:suppressLineNumbers w:val="0"/>
              <w:ind w:firstLine="438" w:firstLineChars="200"/>
              <w:jc w:val="left"/>
              <w:rPr>
                <w:rFonts w:hint="eastAsia"/>
                <w:b w:val="0"/>
                <w:bCs w:val="0"/>
                <w:color w:val="FF0000"/>
              </w:rPr>
            </w:pPr>
            <w:r>
              <w:rPr>
                <w:rFonts w:hint="eastAsia" w:ascii="宋体" w:hAnsi="宋体" w:eastAsia="宋体" w:cs="宋体"/>
                <w:b/>
                <w:bCs/>
                <w:spacing w:val="-1"/>
                <w:sz w:val="22"/>
                <w:szCs w:val="22"/>
                <w:lang w:val="en-US" w:eastAsia="zh-CN"/>
              </w:rPr>
              <w:t xml:space="preserve">自评符合学历资历条件情况   </w:t>
            </w:r>
            <w:r>
              <w:rPr>
                <w:rFonts w:hint="eastAsia" w:ascii="Arial" w:hAnsi="Arial" w:eastAsia="Arial" w:cs="Arial"/>
                <w:b w:val="0"/>
                <w:bCs w:val="0"/>
                <w:snapToGrid w:val="0"/>
                <w:color w:val="FF0000"/>
                <w:kern w:val="0"/>
                <w:sz w:val="21"/>
                <w:szCs w:val="21"/>
                <w:lang w:val="en-US" w:eastAsia="zh-CN" w:bidi="ar-SA"/>
              </w:rPr>
              <w:t>申报条件</w:t>
            </w:r>
            <w:r>
              <w:rPr>
                <w:rFonts w:hint="eastAsia"/>
                <w:b w:val="0"/>
                <w:bCs w:val="0"/>
                <w:color w:val="FF0000"/>
              </w:rPr>
              <w:t>清单（请在具备</w:t>
            </w:r>
            <w:r>
              <w:rPr>
                <w:rFonts w:hint="eastAsia" w:ascii="宋体" w:hAnsi="宋体" w:eastAsia="宋体" w:cs="宋体"/>
                <w:snapToGrid w:val="0"/>
                <w:color w:val="FF0000"/>
                <w:spacing w:val="-1"/>
                <w:kern w:val="0"/>
                <w:sz w:val="22"/>
                <w:szCs w:val="22"/>
                <w:lang w:val="en-US" w:eastAsia="zh-CN" w:bidi="ar-SA"/>
              </w:rPr>
              <w:t>条件</w:t>
            </w:r>
            <w:r>
              <w:rPr>
                <w:rFonts w:hint="eastAsia"/>
                <w:b w:val="0"/>
                <w:bCs w:val="0"/>
                <w:color w:val="FF0000"/>
              </w:rPr>
              <w:t>的选项打“√”)</w:t>
            </w:r>
          </w:p>
          <w:p w14:paraId="2CA870DB">
            <w:pPr>
              <w:pStyle w:val="5"/>
              <w:spacing w:before="165" w:line="360" w:lineRule="auto"/>
              <w:ind w:left="132"/>
              <w:rPr>
                <w:rFonts w:hint="eastAsia" w:ascii="宋体" w:hAnsi="宋体" w:eastAsia="宋体" w:cs="宋体"/>
              </w:rPr>
            </w:pPr>
            <w:r>
              <w:rPr>
                <w:rFonts w:hint="eastAsia" w:ascii="宋体" w:hAnsi="宋体" w:eastAsia="宋体" w:cs="宋体"/>
                <w:spacing w:val="-4"/>
              </w:rPr>
              <w:t>1.学历证书</w:t>
            </w:r>
          </w:p>
          <w:p w14:paraId="5F541792">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zh-CN" w:bidi="ar-SA"/>
              </w:rPr>
              <w:t xml:space="preserve">符合下列条件之一： </w:t>
            </w:r>
          </w:p>
          <w:p w14:paraId="381FC4BD">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1.</w:t>
            </w:r>
            <w:r>
              <w:rPr>
                <w:rFonts w:hint="eastAsia" w:ascii="宋体" w:hAnsi="宋体" w:eastAsia="宋体" w:cs="宋体"/>
                <w:snapToGrid w:val="0"/>
                <w:color w:val="000000"/>
                <w:spacing w:val="1"/>
                <w:kern w:val="0"/>
                <w:sz w:val="22"/>
                <w:szCs w:val="22"/>
                <w:lang w:val="en-US" w:eastAsia="zh-CN" w:bidi="ar-SA"/>
              </w:rPr>
              <w:t xml:space="preserve">具备博士学位。 </w:t>
            </w:r>
          </w:p>
          <w:p w14:paraId="48CD83F2">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spacing w:val="1"/>
                <w:kern w:val="0"/>
                <w:sz w:val="22"/>
                <w:szCs w:val="22"/>
                <w:lang w:val="en-US" w:eastAsia="zh-CN" w:bidi="ar-SA"/>
              </w:rPr>
              <w:t xml:space="preserve">具备硕士学位，取得四级舞美设计师职称后，从事舞美设计工作满 </w:t>
            </w:r>
            <w:r>
              <w:rPr>
                <w:rFonts w:hint="default" w:ascii="宋体" w:hAnsi="宋体" w:eastAsia="宋体" w:cs="宋体"/>
                <w:snapToGrid w:val="0"/>
                <w:color w:val="000000"/>
                <w:spacing w:val="1"/>
                <w:kern w:val="0"/>
                <w:sz w:val="22"/>
                <w:szCs w:val="22"/>
                <w:lang w:val="en-US" w:eastAsia="zh-CN" w:bidi="ar-SA"/>
              </w:rPr>
              <w:t xml:space="preserve">2 </w:t>
            </w:r>
            <w:r>
              <w:rPr>
                <w:rFonts w:hint="eastAsia" w:ascii="宋体" w:hAnsi="宋体" w:eastAsia="宋体" w:cs="宋体"/>
                <w:snapToGrid w:val="0"/>
                <w:color w:val="000000"/>
                <w:spacing w:val="1"/>
                <w:kern w:val="0"/>
                <w:sz w:val="22"/>
                <w:szCs w:val="22"/>
                <w:lang w:val="en-US" w:eastAsia="zh-CN" w:bidi="ar-SA"/>
              </w:rPr>
              <w:t xml:space="preserve">年。 </w:t>
            </w:r>
          </w:p>
          <w:p w14:paraId="2CA11518">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3.</w:t>
            </w:r>
            <w:r>
              <w:rPr>
                <w:rFonts w:hint="eastAsia" w:ascii="宋体" w:hAnsi="宋体" w:eastAsia="宋体" w:cs="宋体"/>
                <w:snapToGrid w:val="0"/>
                <w:color w:val="000000"/>
                <w:spacing w:val="1"/>
                <w:kern w:val="0"/>
                <w:sz w:val="22"/>
                <w:szCs w:val="22"/>
                <w:lang w:val="en-US" w:eastAsia="zh-CN" w:bidi="ar-SA"/>
              </w:rPr>
              <w:t xml:space="preserve">取得四级舞美设计师职称后，从事舞美设计工作满 </w:t>
            </w:r>
            <w:r>
              <w:rPr>
                <w:rFonts w:hint="default" w:ascii="宋体" w:hAnsi="宋体" w:eastAsia="宋体" w:cs="宋体"/>
                <w:snapToGrid w:val="0"/>
                <w:color w:val="000000"/>
                <w:spacing w:val="1"/>
                <w:kern w:val="0"/>
                <w:sz w:val="22"/>
                <w:szCs w:val="22"/>
                <w:lang w:val="en-US" w:eastAsia="zh-CN" w:bidi="ar-SA"/>
              </w:rPr>
              <w:t xml:space="preserve">4 </w:t>
            </w:r>
            <w:r>
              <w:rPr>
                <w:rFonts w:hint="eastAsia" w:ascii="宋体" w:hAnsi="宋体" w:eastAsia="宋体" w:cs="宋体"/>
                <w:snapToGrid w:val="0"/>
                <w:color w:val="000000"/>
                <w:spacing w:val="1"/>
                <w:kern w:val="0"/>
                <w:sz w:val="22"/>
                <w:szCs w:val="22"/>
                <w:lang w:val="en-US" w:eastAsia="zh-CN" w:bidi="ar-SA"/>
              </w:rPr>
              <w:t xml:space="preserve">年。 </w:t>
            </w:r>
          </w:p>
          <w:p w14:paraId="61BF14DA">
            <w:pPr>
              <w:spacing w:line="360" w:lineRule="auto"/>
              <w:ind w:firstLine="222" w:firstLineChars="100"/>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en-US" w:bidi="ar-SA"/>
              </w:rPr>
              <w:t>2.职称/职业证书</w:t>
            </w:r>
          </w:p>
          <w:p w14:paraId="7B562DB1">
            <w:pPr>
              <w:spacing w:line="360" w:lineRule="auto"/>
              <w:ind w:firstLine="444" w:firstLineChars="200"/>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en-US" w:bidi="ar-SA"/>
              </w:rPr>
              <w:t>职称证书</w:t>
            </w:r>
          </w:p>
          <w:p w14:paraId="2CF66E31">
            <w:pPr>
              <w:spacing w:line="360" w:lineRule="auto"/>
              <w:ind w:firstLine="444" w:firstLineChars="200"/>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en-US" w:bidi="ar-SA"/>
              </w:rPr>
              <w:t>职业证书</w:t>
            </w:r>
          </w:p>
          <w:p w14:paraId="5EE26AE6">
            <w:pPr>
              <w:pStyle w:val="5"/>
              <w:spacing w:before="186" w:line="360" w:lineRule="auto"/>
              <w:ind w:firstLine="220" w:firstLineChars="100"/>
              <w:rPr>
                <w:rFonts w:hint="eastAsia" w:ascii="宋体" w:hAnsi="宋体" w:eastAsia="宋体" w:cs="宋体"/>
              </w:rPr>
            </w:pPr>
            <w:r>
              <w:rPr>
                <w:rFonts w:hint="eastAsia" w:ascii="宋体" w:hAnsi="宋体" w:eastAsia="宋体" w:cs="宋体"/>
                <w:position w:val="19"/>
              </w:rPr>
              <w:sym w:font="Wingdings" w:char="00A8"/>
            </w:r>
            <w:r>
              <w:rPr>
                <w:rFonts w:hint="eastAsia" w:ascii="宋体" w:hAnsi="宋体" w:eastAsia="宋体" w:cs="宋体"/>
                <w:position w:val="19"/>
              </w:rPr>
              <w:t>3.国内职业资格证书（参照《深圳市</w:t>
            </w:r>
            <w:r>
              <w:rPr>
                <w:rFonts w:hint="eastAsia" w:ascii="宋体" w:hAnsi="宋体" w:eastAsia="宋体" w:cs="宋体"/>
                <w:spacing w:val="-1"/>
                <w:position w:val="19"/>
              </w:rPr>
              <w:t>职称评审申报指南》的附录202</w:t>
            </w:r>
            <w:r>
              <w:rPr>
                <w:rFonts w:hint="eastAsia" w:cs="宋体"/>
                <w:spacing w:val="-1"/>
                <w:position w:val="19"/>
                <w:lang w:val="en-US" w:eastAsia="zh-CN"/>
              </w:rPr>
              <w:t>4</w:t>
            </w:r>
            <w:r>
              <w:rPr>
                <w:rFonts w:hint="eastAsia" w:ascii="宋体" w:hAnsi="宋体" w:eastAsia="宋体" w:cs="宋体"/>
                <w:spacing w:val="-1"/>
                <w:position w:val="19"/>
              </w:rPr>
              <w:t>年度职业资格与职称对应情况表）</w:t>
            </w:r>
          </w:p>
        </w:tc>
      </w:tr>
      <w:tr w14:paraId="7186C8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31" w:hRule="atLeast"/>
        </w:trPr>
        <w:tc>
          <w:tcPr>
            <w:tcW w:w="15618" w:type="dxa"/>
            <w:vAlign w:val="top"/>
          </w:tcPr>
          <w:p w14:paraId="59035EB3">
            <w:pPr>
              <w:pStyle w:val="5"/>
              <w:spacing w:before="71" w:line="221" w:lineRule="auto"/>
              <w:ind w:left="152"/>
              <w:rPr>
                <w:rFonts w:hint="eastAsia" w:ascii="Arial" w:hAnsi="Arial" w:eastAsia="Arial" w:cs="Arial"/>
                <w:b w:val="0"/>
                <w:bCs w:val="0"/>
                <w:snapToGrid w:val="0"/>
                <w:color w:val="FF0000"/>
                <w:kern w:val="0"/>
                <w:sz w:val="21"/>
                <w:szCs w:val="21"/>
                <w:lang w:val="en-US" w:eastAsia="zh-CN" w:bidi="ar-SA"/>
              </w:rPr>
            </w:pPr>
            <w:r>
              <w:rPr>
                <w:rFonts w:hint="eastAsia" w:ascii="宋体" w:hAnsi="宋体" w:eastAsia="宋体" w:cs="宋体"/>
                <w:spacing w:val="-2"/>
                <w14:textOutline w14:w="4013" w14:cap="sq" w14:cmpd="sng">
                  <w14:solidFill>
                    <w14:srgbClr w14:val="000000"/>
                  </w14:solidFill>
                  <w14:prstDash w14:val="solid"/>
                  <w14:bevel/>
                </w14:textOutline>
              </w:rPr>
              <w:t>自评符合工作能力（经历）条件情况</w:t>
            </w:r>
            <w:r>
              <w:rPr>
                <w:rFonts w:hint="eastAsia" w:cs="宋体"/>
                <w:spacing w:val="-2"/>
                <w:lang w:val="en-US" w:eastAsia="zh-CN"/>
                <w14:textOutline w14:w="4013" w14:cap="sq" w14:cmpd="sng">
                  <w14:solidFill>
                    <w14:srgbClr w14:val="000000"/>
                  </w14:solidFill>
                  <w14:prstDash w14:val="solid"/>
                  <w14:bevel/>
                </w14:textOutline>
              </w:rPr>
              <w:t xml:space="preserve">   </w:t>
            </w:r>
            <w:r>
              <w:rPr>
                <w:rFonts w:hint="eastAsia" w:ascii="Arial" w:hAnsi="Arial" w:eastAsia="Arial" w:cs="Arial"/>
                <w:b w:val="0"/>
                <w:bCs w:val="0"/>
                <w:snapToGrid w:val="0"/>
                <w:color w:val="FF0000"/>
                <w:kern w:val="0"/>
                <w:sz w:val="21"/>
                <w:szCs w:val="21"/>
                <w:lang w:val="en-US" w:eastAsia="zh-CN" w:bidi="ar-SA"/>
              </w:rPr>
              <w:t>申报条件清单（请在具备</w:t>
            </w:r>
            <w:r>
              <w:rPr>
                <w:rFonts w:hint="eastAsia" w:ascii="宋体" w:hAnsi="宋体" w:eastAsia="宋体" w:cs="宋体"/>
                <w:snapToGrid w:val="0"/>
                <w:color w:val="FF0000"/>
                <w:spacing w:val="-1"/>
                <w:kern w:val="0"/>
                <w:sz w:val="22"/>
                <w:szCs w:val="22"/>
                <w:lang w:val="en-US" w:eastAsia="zh-CN" w:bidi="ar-SA"/>
              </w:rPr>
              <w:t>条件</w:t>
            </w:r>
            <w:r>
              <w:rPr>
                <w:rFonts w:hint="eastAsia" w:ascii="Arial" w:hAnsi="Arial" w:eastAsia="Arial" w:cs="Arial"/>
                <w:b w:val="0"/>
                <w:bCs w:val="0"/>
                <w:snapToGrid w:val="0"/>
                <w:color w:val="FF0000"/>
                <w:kern w:val="0"/>
                <w:sz w:val="21"/>
                <w:szCs w:val="21"/>
                <w:lang w:val="en-US" w:eastAsia="zh-CN" w:bidi="ar-SA"/>
              </w:rPr>
              <w:t>的选项打“√”)</w:t>
            </w:r>
          </w:p>
          <w:p w14:paraId="016B548A">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1.</w:t>
            </w:r>
            <w:r>
              <w:rPr>
                <w:rFonts w:hint="eastAsia" w:ascii="宋体" w:hAnsi="宋体" w:eastAsia="宋体" w:cs="宋体"/>
                <w:snapToGrid w:val="0"/>
                <w:color w:val="000000"/>
                <w:spacing w:val="1"/>
                <w:kern w:val="0"/>
                <w:sz w:val="22"/>
                <w:szCs w:val="22"/>
                <w:lang w:val="en-US" w:eastAsia="zh-CN" w:bidi="ar-SA"/>
              </w:rPr>
              <w:t xml:space="preserve">具有比较系统的专业理论知识和一定的文化艺术素养。 </w:t>
            </w:r>
          </w:p>
          <w:p w14:paraId="3050CDF2">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spacing w:val="1"/>
                <w:kern w:val="0"/>
                <w:sz w:val="22"/>
                <w:szCs w:val="22"/>
                <w:lang w:val="en-US" w:eastAsia="zh-CN" w:bidi="ar-SA"/>
              </w:rPr>
              <w:t xml:space="preserve">比较熟练地掌握专业的设计创作技巧。 </w:t>
            </w:r>
          </w:p>
          <w:p w14:paraId="57C350C0">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3.</w:t>
            </w:r>
            <w:r>
              <w:rPr>
                <w:rFonts w:hint="eastAsia" w:ascii="宋体" w:hAnsi="宋体" w:eastAsia="宋体" w:cs="宋体"/>
                <w:snapToGrid w:val="0"/>
                <w:color w:val="000000"/>
                <w:spacing w:val="1"/>
                <w:kern w:val="0"/>
                <w:sz w:val="22"/>
                <w:szCs w:val="22"/>
                <w:lang w:val="en-US" w:eastAsia="zh-CN" w:bidi="ar-SA"/>
              </w:rPr>
              <w:t xml:space="preserve">具备独立设计创作的能力，能够独立创作出一定数量剧（节）目舞美设计作品，符合下列条件： </w:t>
            </w:r>
          </w:p>
          <w:p w14:paraId="141B21A1">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w:t>
            </w:r>
            <w:r>
              <w:rPr>
                <w:rFonts w:hint="default" w:ascii="宋体" w:hAnsi="宋体" w:eastAsia="宋体" w:cs="宋体"/>
                <w:snapToGrid w:val="0"/>
                <w:color w:val="000000"/>
                <w:spacing w:val="1"/>
                <w:kern w:val="0"/>
                <w:sz w:val="22"/>
                <w:szCs w:val="22"/>
                <w:lang w:val="en-US" w:eastAsia="zh-CN" w:bidi="ar-SA"/>
              </w:rPr>
              <w:t>1</w:t>
            </w:r>
            <w:r>
              <w:rPr>
                <w:rFonts w:hint="eastAsia" w:ascii="宋体" w:hAnsi="宋体" w:eastAsia="宋体" w:cs="宋体"/>
                <w:snapToGrid w:val="0"/>
                <w:color w:val="000000"/>
                <w:spacing w:val="1"/>
                <w:kern w:val="0"/>
                <w:sz w:val="22"/>
                <w:szCs w:val="22"/>
                <w:lang w:val="en-US" w:eastAsia="zh-CN" w:bidi="ar-SA"/>
              </w:rPr>
              <w:t xml:space="preserve">）圆满完成本单位分配的舞美设计任务。 </w:t>
            </w:r>
          </w:p>
          <w:p w14:paraId="4B3F9492">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w:t>
            </w:r>
            <w:r>
              <w:rPr>
                <w:rFonts w:hint="default"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spacing w:val="1"/>
                <w:kern w:val="0"/>
                <w:sz w:val="22"/>
                <w:szCs w:val="22"/>
                <w:lang w:val="en-US" w:eastAsia="zh-CN" w:bidi="ar-SA"/>
              </w:rPr>
              <w:t xml:space="preserve">）完成 </w:t>
            </w:r>
            <w:r>
              <w:rPr>
                <w:rFonts w:hint="default" w:ascii="宋体" w:hAnsi="宋体" w:eastAsia="宋体" w:cs="宋体"/>
                <w:snapToGrid w:val="0"/>
                <w:color w:val="000000"/>
                <w:spacing w:val="1"/>
                <w:kern w:val="0"/>
                <w:sz w:val="22"/>
                <w:szCs w:val="22"/>
                <w:lang w:val="en-US" w:eastAsia="zh-CN" w:bidi="ar-SA"/>
              </w:rPr>
              <w:t xml:space="preserve">1 </w:t>
            </w:r>
            <w:r>
              <w:rPr>
                <w:rFonts w:hint="eastAsia" w:ascii="宋体" w:hAnsi="宋体" w:eastAsia="宋体" w:cs="宋体"/>
                <w:snapToGrid w:val="0"/>
                <w:color w:val="000000"/>
                <w:spacing w:val="1"/>
                <w:kern w:val="0"/>
                <w:sz w:val="22"/>
                <w:szCs w:val="22"/>
                <w:lang w:val="en-US" w:eastAsia="zh-CN" w:bidi="ar-SA"/>
              </w:rPr>
              <w:t>台以上大型剧目的舞美设计，或</w:t>
            </w:r>
            <w:r>
              <w:rPr>
                <w:rFonts w:hint="default" w:ascii="宋体" w:hAnsi="宋体" w:eastAsia="宋体" w:cs="宋体"/>
                <w:snapToGrid w:val="0"/>
                <w:color w:val="000000"/>
                <w:spacing w:val="1"/>
                <w:kern w:val="0"/>
                <w:sz w:val="22"/>
                <w:szCs w:val="22"/>
                <w:lang w:val="en-US" w:eastAsia="zh-CN" w:bidi="ar-SA"/>
              </w:rPr>
              <w:t>4</w:t>
            </w:r>
            <w:r>
              <w:rPr>
                <w:rFonts w:hint="eastAsia" w:ascii="宋体" w:hAnsi="宋体" w:eastAsia="宋体" w:cs="宋体"/>
                <w:snapToGrid w:val="0"/>
                <w:color w:val="000000"/>
                <w:spacing w:val="1"/>
                <w:kern w:val="0"/>
                <w:sz w:val="22"/>
                <w:szCs w:val="22"/>
                <w:lang w:val="en-US" w:eastAsia="zh-CN" w:bidi="ar-SA"/>
              </w:rPr>
              <w:t xml:space="preserve">台以上中小型剧目，或 </w:t>
            </w:r>
            <w:r>
              <w:rPr>
                <w:rFonts w:hint="default" w:ascii="宋体" w:hAnsi="宋体" w:eastAsia="宋体" w:cs="宋体"/>
                <w:snapToGrid w:val="0"/>
                <w:color w:val="000000"/>
                <w:spacing w:val="1"/>
                <w:kern w:val="0"/>
                <w:sz w:val="22"/>
                <w:szCs w:val="22"/>
                <w:lang w:val="en-US" w:eastAsia="zh-CN" w:bidi="ar-SA"/>
              </w:rPr>
              <w:t xml:space="preserve">3 </w:t>
            </w:r>
            <w:r>
              <w:rPr>
                <w:rFonts w:hint="eastAsia" w:ascii="宋体" w:hAnsi="宋体" w:eastAsia="宋体" w:cs="宋体"/>
                <w:snapToGrid w:val="0"/>
                <w:color w:val="000000"/>
                <w:spacing w:val="1"/>
                <w:kern w:val="0"/>
                <w:sz w:val="22"/>
                <w:szCs w:val="22"/>
                <w:lang w:val="en-US" w:eastAsia="zh-CN" w:bidi="ar-SA"/>
              </w:rPr>
              <w:t>台大中型文艺晚会，并在有影响力的专业刊物发表</w:t>
            </w:r>
            <w:r>
              <w:rPr>
                <w:rFonts w:hint="default" w:ascii="宋体" w:hAnsi="宋体" w:eastAsia="宋体" w:cs="宋体"/>
                <w:snapToGrid w:val="0"/>
                <w:color w:val="000000"/>
                <w:spacing w:val="1"/>
                <w:kern w:val="0"/>
                <w:sz w:val="22"/>
                <w:szCs w:val="22"/>
                <w:lang w:val="en-US" w:eastAsia="zh-CN" w:bidi="ar-SA"/>
              </w:rPr>
              <w:t>3</w:t>
            </w:r>
            <w:r>
              <w:rPr>
                <w:rFonts w:hint="eastAsia" w:ascii="宋体" w:hAnsi="宋体" w:eastAsia="宋体" w:cs="宋体"/>
                <w:snapToGrid w:val="0"/>
                <w:color w:val="000000"/>
                <w:spacing w:val="1"/>
                <w:kern w:val="0"/>
                <w:sz w:val="22"/>
                <w:szCs w:val="22"/>
                <w:lang w:val="en-US" w:eastAsia="zh-CN" w:bidi="ar-SA"/>
              </w:rPr>
              <w:t>台以上剧目的舞美设计效果图。</w:t>
            </w:r>
          </w:p>
          <w:p w14:paraId="4233509D">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p>
        </w:tc>
      </w:tr>
      <w:tr w14:paraId="76CDD1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97" w:hRule="atLeast"/>
        </w:trPr>
        <w:tc>
          <w:tcPr>
            <w:tcW w:w="15618" w:type="dxa"/>
            <w:vAlign w:val="top"/>
          </w:tcPr>
          <w:p w14:paraId="419446B6">
            <w:pPr>
              <w:pStyle w:val="5"/>
              <w:spacing w:before="72" w:line="221" w:lineRule="auto"/>
              <w:ind w:left="152"/>
              <w:rPr>
                <w:rFonts w:hint="eastAsia" w:ascii="Arial" w:hAnsi="Arial" w:eastAsia="Arial" w:cs="Arial"/>
                <w:b w:val="0"/>
                <w:bCs w:val="0"/>
                <w:snapToGrid w:val="0"/>
                <w:color w:val="FF0000"/>
                <w:kern w:val="0"/>
                <w:sz w:val="21"/>
                <w:szCs w:val="21"/>
                <w:lang w:val="en-US" w:eastAsia="zh-CN" w:bidi="ar-SA"/>
              </w:rPr>
            </w:pPr>
            <w:r>
              <w:rPr>
                <w:rFonts w:hint="eastAsia" w:ascii="宋体" w:hAnsi="宋体" w:eastAsia="宋体" w:cs="宋体"/>
                <w:spacing w:val="-3"/>
                <w:sz w:val="22"/>
                <w:szCs w:val="22"/>
                <w14:textOutline w14:w="4013" w14:cap="sq" w14:cmpd="sng">
                  <w14:solidFill>
                    <w14:srgbClr w14:val="000000"/>
                  </w14:solidFill>
                  <w14:prstDash w14:val="solid"/>
                  <w14:bevel/>
                </w14:textOutline>
              </w:rPr>
              <w:t>自评符合业绩成果条件情况</w:t>
            </w:r>
            <w:r>
              <w:rPr>
                <w:rFonts w:hint="eastAsia" w:cs="宋体"/>
                <w:spacing w:val="-3"/>
                <w:sz w:val="22"/>
                <w:szCs w:val="22"/>
                <w:lang w:val="en-US" w:eastAsia="zh-CN"/>
                <w14:textOutline w14:w="4013" w14:cap="sq" w14:cmpd="sng">
                  <w14:solidFill>
                    <w14:srgbClr w14:val="000000"/>
                  </w14:solidFill>
                  <w14:prstDash w14:val="solid"/>
                  <w14:bevel/>
                </w14:textOutline>
              </w:rPr>
              <w:t xml:space="preserve">   </w:t>
            </w:r>
            <w:r>
              <w:rPr>
                <w:rFonts w:hint="eastAsia" w:ascii="Arial" w:hAnsi="Arial" w:eastAsia="Arial" w:cs="Arial"/>
                <w:b w:val="0"/>
                <w:bCs w:val="0"/>
                <w:snapToGrid w:val="0"/>
                <w:color w:val="FF0000"/>
                <w:kern w:val="0"/>
                <w:sz w:val="21"/>
                <w:szCs w:val="21"/>
                <w:lang w:val="en-US" w:eastAsia="zh-CN" w:bidi="ar-SA"/>
              </w:rPr>
              <w:t>申报条件清单（请在具备</w:t>
            </w:r>
            <w:r>
              <w:rPr>
                <w:rFonts w:hint="eastAsia" w:ascii="宋体" w:hAnsi="宋体" w:eastAsia="宋体" w:cs="宋体"/>
                <w:snapToGrid w:val="0"/>
                <w:color w:val="FF0000"/>
                <w:spacing w:val="-1"/>
                <w:kern w:val="0"/>
                <w:sz w:val="22"/>
                <w:szCs w:val="22"/>
                <w:lang w:val="en-US" w:eastAsia="zh-CN" w:bidi="ar-SA"/>
              </w:rPr>
              <w:t>条件</w:t>
            </w:r>
            <w:r>
              <w:rPr>
                <w:rFonts w:hint="eastAsia" w:ascii="Arial" w:hAnsi="Arial" w:eastAsia="Arial" w:cs="Arial"/>
                <w:b w:val="0"/>
                <w:bCs w:val="0"/>
                <w:snapToGrid w:val="0"/>
                <w:color w:val="FF0000"/>
                <w:kern w:val="0"/>
                <w:sz w:val="21"/>
                <w:szCs w:val="21"/>
                <w:lang w:val="en-US" w:eastAsia="zh-CN" w:bidi="ar-SA"/>
              </w:rPr>
              <w:t>的选项打“√”)</w:t>
            </w:r>
          </w:p>
          <w:p w14:paraId="2F1C4F77">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 xml:space="preserve">任现职期间，符合下列条件之一： </w:t>
            </w:r>
          </w:p>
          <w:p w14:paraId="4CD88FF3">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1.</w:t>
            </w:r>
            <w:r>
              <w:rPr>
                <w:rFonts w:hint="eastAsia" w:ascii="宋体" w:hAnsi="宋体" w:eastAsia="宋体" w:cs="宋体"/>
                <w:snapToGrid w:val="0"/>
                <w:color w:val="000000"/>
                <w:spacing w:val="1"/>
                <w:kern w:val="0"/>
                <w:sz w:val="22"/>
                <w:szCs w:val="22"/>
                <w:lang w:val="en-US" w:eastAsia="zh-CN" w:bidi="ar-SA"/>
              </w:rPr>
              <w:t xml:space="preserve">独立完成的中小型剧目的舞美设计，获省级以上奖项 </w:t>
            </w:r>
            <w:r>
              <w:rPr>
                <w:rFonts w:hint="default" w:ascii="宋体" w:hAnsi="宋体" w:eastAsia="宋体" w:cs="宋体"/>
                <w:snapToGrid w:val="0"/>
                <w:color w:val="000000"/>
                <w:spacing w:val="1"/>
                <w:kern w:val="0"/>
                <w:sz w:val="22"/>
                <w:szCs w:val="22"/>
                <w:lang w:val="en-US" w:eastAsia="zh-CN" w:bidi="ar-SA"/>
              </w:rPr>
              <w:t xml:space="preserve">1 </w:t>
            </w:r>
            <w:r>
              <w:rPr>
                <w:rFonts w:hint="eastAsia" w:ascii="宋体" w:hAnsi="宋体" w:eastAsia="宋体" w:cs="宋体"/>
                <w:snapToGrid w:val="0"/>
                <w:color w:val="000000"/>
                <w:spacing w:val="1"/>
                <w:kern w:val="0"/>
                <w:sz w:val="22"/>
                <w:szCs w:val="22"/>
                <w:lang w:val="en-US" w:eastAsia="zh-CN" w:bidi="ar-SA"/>
              </w:rPr>
              <w:t xml:space="preserve">次。 </w:t>
            </w:r>
          </w:p>
          <w:p w14:paraId="3CF6AFB8">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spacing w:val="1"/>
                <w:kern w:val="0"/>
                <w:sz w:val="22"/>
                <w:szCs w:val="22"/>
                <w:lang w:val="en-US" w:eastAsia="zh-CN" w:bidi="ar-SA"/>
              </w:rPr>
              <w:t xml:space="preserve">独立完成的中小型剧目的舞美设计，获市级一等奖 </w:t>
            </w:r>
            <w:r>
              <w:rPr>
                <w:rFonts w:hint="default" w:ascii="宋体" w:hAnsi="宋体" w:eastAsia="宋体" w:cs="宋体"/>
                <w:snapToGrid w:val="0"/>
                <w:color w:val="000000"/>
                <w:spacing w:val="1"/>
                <w:kern w:val="0"/>
                <w:sz w:val="22"/>
                <w:szCs w:val="22"/>
                <w:lang w:val="en-US" w:eastAsia="zh-CN" w:bidi="ar-SA"/>
              </w:rPr>
              <w:t xml:space="preserve">1 </w:t>
            </w:r>
            <w:r>
              <w:rPr>
                <w:rFonts w:hint="eastAsia" w:ascii="宋体" w:hAnsi="宋体" w:eastAsia="宋体" w:cs="宋体"/>
                <w:snapToGrid w:val="0"/>
                <w:color w:val="000000"/>
                <w:spacing w:val="1"/>
                <w:kern w:val="0"/>
                <w:sz w:val="22"/>
                <w:szCs w:val="22"/>
                <w:lang w:val="en-US" w:eastAsia="zh-CN" w:bidi="ar-SA"/>
              </w:rPr>
              <w:t xml:space="preserve">次或 二等奖 </w:t>
            </w:r>
            <w:r>
              <w:rPr>
                <w:rFonts w:hint="default" w:ascii="宋体" w:hAnsi="宋体" w:eastAsia="宋体" w:cs="宋体"/>
                <w:snapToGrid w:val="0"/>
                <w:color w:val="000000"/>
                <w:spacing w:val="1"/>
                <w:kern w:val="0"/>
                <w:sz w:val="22"/>
                <w:szCs w:val="22"/>
                <w:lang w:val="en-US" w:eastAsia="zh-CN" w:bidi="ar-SA"/>
              </w:rPr>
              <w:t xml:space="preserve">2 </w:t>
            </w:r>
            <w:r>
              <w:rPr>
                <w:rFonts w:hint="eastAsia" w:ascii="宋体" w:hAnsi="宋体" w:eastAsia="宋体" w:cs="宋体"/>
                <w:snapToGrid w:val="0"/>
                <w:color w:val="000000"/>
                <w:spacing w:val="1"/>
                <w:kern w:val="0"/>
                <w:sz w:val="22"/>
                <w:szCs w:val="22"/>
                <w:lang w:val="en-US" w:eastAsia="zh-CN" w:bidi="ar-SA"/>
              </w:rPr>
              <w:t xml:space="preserve">次。 </w:t>
            </w:r>
          </w:p>
          <w:p w14:paraId="787DB13D">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3.</w:t>
            </w:r>
            <w:r>
              <w:rPr>
                <w:rFonts w:hint="eastAsia" w:ascii="宋体" w:hAnsi="宋体" w:eastAsia="宋体" w:cs="宋体"/>
                <w:snapToGrid w:val="0"/>
                <w:color w:val="000000"/>
                <w:spacing w:val="1"/>
                <w:kern w:val="0"/>
                <w:sz w:val="22"/>
                <w:szCs w:val="22"/>
                <w:lang w:val="en-US" w:eastAsia="zh-CN" w:bidi="ar-SA"/>
              </w:rPr>
              <w:t xml:space="preserve">在有影响力的报刊发表 </w:t>
            </w:r>
            <w:r>
              <w:rPr>
                <w:rFonts w:hint="default" w:ascii="宋体" w:hAnsi="宋体" w:eastAsia="宋体" w:cs="宋体"/>
                <w:snapToGrid w:val="0"/>
                <w:color w:val="000000"/>
                <w:spacing w:val="1"/>
                <w:kern w:val="0"/>
                <w:sz w:val="22"/>
                <w:szCs w:val="22"/>
                <w:lang w:val="en-US" w:eastAsia="zh-CN" w:bidi="ar-SA"/>
              </w:rPr>
              <w:t xml:space="preserve">3 </w:t>
            </w:r>
            <w:r>
              <w:rPr>
                <w:rFonts w:hint="eastAsia" w:ascii="宋体" w:hAnsi="宋体" w:eastAsia="宋体" w:cs="宋体"/>
                <w:snapToGrid w:val="0"/>
                <w:color w:val="000000"/>
                <w:spacing w:val="1"/>
                <w:kern w:val="0"/>
                <w:sz w:val="22"/>
                <w:szCs w:val="22"/>
                <w:lang w:val="en-US" w:eastAsia="zh-CN" w:bidi="ar-SA"/>
              </w:rPr>
              <w:t xml:space="preserve">台以上已上演并取得较好演出效果的新剧目的舞美设计效果图，在同行中有一定的影响，受到专家的好评。 </w:t>
            </w:r>
          </w:p>
          <w:p w14:paraId="02BBACFF">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rPr>
            </w:pPr>
          </w:p>
        </w:tc>
      </w:tr>
      <w:tr w14:paraId="3E4DF9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29" w:hRule="atLeast"/>
        </w:trPr>
        <w:tc>
          <w:tcPr>
            <w:tcW w:w="15618" w:type="dxa"/>
            <w:vAlign w:val="top"/>
          </w:tcPr>
          <w:p w14:paraId="68F54367">
            <w:pPr>
              <w:keepNext w:val="0"/>
              <w:keepLines w:val="0"/>
              <w:widowControl/>
              <w:suppressLineNumbers w:val="0"/>
              <w:ind w:firstLine="204" w:firstLineChars="100"/>
              <w:jc w:val="left"/>
              <w:rPr>
                <w:rFonts w:hint="eastAsia" w:ascii="宋体" w:hAnsi="宋体" w:eastAsia="宋体" w:cs="宋体"/>
                <w:color w:val="FF0000"/>
                <w:spacing w:val="-4"/>
              </w:rPr>
            </w:pPr>
            <w:r>
              <w:rPr>
                <w:rFonts w:hint="eastAsia" w:ascii="宋体" w:hAnsi="宋体" w:eastAsia="宋体" w:cs="宋体"/>
                <w:spacing w:val="-3"/>
                <w14:textOutline w14:w="4013" w14:cap="sq" w14:cmpd="sng">
                  <w14:solidFill>
                    <w14:srgbClr w14:val="000000"/>
                  </w14:solidFill>
                  <w14:prstDash w14:val="solid"/>
                  <w14:bevel/>
                </w14:textOutline>
              </w:rPr>
              <w:t>自评符合</w:t>
            </w:r>
            <w:r>
              <w:rPr>
                <w:rFonts w:hint="eastAsia" w:ascii="宋体" w:hAnsi="宋体" w:eastAsia="宋体" w:cs="宋体"/>
                <w:spacing w:val="-3"/>
                <w:lang w:val="en-US" w:eastAsia="zh-CN"/>
                <w14:textOutline w14:w="4013" w14:cap="sq" w14:cmpd="sng">
                  <w14:solidFill>
                    <w14:srgbClr w14:val="000000"/>
                  </w14:solidFill>
                  <w14:prstDash w14:val="solid"/>
                  <w14:bevel/>
                </w14:textOutline>
              </w:rPr>
              <w:t>学术成果条件</w:t>
            </w:r>
            <w:r>
              <w:rPr>
                <w:rFonts w:hint="eastAsia" w:ascii="宋体" w:hAnsi="宋体" w:eastAsia="宋体" w:cs="宋体"/>
                <w:spacing w:val="-3"/>
                <w14:textOutline w14:w="4013" w14:cap="sq" w14:cmpd="sng">
                  <w14:solidFill>
                    <w14:srgbClr w14:val="000000"/>
                  </w14:solidFill>
                  <w14:prstDash w14:val="solid"/>
                  <w14:bevel/>
                </w14:textOutline>
              </w:rPr>
              <w:t>情况</w:t>
            </w:r>
            <w:r>
              <w:rPr>
                <w:rFonts w:hint="eastAsia" w:ascii="宋体" w:hAnsi="宋体" w:eastAsia="宋体" w:cs="宋体"/>
                <w:spacing w:val="-3"/>
                <w:lang w:val="en-US" w:eastAsia="zh-CN"/>
                <w14:textOutline w14:w="4013" w14:cap="sq" w14:cmpd="sng">
                  <w14:solidFill>
                    <w14:srgbClr w14:val="000000"/>
                  </w14:solidFill>
                  <w14:prstDash w14:val="solid"/>
                  <w14:bevel/>
                </w14:textOutline>
              </w:rPr>
              <w:t xml:space="preserve">   </w:t>
            </w:r>
            <w:r>
              <w:rPr>
                <w:rFonts w:hint="eastAsia" w:ascii="Arial" w:hAnsi="Arial" w:eastAsia="Arial" w:cs="Arial"/>
                <w:b w:val="0"/>
                <w:bCs w:val="0"/>
                <w:snapToGrid w:val="0"/>
                <w:color w:val="FF0000"/>
                <w:kern w:val="0"/>
                <w:sz w:val="21"/>
                <w:szCs w:val="21"/>
                <w:lang w:val="en-US" w:eastAsia="zh-CN" w:bidi="ar-SA"/>
              </w:rPr>
              <w:t>申报条件</w:t>
            </w:r>
            <w:r>
              <w:rPr>
                <w:rFonts w:hint="eastAsia" w:ascii="宋体" w:hAnsi="宋体" w:eastAsia="宋体" w:cs="宋体"/>
                <w:color w:val="FF0000"/>
                <w:spacing w:val="-4"/>
              </w:rPr>
              <w:t>清单（请在具备</w:t>
            </w:r>
            <w:r>
              <w:rPr>
                <w:rFonts w:hint="eastAsia" w:ascii="宋体" w:hAnsi="宋体" w:eastAsia="宋体" w:cs="宋体"/>
                <w:snapToGrid w:val="0"/>
                <w:color w:val="FF0000"/>
                <w:spacing w:val="-1"/>
                <w:kern w:val="0"/>
                <w:sz w:val="22"/>
                <w:szCs w:val="22"/>
                <w:lang w:val="en-US" w:eastAsia="zh-CN" w:bidi="ar-SA"/>
              </w:rPr>
              <w:t>条件</w:t>
            </w:r>
            <w:r>
              <w:rPr>
                <w:rFonts w:hint="eastAsia" w:ascii="宋体" w:hAnsi="宋体" w:eastAsia="宋体" w:cs="宋体"/>
                <w:color w:val="FF0000"/>
                <w:spacing w:val="-4"/>
              </w:rPr>
              <w:t>的选项打“√”)</w:t>
            </w:r>
          </w:p>
          <w:p w14:paraId="17F88130">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选取下列条件</w:t>
            </w:r>
            <w:r>
              <w:rPr>
                <w:rFonts w:hint="default" w:ascii="宋体" w:hAnsi="宋体" w:eastAsia="宋体" w:cs="宋体"/>
                <w:snapToGrid w:val="0"/>
                <w:color w:val="000000"/>
                <w:spacing w:val="1"/>
                <w:kern w:val="0"/>
                <w:sz w:val="22"/>
                <w:szCs w:val="22"/>
                <w:lang w:val="en-US" w:eastAsia="zh-CN" w:bidi="ar-SA"/>
              </w:rPr>
              <w:t xml:space="preserve">1 </w:t>
            </w:r>
            <w:r>
              <w:rPr>
                <w:rFonts w:hint="eastAsia" w:ascii="宋体" w:hAnsi="宋体" w:eastAsia="宋体" w:cs="宋体"/>
                <w:snapToGrid w:val="0"/>
                <w:color w:val="000000"/>
                <w:spacing w:val="1"/>
                <w:kern w:val="0"/>
                <w:sz w:val="22"/>
                <w:szCs w:val="22"/>
                <w:lang w:val="en-US" w:eastAsia="zh-CN" w:bidi="ar-SA"/>
              </w:rPr>
              <w:t xml:space="preserve">项以上作为任现职期间的代表性成果提交评审： </w:t>
            </w:r>
          </w:p>
          <w:p w14:paraId="234A5AB3">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1.</w:t>
            </w:r>
            <w:r>
              <w:rPr>
                <w:rFonts w:hint="eastAsia" w:ascii="宋体" w:hAnsi="宋体" w:eastAsia="宋体" w:cs="宋体"/>
                <w:snapToGrid w:val="0"/>
                <w:color w:val="000000"/>
                <w:spacing w:val="1"/>
                <w:kern w:val="0"/>
                <w:sz w:val="22"/>
                <w:szCs w:val="22"/>
                <w:lang w:val="en-US" w:eastAsia="zh-CN" w:bidi="ar-SA"/>
              </w:rPr>
              <w:t xml:space="preserve">独立撰写并在本专业期刊上公开发表有一定水平的学术论文 </w:t>
            </w:r>
            <w:r>
              <w:rPr>
                <w:rFonts w:hint="default" w:ascii="宋体" w:hAnsi="宋体" w:eastAsia="宋体" w:cs="宋体"/>
                <w:snapToGrid w:val="0"/>
                <w:color w:val="000000"/>
                <w:spacing w:val="1"/>
                <w:kern w:val="0"/>
                <w:sz w:val="22"/>
                <w:szCs w:val="22"/>
                <w:lang w:val="en-US" w:eastAsia="zh-CN" w:bidi="ar-SA"/>
              </w:rPr>
              <w:t xml:space="preserve">1 </w:t>
            </w:r>
            <w:r>
              <w:rPr>
                <w:rFonts w:hint="eastAsia" w:ascii="宋体" w:hAnsi="宋体" w:eastAsia="宋体" w:cs="宋体"/>
                <w:snapToGrid w:val="0"/>
                <w:color w:val="000000"/>
                <w:spacing w:val="1"/>
                <w:kern w:val="0"/>
                <w:sz w:val="22"/>
                <w:szCs w:val="22"/>
                <w:lang w:val="en-US" w:eastAsia="zh-CN" w:bidi="ar-SA"/>
              </w:rPr>
              <w:t xml:space="preserve">篇。 </w:t>
            </w:r>
          </w:p>
          <w:p w14:paraId="702E7E55">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spacing w:val="1"/>
                <w:kern w:val="0"/>
                <w:sz w:val="22"/>
                <w:szCs w:val="22"/>
                <w:lang w:val="en-US" w:eastAsia="zh-CN" w:bidi="ar-SA"/>
              </w:rPr>
              <w:t>能代表本人专业技术能力水平的公开排演剧（节）目、艺术活动中的舞美设计资料（含创作理念说明、设计图、制作图、演出呈现图片等），能展现较</w:t>
            </w:r>
          </w:p>
          <w:p w14:paraId="4C422752">
            <w:pPr>
              <w:keepNext w:val="0"/>
              <w:keepLines w:val="0"/>
              <w:pageBreakBefore w:val="0"/>
              <w:widowControl/>
              <w:kinsoku w:val="0"/>
              <w:wordWrap/>
              <w:overflowPunct/>
              <w:topLinePunct w:val="0"/>
              <w:autoSpaceDE w:val="0"/>
              <w:autoSpaceDN w:val="0"/>
              <w:bidi w:val="0"/>
              <w:adjustRightInd w:val="0"/>
              <w:snapToGrid w:val="0"/>
              <w:spacing w:line="360" w:lineRule="auto"/>
              <w:ind w:firstLine="888" w:firstLineChars="4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 xml:space="preserve">高的设计创作技巧。 </w:t>
            </w:r>
          </w:p>
          <w:p w14:paraId="21FD9E18">
            <w:pPr>
              <w:keepNext w:val="0"/>
              <w:keepLines w:val="0"/>
              <w:pageBreakBefore w:val="0"/>
              <w:widowControl/>
              <w:kinsoku w:val="0"/>
              <w:wordWrap/>
              <w:overflowPunct/>
              <w:topLinePunct w:val="0"/>
              <w:autoSpaceDE w:val="0"/>
              <w:autoSpaceDN w:val="0"/>
              <w:bidi w:val="0"/>
              <w:adjustRightInd w:val="0"/>
              <w:snapToGrid w:val="0"/>
              <w:spacing w:line="360" w:lineRule="auto"/>
              <w:ind w:firstLine="380" w:firstLineChars="200"/>
              <w:textAlignment w:val="baseline"/>
              <w:rPr>
                <w:rFonts w:hint="eastAsia" w:ascii="宋体" w:hAnsi="宋体" w:eastAsia="宋体" w:cs="宋体"/>
                <w:spacing w:val="-10"/>
              </w:rPr>
            </w:pPr>
          </w:p>
        </w:tc>
      </w:tr>
      <w:tr w14:paraId="031845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79" w:hRule="atLeast"/>
        </w:trPr>
        <w:tc>
          <w:tcPr>
            <w:tcW w:w="15618" w:type="dxa"/>
            <w:vAlign w:val="top"/>
          </w:tcPr>
          <w:p w14:paraId="5165D9B8">
            <w:pPr>
              <w:spacing w:line="286" w:lineRule="auto"/>
              <w:rPr>
                <w:rFonts w:hint="eastAsia" w:ascii="宋体" w:hAnsi="宋体" w:eastAsia="宋体" w:cs="宋体"/>
                <w:sz w:val="21"/>
              </w:rPr>
            </w:pPr>
          </w:p>
          <w:p w14:paraId="42A478FB">
            <w:pPr>
              <w:spacing w:line="360" w:lineRule="auto"/>
              <w:ind w:firstLine="436" w:firstLineChars="200"/>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en-US" w:bidi="ar-SA"/>
              </w:rPr>
              <w:t>申报人承诺：本人已充分了解广东省深圳市202</w:t>
            </w:r>
            <w:r>
              <w:rPr>
                <w:rFonts w:hint="eastAsia" w:ascii="宋体" w:hAnsi="宋体" w:eastAsia="宋体" w:cs="宋体"/>
                <w:snapToGrid w:val="0"/>
                <w:color w:val="000000"/>
                <w:spacing w:val="-1"/>
                <w:kern w:val="0"/>
                <w:sz w:val="22"/>
                <w:szCs w:val="22"/>
                <w:lang w:val="en-US" w:eastAsia="zh-CN" w:bidi="ar-SA"/>
              </w:rPr>
              <w:t>4</w:t>
            </w:r>
            <w:bookmarkStart w:id="0" w:name="_GoBack"/>
            <w:bookmarkEnd w:id="0"/>
            <w:r>
              <w:rPr>
                <w:rFonts w:hint="eastAsia" w:ascii="宋体" w:hAnsi="宋体" w:eastAsia="宋体" w:cs="宋体"/>
                <w:snapToGrid w:val="0"/>
                <w:color w:val="000000"/>
                <w:spacing w:val="-1"/>
                <w:kern w:val="0"/>
                <w:sz w:val="22"/>
                <w:szCs w:val="22"/>
                <w:lang w:val="en-US" w:eastAsia="en-US" w:bidi="ar-SA"/>
              </w:rPr>
              <w:t>年度职称评审的申报要求，确保所有申报材料、申报信息真实、完整，申报资质有效。本人对全部申报材料、申报系统中所填信息的真实性、准确性负责，并授权及同意市人力资源和社会保障局使用本人的信息和资料，通过相关机构就有关事项进行核查。本人已了解《职称评审管理暂行规定》(人社部令第40号)及相关法律、法规和政策规定，如有提供虚假材料剽窃他人作品和学术成果或者通过其他不正当手段申报职称的行为，愿意承担相关的行政、经济和法律责任。以上内容，郑重承诺!</w:t>
            </w:r>
          </w:p>
          <w:p w14:paraId="47F19D28">
            <w:pPr>
              <w:pStyle w:val="5"/>
              <w:spacing w:before="72" w:line="221" w:lineRule="auto"/>
              <w:ind w:left="144"/>
              <w:rPr>
                <w:rFonts w:hint="eastAsia" w:ascii="宋体" w:hAnsi="宋体" w:eastAsia="宋体" w:cs="宋体"/>
                <w:spacing w:val="-10"/>
              </w:rPr>
            </w:pPr>
          </w:p>
          <w:p w14:paraId="5172E44E">
            <w:pPr>
              <w:pStyle w:val="5"/>
              <w:spacing w:before="72" w:line="221" w:lineRule="auto"/>
              <w:ind w:left="144"/>
              <w:rPr>
                <w:rFonts w:hint="eastAsia" w:ascii="宋体" w:hAnsi="宋体" w:eastAsia="宋体" w:cs="宋体"/>
              </w:rPr>
            </w:pPr>
            <w:r>
              <w:rPr>
                <w:rFonts w:hint="eastAsia" w:ascii="宋体" w:hAnsi="宋体" w:eastAsia="宋体" w:cs="宋体"/>
                <w:spacing w:val="-10"/>
              </w:rPr>
              <w:t>申报人（签名</w:t>
            </w:r>
            <w:r>
              <w:rPr>
                <w:rFonts w:hint="eastAsia" w:ascii="宋体" w:hAnsi="宋体" w:eastAsia="宋体" w:cs="宋体"/>
                <w:spacing w:val="4"/>
              </w:rPr>
              <w:t>）：</w:t>
            </w:r>
            <w:r>
              <w:rPr>
                <w:rFonts w:hint="eastAsia" w:cs="宋体"/>
                <w:spacing w:val="4"/>
                <w:lang w:val="en-US" w:eastAsia="zh-CN"/>
              </w:rPr>
              <w:t xml:space="preserve">                                          </w:t>
            </w:r>
            <w:r>
              <w:rPr>
                <w:rFonts w:hint="eastAsia" w:ascii="宋体" w:hAnsi="宋体" w:eastAsia="宋体" w:cs="宋体"/>
                <w:spacing w:val="-10"/>
              </w:rPr>
              <w:t>日期：</w:t>
            </w:r>
          </w:p>
        </w:tc>
      </w:tr>
    </w:tbl>
    <w:p w14:paraId="0F29974E">
      <w:pPr>
        <w:rPr>
          <w:rFonts w:ascii="Arial"/>
          <w:sz w:val="21"/>
        </w:rPr>
      </w:pPr>
    </w:p>
    <w:sectPr>
      <w:pgSz w:w="16839" w:h="23812"/>
      <w:pgMar w:top="720" w:right="607" w:bottom="0" w:left="607"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NzA1ZmMyMDdhMTc1ZTg2MjY1NzE2MzcyZTJmYWQ3NTgifQ=="/>
  </w:docVars>
  <w:rsids>
    <w:rsidRoot w:val="00000000"/>
    <w:rsid w:val="0075194C"/>
    <w:rsid w:val="019F4F94"/>
    <w:rsid w:val="01E9759B"/>
    <w:rsid w:val="02930952"/>
    <w:rsid w:val="031E3529"/>
    <w:rsid w:val="03ED754E"/>
    <w:rsid w:val="044F0C47"/>
    <w:rsid w:val="05DB784B"/>
    <w:rsid w:val="05FF0516"/>
    <w:rsid w:val="060C68AF"/>
    <w:rsid w:val="06A20FC1"/>
    <w:rsid w:val="06EC3E82"/>
    <w:rsid w:val="072231E0"/>
    <w:rsid w:val="07F12200"/>
    <w:rsid w:val="08193505"/>
    <w:rsid w:val="08534C69"/>
    <w:rsid w:val="091066B6"/>
    <w:rsid w:val="09210786"/>
    <w:rsid w:val="0CCA1272"/>
    <w:rsid w:val="0DEC0073"/>
    <w:rsid w:val="0F2A1B00"/>
    <w:rsid w:val="0FA62554"/>
    <w:rsid w:val="104424E1"/>
    <w:rsid w:val="11763776"/>
    <w:rsid w:val="120A74E2"/>
    <w:rsid w:val="12DA6709"/>
    <w:rsid w:val="13223BB5"/>
    <w:rsid w:val="132F1E2E"/>
    <w:rsid w:val="133856E3"/>
    <w:rsid w:val="13AD711E"/>
    <w:rsid w:val="14661880"/>
    <w:rsid w:val="14BB44BF"/>
    <w:rsid w:val="14DD059E"/>
    <w:rsid w:val="15AC3C0A"/>
    <w:rsid w:val="15E74C42"/>
    <w:rsid w:val="16096967"/>
    <w:rsid w:val="16AB0B68"/>
    <w:rsid w:val="182319BF"/>
    <w:rsid w:val="18627A4A"/>
    <w:rsid w:val="1A451B7F"/>
    <w:rsid w:val="1A7F369B"/>
    <w:rsid w:val="1A893695"/>
    <w:rsid w:val="1ADA70F7"/>
    <w:rsid w:val="1AF8344E"/>
    <w:rsid w:val="1B83540D"/>
    <w:rsid w:val="1BDF2C69"/>
    <w:rsid w:val="1C0227D6"/>
    <w:rsid w:val="1C7F3D3E"/>
    <w:rsid w:val="1CB03FE0"/>
    <w:rsid w:val="1D3764AF"/>
    <w:rsid w:val="1D3F5364"/>
    <w:rsid w:val="1D5670A8"/>
    <w:rsid w:val="1E7B061E"/>
    <w:rsid w:val="1E865B04"/>
    <w:rsid w:val="208A3699"/>
    <w:rsid w:val="20E76E10"/>
    <w:rsid w:val="21380A48"/>
    <w:rsid w:val="218B2292"/>
    <w:rsid w:val="2244593C"/>
    <w:rsid w:val="23867849"/>
    <w:rsid w:val="23BC6638"/>
    <w:rsid w:val="23C9515D"/>
    <w:rsid w:val="25697422"/>
    <w:rsid w:val="264E4DD6"/>
    <w:rsid w:val="26667E05"/>
    <w:rsid w:val="26E72CF4"/>
    <w:rsid w:val="275315CB"/>
    <w:rsid w:val="29045A7C"/>
    <w:rsid w:val="295D104C"/>
    <w:rsid w:val="296647C1"/>
    <w:rsid w:val="2ABC4038"/>
    <w:rsid w:val="2C4627F2"/>
    <w:rsid w:val="2C520C10"/>
    <w:rsid w:val="2C5A1872"/>
    <w:rsid w:val="2D5664DE"/>
    <w:rsid w:val="2D8F19F0"/>
    <w:rsid w:val="2D937732"/>
    <w:rsid w:val="2DC21DC5"/>
    <w:rsid w:val="2E9633BE"/>
    <w:rsid w:val="306233EC"/>
    <w:rsid w:val="31013F5E"/>
    <w:rsid w:val="3115220C"/>
    <w:rsid w:val="314D5E4A"/>
    <w:rsid w:val="31974426"/>
    <w:rsid w:val="31DB3455"/>
    <w:rsid w:val="3361798A"/>
    <w:rsid w:val="33775400"/>
    <w:rsid w:val="344277BC"/>
    <w:rsid w:val="351F5D4F"/>
    <w:rsid w:val="355754E9"/>
    <w:rsid w:val="36AA5455"/>
    <w:rsid w:val="36DB3B2E"/>
    <w:rsid w:val="37152F66"/>
    <w:rsid w:val="375E6438"/>
    <w:rsid w:val="39D23390"/>
    <w:rsid w:val="3A06109F"/>
    <w:rsid w:val="3A1E4827"/>
    <w:rsid w:val="3B5D0283"/>
    <w:rsid w:val="3CBB4F2E"/>
    <w:rsid w:val="3CBB635D"/>
    <w:rsid w:val="3F8F587F"/>
    <w:rsid w:val="3F967395"/>
    <w:rsid w:val="40642868"/>
    <w:rsid w:val="41015486"/>
    <w:rsid w:val="418903A1"/>
    <w:rsid w:val="41DB6F8F"/>
    <w:rsid w:val="41E55C2A"/>
    <w:rsid w:val="425D3A13"/>
    <w:rsid w:val="42C90675"/>
    <w:rsid w:val="42C91C7A"/>
    <w:rsid w:val="43505326"/>
    <w:rsid w:val="4415206C"/>
    <w:rsid w:val="45AA34FD"/>
    <w:rsid w:val="46641745"/>
    <w:rsid w:val="46827EEC"/>
    <w:rsid w:val="471072A6"/>
    <w:rsid w:val="4743767B"/>
    <w:rsid w:val="47CB141F"/>
    <w:rsid w:val="48027536"/>
    <w:rsid w:val="484E298E"/>
    <w:rsid w:val="48AC74A2"/>
    <w:rsid w:val="49E739C6"/>
    <w:rsid w:val="4C28166D"/>
    <w:rsid w:val="4C9D1F42"/>
    <w:rsid w:val="4DAE7818"/>
    <w:rsid w:val="4EA85D29"/>
    <w:rsid w:val="50025BF9"/>
    <w:rsid w:val="5012408F"/>
    <w:rsid w:val="50D21A70"/>
    <w:rsid w:val="525A3ACB"/>
    <w:rsid w:val="52A307EB"/>
    <w:rsid w:val="52A44127"/>
    <w:rsid w:val="54042ECF"/>
    <w:rsid w:val="545B74F3"/>
    <w:rsid w:val="54857525"/>
    <w:rsid w:val="55436576"/>
    <w:rsid w:val="55EE4705"/>
    <w:rsid w:val="56E12A0D"/>
    <w:rsid w:val="574D4581"/>
    <w:rsid w:val="575C16B2"/>
    <w:rsid w:val="587547D2"/>
    <w:rsid w:val="58923791"/>
    <w:rsid w:val="59586EB8"/>
    <w:rsid w:val="5A0525E8"/>
    <w:rsid w:val="5A112329"/>
    <w:rsid w:val="5A5D684E"/>
    <w:rsid w:val="5A8D6765"/>
    <w:rsid w:val="5AC32B55"/>
    <w:rsid w:val="5B152C85"/>
    <w:rsid w:val="5B3475AF"/>
    <w:rsid w:val="5DD12E21"/>
    <w:rsid w:val="5EE65064"/>
    <w:rsid w:val="5EEE3F19"/>
    <w:rsid w:val="5FB47230"/>
    <w:rsid w:val="5FE159D6"/>
    <w:rsid w:val="60242381"/>
    <w:rsid w:val="618B5A4F"/>
    <w:rsid w:val="626544F2"/>
    <w:rsid w:val="62903F63"/>
    <w:rsid w:val="62F17795"/>
    <w:rsid w:val="63F7386F"/>
    <w:rsid w:val="64D25170"/>
    <w:rsid w:val="656B0071"/>
    <w:rsid w:val="65847D82"/>
    <w:rsid w:val="65DD2659"/>
    <w:rsid w:val="662D3578"/>
    <w:rsid w:val="666845B1"/>
    <w:rsid w:val="669045EE"/>
    <w:rsid w:val="66F668B6"/>
    <w:rsid w:val="671146F3"/>
    <w:rsid w:val="679D472E"/>
    <w:rsid w:val="67D3114F"/>
    <w:rsid w:val="67FC76A6"/>
    <w:rsid w:val="68387AED"/>
    <w:rsid w:val="685C1945"/>
    <w:rsid w:val="68EA584D"/>
    <w:rsid w:val="6AB57FE0"/>
    <w:rsid w:val="6ACE116B"/>
    <w:rsid w:val="6BC66B9D"/>
    <w:rsid w:val="6BE42896"/>
    <w:rsid w:val="6BFB7C75"/>
    <w:rsid w:val="6C270A6A"/>
    <w:rsid w:val="6C4C04D0"/>
    <w:rsid w:val="6CD30260"/>
    <w:rsid w:val="6D68688D"/>
    <w:rsid w:val="6D746A35"/>
    <w:rsid w:val="6EA75E92"/>
    <w:rsid w:val="6EF72976"/>
    <w:rsid w:val="6F490CF7"/>
    <w:rsid w:val="711C66C3"/>
    <w:rsid w:val="71630796"/>
    <w:rsid w:val="71C72043"/>
    <w:rsid w:val="7275252F"/>
    <w:rsid w:val="727F33AE"/>
    <w:rsid w:val="72D04FB8"/>
    <w:rsid w:val="72F84F0E"/>
    <w:rsid w:val="73342A8E"/>
    <w:rsid w:val="745B7297"/>
    <w:rsid w:val="7544268D"/>
    <w:rsid w:val="763B7B8F"/>
    <w:rsid w:val="765E0684"/>
    <w:rsid w:val="768371E5"/>
    <w:rsid w:val="76C53359"/>
    <w:rsid w:val="774B7D02"/>
    <w:rsid w:val="77B84C6C"/>
    <w:rsid w:val="786848E4"/>
    <w:rsid w:val="7959412A"/>
    <w:rsid w:val="79786DA9"/>
    <w:rsid w:val="79825532"/>
    <w:rsid w:val="7B752E6E"/>
    <w:rsid w:val="7BB15D01"/>
    <w:rsid w:val="7CC12507"/>
    <w:rsid w:val="7F1629A4"/>
    <w:rsid w:val="7F4179AD"/>
    <w:rsid w:val="7FD4460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customStyle="1" w:styleId="4">
    <w:name w:val="Table Normal"/>
    <w:semiHidden/>
    <w:unhideWhenUsed/>
    <w:qFormat/>
    <w:uiPriority w:val="0"/>
    <w:tblPr>
      <w:tblCellMar>
        <w:top w:w="0" w:type="dxa"/>
        <w:left w:w="0" w:type="dxa"/>
        <w:bottom w:w="0" w:type="dxa"/>
        <w:right w:w="0" w:type="dxa"/>
      </w:tblCellMar>
    </w:tblPr>
  </w:style>
  <w:style w:type="paragraph" w:customStyle="1" w:styleId="5">
    <w:name w:val="Table Text"/>
    <w:basedOn w:val="1"/>
    <w:semiHidden/>
    <w:qFormat/>
    <w:uiPriority w:val="0"/>
    <w:rPr>
      <w:rFonts w:ascii="宋体" w:hAnsi="宋体" w:eastAsia="宋体" w:cs="宋体"/>
      <w:sz w:val="22"/>
      <w:szCs w:val="22"/>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Pages>
  <Words>1148</Words>
  <Characters>1202</Characters>
  <TotalTime>2</TotalTime>
  <ScaleCrop>false</ScaleCrop>
  <LinksUpToDate>false</LinksUpToDate>
  <CharactersWithSpaces>1293</CharactersWithSpaces>
  <Application>WPS Office_12.1.0.19770_F1E327BC-269C-435d-A152-05C5408002CA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2024-01-03T10:52:00Z</dcterms:created>
  <dc:creator>马妙欣</dc:creator>
  <cp:lastModifiedBy>WPS_1647094474</cp:lastModifiedBy>
  <dcterms:modified xsi:type="dcterms:W3CDTF">2025-02-04T03:13:22Z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2024-01-03T14:11:14Z</vt:filetime>
  </property>
  <property fmtid="{D5CDD505-2E9C-101B-9397-08002B2CF9AE}" pid="4" name="KSOProductBuildVer">
    <vt:lpwstr>2052-12.1.0.19770</vt:lpwstr>
  </property>
  <property fmtid="{D5CDD505-2E9C-101B-9397-08002B2CF9AE}" pid="5" name="ICV">
    <vt:lpwstr>BD95EFF5244D4A8688A56F8102A90FB4_13</vt:lpwstr>
  </property>
  <property fmtid="{D5CDD505-2E9C-101B-9397-08002B2CF9AE}" pid="6" name="KSOTemplateDocerSaveRecord">
    <vt:lpwstr>eyJoZGlkIjoiMjhhMzNiZmE1ZDIxMjU3MzIyNmJmN2M1YzRjZDE5ZDYiLCJ1c2VySWQiOiIxMzQzNjM3ODU5In0=</vt:lpwstr>
  </property>
</Properties>
</file>