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bCs/>
          <w:kern w:val="0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44"/>
        </w:rPr>
        <w:t>附件5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before="100" w:beforeAutospacing="1" w:after="100" w:afterAutospacing="1" w:line="560" w:lineRule="exact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功能型无人车道路测试安全性自我声明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我单位声明如下：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left="160" w:leftChars="50" w:firstLine="800" w:firstLineChars="25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本单位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（功能型无人车道路测试主体名称）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因业务需要，于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日</w:t>
      </w:r>
      <w:r>
        <w:rPr>
          <w:rFonts w:ascii="仿宋_GB2312" w:hAnsi="Times New Roman" w:eastAsia="仿宋_GB2312" w:cs="Times New Roman"/>
          <w:sz w:val="32"/>
          <w:szCs w:val="32"/>
        </w:rPr>
        <w:t>，在深圳市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南山</w:t>
      </w:r>
      <w:r>
        <w:rPr>
          <w:rFonts w:ascii="仿宋_GB2312" w:hAnsi="Times New Roman" w:eastAsia="仿宋_GB2312" w:cs="Times New Roman"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功能型无人车道路测试，在道路测试期间将严格按照《功能型无人车道路测试基本信息》（见背面）的内容，严格遵守《深圳市南山区功能型无人车测试及应用试点管理办法（试行）》及道路交通安全法律法规的有关要求，</w:t>
      </w:r>
      <w:r>
        <w:rPr>
          <w:rFonts w:ascii="仿宋" w:hAnsi="仿宋" w:eastAsia="仿宋" w:cs="Times New Roman"/>
          <w:sz w:val="32"/>
          <w:szCs w:val="32"/>
        </w:rPr>
        <w:t>安全有序开展道路测试</w:t>
      </w:r>
      <w:r>
        <w:rPr>
          <w:rFonts w:hint="eastAsia" w:ascii="仿宋" w:hAnsi="仿宋" w:eastAsia="仿宋" w:cs="Times New Roman"/>
          <w:sz w:val="32"/>
          <w:szCs w:val="32"/>
        </w:rPr>
        <w:t>活动</w:t>
      </w:r>
      <w:r>
        <w:rPr>
          <w:rFonts w:hint="eastAsia" w:ascii="仿宋" w:hAnsi="仿宋" w:eastAsia="仿宋" w:cs="___WRD_EMBED_SUB_45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</w:t>
      </w:r>
    </w:p>
    <w:p>
      <w:pPr>
        <w:spacing w:line="560" w:lineRule="exact"/>
        <w:ind w:firstLine="4480" w:firstLineChars="1600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（道路测试主体单位法人签章）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right"/>
        <w:rPr>
          <w:rFonts w:hint="eastAsia" w:ascii="等线" w:hAnsi="等线" w:eastAsia="等线" w:cs="Times New Roman"/>
          <w:sz w:val="21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月   日</w:t>
      </w:r>
    </w:p>
    <w:p>
      <w:pPr>
        <w:spacing w:line="560" w:lineRule="exact"/>
        <w:jc w:val="left"/>
        <w:rPr>
          <w:rFonts w:hint="eastAsia" w:ascii="等线" w:hAnsi="等线" w:eastAsia="等线" w:cs="Times New Roman"/>
          <w:sz w:val="21"/>
          <w:szCs w:val="22"/>
        </w:rPr>
      </w:pPr>
      <w:r>
        <w:rPr>
          <w:rFonts w:ascii="等线" w:hAnsi="等线" w:eastAsia="等线" w:cs="Times New Roman"/>
          <w:sz w:val="21"/>
          <w:szCs w:val="22"/>
        </w:rPr>
        <w:br w:type="page"/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40"/>
          <w:szCs w:val="4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背面</w:t>
      </w:r>
    </w:p>
    <w:p>
      <w:pPr>
        <w:spacing w:before="100" w:beforeAutospacing="1" w:after="100" w:afterAutospacing="1"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功能型无人车道路测试基本信息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道路测试主体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道路测试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车辆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（须依次列出对应车辆唯一性编码）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道路测试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安全员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（须依次列出安全员姓名及身份证号）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道路测试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路段或区域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转场路段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  <w:u w:val="single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（须列出车辆在道路测试路段或区域间进行转场的路段）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道路测试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时间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年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月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日至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年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月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道路测试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项目</w:t>
            </w:r>
          </w:p>
        </w:tc>
        <w:tc>
          <w:tcPr>
            <w:tcW w:w="6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___WRD_EMBED_SUB_45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DB95"/>
    <w:rsid w:val="7D7FDB95"/>
    <w:rsid w:val="F6AEF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2025-01-24T14:29:00Z</dcterms:created>
  <dc:creator>郑晓雅</dc:creator>
  <cp:lastModifiedBy>郑晓雅</cp:lastModifiedBy>
  <dcterms:modified xsi:type="dcterms:W3CDTF">2025-01-24T14:31:57Z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