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附件4</w:t>
      </w:r>
      <w:bookmarkStart w:id="0" w:name="_GoBack"/>
      <w:bookmarkEnd w:id="0"/>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申报项目支出经费说明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lang w:val="en-US" w:eastAsia="zh-CN"/>
        </w:rPr>
      </w:pPr>
      <w:r>
        <w:rPr>
          <w:rFonts w:hint="eastAsia" w:ascii="仿宋_GB2312" w:eastAsia="仿宋_GB2312"/>
          <w:sz w:val="32"/>
          <w:lang w:val="en-US" w:eastAsia="zh-CN"/>
        </w:rPr>
        <w:t>项目支出费用，主要包括专家讲师费、教材费、印刷费、培训场地租金费、宣传费、组织管理费等支出。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eastAsia="仿宋_GB2312"/>
          <w:sz w:val="32"/>
          <w:lang w:val="en-US" w:eastAsia="zh-CN"/>
        </w:rPr>
      </w:pPr>
      <w:r>
        <w:rPr>
          <w:rFonts w:hint="eastAsia" w:ascii="仿宋_GB2312" w:eastAsia="仿宋_GB2312"/>
          <w:sz w:val="32"/>
          <w:lang w:val="en-US" w:eastAsia="zh-CN"/>
        </w:rPr>
        <w:t xml:space="preserve">   </w:t>
      </w:r>
      <w:r>
        <w:rPr>
          <w:rFonts w:hint="eastAsia" w:ascii="黑体" w:hAnsi="黑体" w:eastAsia="黑体" w:cs="黑体"/>
          <w:sz w:val="32"/>
          <w:lang w:val="en-US" w:eastAsia="zh-CN"/>
        </w:rPr>
        <w:t xml:space="preserve"> 一、专家讲师费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lang w:val="en-US" w:eastAsia="zh-CN"/>
        </w:rPr>
      </w:pPr>
      <w:r>
        <w:rPr>
          <w:rFonts w:hint="eastAsia" w:ascii="仿宋_GB2312" w:eastAsia="仿宋_GB2312"/>
          <w:sz w:val="32"/>
          <w:lang w:val="en-US" w:eastAsia="zh-CN"/>
        </w:rPr>
        <w:t>包括授课费和交通食宿费两部分。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lang w:val="en-US" w:eastAsia="zh-CN"/>
        </w:rPr>
      </w:pPr>
      <w:r>
        <w:rPr>
          <w:rFonts w:hint="eastAsia" w:ascii="仿宋_GB2312" w:eastAsia="仿宋_GB2312"/>
          <w:sz w:val="32"/>
          <w:lang w:val="en-US" w:eastAsia="zh-CN"/>
        </w:rPr>
        <w:t>授课费是指培训机构实际支付专家的讲课费用。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lang w:val="en-US" w:eastAsia="zh-CN"/>
        </w:rPr>
      </w:pPr>
      <w:r>
        <w:rPr>
          <w:rFonts w:hint="eastAsia" w:ascii="仿宋_GB2312" w:eastAsia="仿宋_GB2312"/>
          <w:sz w:val="32"/>
          <w:lang w:val="en-US" w:eastAsia="zh-CN"/>
        </w:rPr>
        <w:t>交通食宿费是指外地专家来深圳授课实际发生的食宿费用和市外往返深圳的交通费用。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二、教材费、印刷费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lang w:val="en-US" w:eastAsia="zh-CN"/>
        </w:rPr>
      </w:pPr>
      <w:r>
        <w:rPr>
          <w:rFonts w:hint="eastAsia" w:ascii="仿宋_GB2312" w:eastAsia="仿宋_GB2312"/>
          <w:sz w:val="32"/>
          <w:lang w:val="en-US" w:eastAsia="zh-CN"/>
        </w:rPr>
        <w:t>包括购买（或印刷、制作）提供给学员使用的教材、资料、音像制品等的费用。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三、培训场地租金费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lang w:val="en-US" w:eastAsia="zh-CN"/>
        </w:rPr>
      </w:pPr>
      <w:r>
        <w:rPr>
          <w:rFonts w:hint="eastAsia" w:ascii="仿宋_GB2312" w:eastAsia="仿宋_GB2312"/>
          <w:sz w:val="32"/>
          <w:lang w:val="en-US" w:eastAsia="zh-CN"/>
        </w:rPr>
        <w:t>培训场地租金费用是指培训机构为实施该培训项目而实际发生的场地租赁费用。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四、宣传费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lang w:val="en-US" w:eastAsia="zh-CN"/>
        </w:rPr>
      </w:pPr>
      <w:r>
        <w:rPr>
          <w:rFonts w:hint="eastAsia" w:ascii="仿宋_GB2312" w:eastAsia="仿宋_GB2312"/>
          <w:sz w:val="32"/>
          <w:lang w:val="en-US" w:eastAsia="zh-CN"/>
        </w:rPr>
        <w:t>宣传费指培训机构为宣传培训项目而发生的费用。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五、组织管理费</w:t>
      </w:r>
    </w:p>
    <w:p>
      <w:pPr>
        <w:ind w:firstLine="640" w:firstLineChars="200"/>
      </w:pPr>
      <w:r>
        <w:rPr>
          <w:rFonts w:hint="eastAsia" w:ascii="仿宋_GB2312" w:eastAsia="仿宋_GB2312"/>
          <w:sz w:val="32"/>
          <w:lang w:val="en-US" w:eastAsia="zh-CN"/>
        </w:rPr>
        <w:t>组织管理费按照专家讲师费、教材费、印刷费、培训场地租金费、宣传费等费用总额的35%进行测算。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xYTcwYTJkYzlhZGJlYTNmMDMzYjIzNmE3MzRjODcifQ=="/>
  </w:docVars>
  <w:rsids>
    <w:rsidRoot w:val="7AB711D9"/>
    <w:rsid w:val="04D754E1"/>
    <w:rsid w:val="053D30FB"/>
    <w:rsid w:val="0678194F"/>
    <w:rsid w:val="093C44AC"/>
    <w:rsid w:val="0A1C6810"/>
    <w:rsid w:val="0A5F3358"/>
    <w:rsid w:val="0AB76CDE"/>
    <w:rsid w:val="0BC754E1"/>
    <w:rsid w:val="0EA54766"/>
    <w:rsid w:val="0EB52A91"/>
    <w:rsid w:val="0FDD306A"/>
    <w:rsid w:val="109508BF"/>
    <w:rsid w:val="12543AB7"/>
    <w:rsid w:val="125C4C23"/>
    <w:rsid w:val="144D7388"/>
    <w:rsid w:val="15F665CF"/>
    <w:rsid w:val="17B15766"/>
    <w:rsid w:val="1B0027C2"/>
    <w:rsid w:val="1E262E81"/>
    <w:rsid w:val="2123342D"/>
    <w:rsid w:val="218B20F6"/>
    <w:rsid w:val="2B3F7690"/>
    <w:rsid w:val="2C780A8B"/>
    <w:rsid w:val="2EC07314"/>
    <w:rsid w:val="2F240E31"/>
    <w:rsid w:val="30960FDD"/>
    <w:rsid w:val="33927E0F"/>
    <w:rsid w:val="3FB508E0"/>
    <w:rsid w:val="40A91EB2"/>
    <w:rsid w:val="413C33C6"/>
    <w:rsid w:val="42E337E4"/>
    <w:rsid w:val="460F7C14"/>
    <w:rsid w:val="48E22EE2"/>
    <w:rsid w:val="49E36EF3"/>
    <w:rsid w:val="4CF92338"/>
    <w:rsid w:val="538A5C35"/>
    <w:rsid w:val="550A0232"/>
    <w:rsid w:val="573E358F"/>
    <w:rsid w:val="59B937CD"/>
    <w:rsid w:val="59E370FD"/>
    <w:rsid w:val="5A301411"/>
    <w:rsid w:val="5A4176B7"/>
    <w:rsid w:val="5B563F85"/>
    <w:rsid w:val="5C907645"/>
    <w:rsid w:val="5F335DCF"/>
    <w:rsid w:val="636425B4"/>
    <w:rsid w:val="654C19FA"/>
    <w:rsid w:val="675D6EB8"/>
    <w:rsid w:val="698D304E"/>
    <w:rsid w:val="69FC4CA3"/>
    <w:rsid w:val="6EA32364"/>
    <w:rsid w:val="6EF36FD5"/>
    <w:rsid w:val="6F36499A"/>
    <w:rsid w:val="75180B91"/>
    <w:rsid w:val="77E13550"/>
    <w:rsid w:val="77EE68C6"/>
    <w:rsid w:val="79017468"/>
    <w:rsid w:val="7AB711D9"/>
    <w:rsid w:val="7E257764"/>
    <w:rsid w:val="7EC84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line="560" w:lineRule="exact"/>
      <w:jc w:val="center"/>
      <w:outlineLvl w:val="0"/>
    </w:pPr>
    <w:rPr>
      <w:rFonts w:ascii="方正小标宋简体" w:hAnsi="方正小标宋简体" w:eastAsia="方正小标宋简体" w:cs="Times New Roman"/>
      <w:kern w:val="44"/>
      <w:sz w:val="44"/>
      <w:szCs w:val="32"/>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2023-03-02T03:52:00Z</dcterms:created>
  <dc:creator>创新处_王鹏</dc:creator>
  <cp:lastModifiedBy>WPS_1681546054</cp:lastModifiedBy>
  <dcterms:modified xsi:type="dcterms:W3CDTF">2024-03-01T09:48:25Z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9733D7ED8F864F9A8069D52DFEC7C923_12</vt:lpwstr>
  </property>
</Properties>
</file>