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4F5C" w14:textId="31D7AFC8" w:rsidR="004A057E" w:rsidRPr="004A057E" w:rsidRDefault="004A057E" w:rsidP="004A057E">
      <w:pPr>
        <w:spacing w:line="560" w:lineRule="exact"/>
        <w:rPr>
          <w:rFonts w:ascii="仿宋_GB2312" w:eastAsia="仿宋_GB2312" w:hAnsi="仿宋_GB2312" w:cs="仿宋_GB2312" w:hint="eastAsia"/>
          <w:sz w:val="28"/>
          <w:szCs w:val="28"/>
        </w:rPr>
      </w:pPr>
      <w:r>
        <w:rPr>
          <w:rFonts w:ascii="黑体" w:eastAsia="黑体" w:hAnsi="黑体" w:cs="黑体" w:hint="eastAsia"/>
          <w:sz w:val="28"/>
          <w:szCs w:val="28"/>
        </w:rPr>
        <w:t>附件1</w:t>
      </w:r>
    </w:p>
    <w:p w14:paraId="10276BC5" w14:textId="77777777" w:rsidR="004A057E" w:rsidRDefault="004A057E" w:rsidP="004A057E">
      <w:pPr>
        <w:spacing w:line="4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申请流程及材料</w:t>
      </w:r>
    </w:p>
    <w:p w14:paraId="535E14E5" w14:textId="77777777" w:rsidR="004A057E" w:rsidRDefault="004A057E" w:rsidP="004A057E">
      <w:pPr>
        <w:spacing w:line="480" w:lineRule="exact"/>
        <w:ind w:firstLineChars="200" w:firstLine="640"/>
        <w:rPr>
          <w:rFonts w:ascii="黑体" w:eastAsia="黑体" w:hAnsi="黑体" w:cs="黑体" w:hint="eastAsia"/>
          <w:sz w:val="32"/>
          <w:szCs w:val="32"/>
        </w:rPr>
      </w:pPr>
    </w:p>
    <w:p w14:paraId="5B547519" w14:textId="77777777" w:rsidR="004A057E" w:rsidRDefault="004A057E" w:rsidP="004A057E">
      <w:pPr>
        <w:spacing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一、申请流程</w:t>
      </w:r>
    </w:p>
    <w:p w14:paraId="521D2D1A"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向所在街道办提出立体绿化项目建设经费补贴资金申请--街道办初审通过后报区城管和综合执法局--区城管和综合执法局组织现场检查和专业评定--区城管和综合执法局根据检查和评定结果提出审定意见--公示--区城管和综合执法局根据审定及公示结果落实立体绿化项目建设资金补贴工作。</w:t>
      </w:r>
    </w:p>
    <w:p w14:paraId="4458234D" w14:textId="77777777" w:rsidR="004A057E" w:rsidRDefault="004A057E" w:rsidP="004A057E">
      <w:pPr>
        <w:spacing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二、项目建设经费补贴申请资料</w:t>
      </w:r>
    </w:p>
    <w:p w14:paraId="044F072F"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立体绿化项目的立体绿化</w:t>
      </w:r>
      <w:r>
        <w:rPr>
          <w:rFonts w:ascii="仿宋_GB2312" w:eastAsia="仿宋_GB2312" w:hAnsi="仿宋_GB2312" w:cs="仿宋_GB2312"/>
          <w:sz w:val="32"/>
          <w:szCs w:val="32"/>
        </w:rPr>
        <w:t>投资主体</w:t>
      </w:r>
      <w:r>
        <w:rPr>
          <w:rFonts w:ascii="仿宋_GB2312" w:eastAsia="仿宋_GB2312" w:hAnsi="仿宋_GB2312" w:cs="仿宋_GB2312" w:hint="eastAsia"/>
          <w:sz w:val="32"/>
          <w:szCs w:val="32"/>
        </w:rPr>
        <w:t>，在立体绿化项目竣工验收合格后1年内，提交补贴申请，申请资料如下：</w:t>
      </w:r>
    </w:p>
    <w:p w14:paraId="66D3511E"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（一）立体绿化项目建设经费补贴资金申请表（提供原件）；</w:t>
      </w:r>
    </w:p>
    <w:p w14:paraId="53DBCAD5"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（二）个人申请的，提供申请人身份证复印件；单位申请的，提供单位营业执照复印件、法定代表人证明、授权委托书、法定代表人及委托人身份证复印件；</w:t>
      </w:r>
    </w:p>
    <w:p w14:paraId="32012C8A"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（三）建（构）筑物安全评价资料（与新建</w:t>
      </w:r>
      <w:proofErr w:type="gramStart"/>
      <w:r>
        <w:rPr>
          <w:rFonts w:ascii="仿宋_GB2312" w:eastAsia="仿宋_GB2312" w:hAnsi="仿宋_GB2312" w:cs="仿宋_GB2312" w:hint="eastAsia"/>
          <w:sz w:val="32"/>
          <w:szCs w:val="32"/>
        </w:rPr>
        <w:t>建</w:t>
      </w:r>
      <w:proofErr w:type="gramEnd"/>
      <w:r>
        <w:rPr>
          <w:rFonts w:ascii="仿宋_GB2312" w:eastAsia="仿宋_GB2312" w:hAnsi="仿宋_GB2312" w:cs="仿宋_GB2312" w:hint="eastAsia"/>
          <w:sz w:val="32"/>
          <w:szCs w:val="32"/>
        </w:rPr>
        <w:t>（构）筑物一体化实施的立体绿化，需提交结构荷载及覆土等测算资料；改建项目需提交建（构）筑物安全检测报告）;</w:t>
      </w:r>
    </w:p>
    <w:p w14:paraId="721677D5"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（四）建（构）筑物的产权证明；</w:t>
      </w:r>
    </w:p>
    <w:p w14:paraId="63000E14" w14:textId="3A7F4F9E"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（五）立体绿化设计资料（需对建(构)筑物或其它空间结构承重、防水、排（蓄）水、植物配置、种植基质等进行单项验算和设计，并提供符合设计深度的经设计单位盖章的完整图纸和技术文本）；</w:t>
      </w:r>
    </w:p>
    <w:p w14:paraId="1428FE18"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（六）施工合同、竣工图纸、验收报告、结算审核书（需经专业造价咨询单位审核，并提供审核单位资质证明）等资</w:t>
      </w:r>
      <w:r>
        <w:rPr>
          <w:rFonts w:ascii="仿宋_GB2312" w:eastAsia="仿宋_GB2312" w:hAnsi="仿宋_GB2312" w:cs="仿宋_GB2312" w:hint="eastAsia"/>
          <w:sz w:val="32"/>
          <w:szCs w:val="32"/>
        </w:rPr>
        <w:lastRenderedPageBreak/>
        <w:t>料；</w:t>
      </w:r>
    </w:p>
    <w:p w14:paraId="03A8969F"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（七）施工前后现场照片；</w:t>
      </w:r>
    </w:p>
    <w:p w14:paraId="75A6F234"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（八）近3年信用记录。</w:t>
      </w:r>
    </w:p>
    <w:p w14:paraId="20A6A7AF" w14:textId="77777777" w:rsidR="004A057E" w:rsidRDefault="004A057E" w:rsidP="004A057E">
      <w:pPr>
        <w:widowControl/>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（九）未享受海绵城市、节能环保、绿色建筑等政府其它补贴的承诺函。</w:t>
      </w:r>
    </w:p>
    <w:p w14:paraId="347BA28A"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说明：1、以上材料除立体绿化工程竣工图纸需交3份外，其它材料均为1 份；2、所有材料均需加盖建设单位公章；3、未注明提交原件的资料可提供复印件，</w:t>
      </w:r>
      <w:proofErr w:type="gramStart"/>
      <w:r>
        <w:rPr>
          <w:rFonts w:ascii="仿宋_GB2312" w:eastAsia="仿宋_GB2312" w:hAnsi="仿宋_GB2312" w:cs="仿宋_GB2312" w:hint="eastAsia"/>
          <w:sz w:val="32"/>
          <w:szCs w:val="32"/>
        </w:rPr>
        <w:t>但需验原件</w:t>
      </w:r>
      <w:proofErr w:type="gramEnd"/>
      <w:r>
        <w:rPr>
          <w:rFonts w:ascii="仿宋_GB2312" w:eastAsia="仿宋_GB2312" w:hAnsi="仿宋_GB2312" w:cs="仿宋_GB2312" w:hint="eastAsia"/>
          <w:sz w:val="32"/>
          <w:szCs w:val="32"/>
        </w:rPr>
        <w:t>。</w:t>
      </w:r>
    </w:p>
    <w:p w14:paraId="06176A4B" w14:textId="77777777" w:rsidR="004A057E" w:rsidRDefault="004A057E" w:rsidP="004A057E">
      <w:pPr>
        <w:numPr>
          <w:ilvl w:val="0"/>
          <w:numId w:val="1"/>
        </w:numPr>
        <w:spacing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建设经费补贴资金支付</w:t>
      </w:r>
    </w:p>
    <w:p w14:paraId="4B5570C6" w14:textId="77777777" w:rsidR="004A057E" w:rsidRDefault="004A057E" w:rsidP="004A057E">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区城管和综合执法局根据最终评定结果，对申请人按建设经费补贴标准一次性核拨政府建设经费补贴资金。</w:t>
      </w:r>
    </w:p>
    <w:p w14:paraId="27D4383E" w14:textId="77777777" w:rsidR="004A057E" w:rsidRDefault="004A057E" w:rsidP="004A057E">
      <w:pPr>
        <w:spacing w:line="560" w:lineRule="exact"/>
        <w:jc w:val="center"/>
        <w:rPr>
          <w:rFonts w:ascii="黑体" w:eastAsia="黑体" w:hAnsi="黑体" w:cs="黑体" w:hint="eastAsia"/>
          <w:sz w:val="32"/>
          <w:szCs w:val="20"/>
        </w:rPr>
      </w:pPr>
    </w:p>
    <w:p w14:paraId="6EA5D4FE" w14:textId="77777777" w:rsidR="004A057E" w:rsidRDefault="004A057E" w:rsidP="004A057E">
      <w:pPr>
        <w:spacing w:line="560" w:lineRule="exact"/>
        <w:jc w:val="center"/>
        <w:rPr>
          <w:rFonts w:ascii="黑体" w:eastAsia="黑体" w:hAnsi="黑体" w:cs="黑体"/>
          <w:sz w:val="32"/>
          <w:szCs w:val="20"/>
        </w:rPr>
      </w:pPr>
    </w:p>
    <w:p w14:paraId="09E04836" w14:textId="77777777" w:rsidR="004A057E" w:rsidRDefault="004A057E" w:rsidP="004A057E">
      <w:pPr>
        <w:spacing w:line="560" w:lineRule="exact"/>
        <w:jc w:val="center"/>
        <w:rPr>
          <w:rFonts w:ascii="黑体" w:eastAsia="黑体" w:hAnsi="黑体" w:cs="黑体"/>
          <w:sz w:val="32"/>
          <w:szCs w:val="20"/>
        </w:rPr>
      </w:pPr>
    </w:p>
    <w:p w14:paraId="18BE11D6" w14:textId="77777777" w:rsidR="004A057E" w:rsidRDefault="004A057E" w:rsidP="004A057E">
      <w:pPr>
        <w:spacing w:line="560" w:lineRule="exact"/>
        <w:jc w:val="center"/>
        <w:rPr>
          <w:rFonts w:ascii="黑体" w:eastAsia="黑体" w:hAnsi="黑体" w:cs="黑体"/>
          <w:sz w:val="32"/>
          <w:szCs w:val="20"/>
        </w:rPr>
      </w:pPr>
    </w:p>
    <w:p w14:paraId="12DCEC4A" w14:textId="77777777" w:rsidR="004A057E" w:rsidRDefault="004A057E" w:rsidP="004A057E">
      <w:pPr>
        <w:spacing w:line="560" w:lineRule="exact"/>
        <w:jc w:val="center"/>
        <w:rPr>
          <w:rFonts w:ascii="黑体" w:eastAsia="黑体" w:hAnsi="黑体" w:cs="黑体"/>
          <w:sz w:val="32"/>
          <w:szCs w:val="20"/>
        </w:rPr>
      </w:pPr>
    </w:p>
    <w:p w14:paraId="788907CC" w14:textId="77777777" w:rsidR="004A057E" w:rsidRDefault="004A057E" w:rsidP="004A057E">
      <w:pPr>
        <w:spacing w:line="560" w:lineRule="exact"/>
        <w:jc w:val="center"/>
        <w:rPr>
          <w:rFonts w:ascii="黑体" w:eastAsia="黑体" w:hAnsi="黑体" w:cs="黑体"/>
          <w:sz w:val="32"/>
          <w:szCs w:val="20"/>
        </w:rPr>
      </w:pPr>
    </w:p>
    <w:p w14:paraId="77DBDD7F" w14:textId="77777777" w:rsidR="004A057E" w:rsidRDefault="004A057E" w:rsidP="004A057E">
      <w:pPr>
        <w:spacing w:line="560" w:lineRule="exact"/>
        <w:jc w:val="center"/>
        <w:rPr>
          <w:rFonts w:ascii="黑体" w:eastAsia="黑体" w:hAnsi="黑体" w:cs="黑体"/>
          <w:sz w:val="32"/>
          <w:szCs w:val="20"/>
        </w:rPr>
      </w:pPr>
    </w:p>
    <w:p w14:paraId="071DEF49" w14:textId="77777777" w:rsidR="004A057E" w:rsidRDefault="004A057E" w:rsidP="004A057E">
      <w:pPr>
        <w:spacing w:line="560" w:lineRule="exact"/>
        <w:jc w:val="center"/>
        <w:rPr>
          <w:rFonts w:ascii="黑体" w:eastAsia="黑体" w:hAnsi="黑体" w:cs="黑体"/>
          <w:sz w:val="32"/>
          <w:szCs w:val="20"/>
        </w:rPr>
      </w:pPr>
    </w:p>
    <w:p w14:paraId="76310355" w14:textId="77777777" w:rsidR="004A057E" w:rsidRDefault="004A057E" w:rsidP="004A057E">
      <w:pPr>
        <w:spacing w:line="560" w:lineRule="exact"/>
        <w:jc w:val="center"/>
        <w:rPr>
          <w:rFonts w:ascii="黑体" w:eastAsia="黑体" w:hAnsi="黑体" w:cs="黑体"/>
          <w:sz w:val="32"/>
          <w:szCs w:val="20"/>
        </w:rPr>
      </w:pPr>
    </w:p>
    <w:p w14:paraId="7B63FB3E" w14:textId="77777777" w:rsidR="004A057E" w:rsidRDefault="004A057E" w:rsidP="004A057E">
      <w:pPr>
        <w:spacing w:line="560" w:lineRule="exact"/>
        <w:jc w:val="center"/>
        <w:rPr>
          <w:rFonts w:ascii="黑体" w:eastAsia="黑体" w:hAnsi="黑体" w:cs="黑体"/>
          <w:sz w:val="32"/>
          <w:szCs w:val="20"/>
        </w:rPr>
      </w:pPr>
    </w:p>
    <w:p w14:paraId="354C6614" w14:textId="77777777" w:rsidR="004A057E" w:rsidRDefault="004A057E" w:rsidP="004A057E">
      <w:pPr>
        <w:spacing w:line="560" w:lineRule="exact"/>
        <w:jc w:val="center"/>
        <w:rPr>
          <w:rFonts w:ascii="黑体" w:eastAsia="黑体" w:hAnsi="黑体" w:cs="黑体"/>
          <w:sz w:val="32"/>
          <w:szCs w:val="20"/>
        </w:rPr>
      </w:pPr>
    </w:p>
    <w:p w14:paraId="226CFE57" w14:textId="77777777" w:rsidR="004A057E" w:rsidRDefault="004A057E" w:rsidP="004A057E">
      <w:pPr>
        <w:spacing w:line="560" w:lineRule="exact"/>
        <w:jc w:val="center"/>
        <w:rPr>
          <w:rFonts w:ascii="黑体" w:eastAsia="黑体" w:hAnsi="黑体" w:cs="黑体"/>
          <w:sz w:val="32"/>
          <w:szCs w:val="20"/>
        </w:rPr>
      </w:pPr>
    </w:p>
    <w:p w14:paraId="4762E4DC" w14:textId="77777777" w:rsidR="004A057E" w:rsidRDefault="004A057E" w:rsidP="004A057E">
      <w:pPr>
        <w:spacing w:line="560" w:lineRule="exact"/>
        <w:jc w:val="center"/>
        <w:rPr>
          <w:rFonts w:ascii="黑体" w:eastAsia="黑体" w:hAnsi="黑体" w:cs="黑体"/>
          <w:sz w:val="32"/>
          <w:szCs w:val="20"/>
        </w:rPr>
      </w:pPr>
    </w:p>
    <w:p w14:paraId="73A591CF" w14:textId="77777777" w:rsidR="004A057E" w:rsidRDefault="004A057E" w:rsidP="004A057E">
      <w:pPr>
        <w:spacing w:line="560" w:lineRule="exact"/>
        <w:jc w:val="center"/>
        <w:rPr>
          <w:rFonts w:ascii="黑体" w:eastAsia="黑体" w:hAnsi="黑体" w:cs="黑体"/>
          <w:sz w:val="32"/>
          <w:szCs w:val="20"/>
        </w:rPr>
      </w:pPr>
    </w:p>
    <w:p w14:paraId="3E3A3884" w14:textId="77777777" w:rsidR="004A057E" w:rsidRDefault="004A057E" w:rsidP="004A057E">
      <w:pPr>
        <w:spacing w:line="560" w:lineRule="exact"/>
        <w:jc w:val="center"/>
        <w:rPr>
          <w:rFonts w:ascii="黑体" w:eastAsia="黑体" w:hAnsi="黑体" w:cs="黑体" w:hint="eastAsia"/>
          <w:sz w:val="32"/>
          <w:szCs w:val="20"/>
        </w:rPr>
      </w:pPr>
    </w:p>
    <w:p w14:paraId="56F13C6A" w14:textId="77777777" w:rsidR="004A057E" w:rsidRDefault="004A057E" w:rsidP="004A057E">
      <w:pPr>
        <w:spacing w:line="560" w:lineRule="exact"/>
        <w:jc w:val="center"/>
        <w:rPr>
          <w:rFonts w:ascii="黑体" w:eastAsia="黑体" w:hAnsi="黑体" w:cs="黑体" w:hint="eastAsia"/>
          <w:sz w:val="32"/>
          <w:szCs w:val="20"/>
        </w:rPr>
      </w:pPr>
      <w:r>
        <w:rPr>
          <w:rFonts w:ascii="黑体" w:eastAsia="黑体" w:hAnsi="黑体" w:cs="黑体" w:hint="eastAsia"/>
          <w:sz w:val="32"/>
          <w:szCs w:val="20"/>
        </w:rPr>
        <w:lastRenderedPageBreak/>
        <w:t>申请流程图</w:t>
      </w:r>
    </w:p>
    <w:p w14:paraId="7FA788CB" w14:textId="77777777" w:rsidR="004A057E" w:rsidRDefault="004A057E" w:rsidP="004A057E">
      <w:pPr>
        <w:spacing w:line="560" w:lineRule="exact"/>
        <w:jc w:val="center"/>
        <w:rPr>
          <w:rFonts w:ascii="黑体" w:eastAsia="黑体" w:hAnsi="黑体" w:cs="黑体" w:hint="eastAsia"/>
          <w:sz w:val="32"/>
          <w:szCs w:val="20"/>
        </w:rPr>
      </w:pPr>
    </w:p>
    <w:p w14:paraId="5937CF3A"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g">
            <w:drawing>
              <wp:anchor distT="0" distB="0" distL="114300" distR="114300" simplePos="0" relativeHeight="251664384" behindDoc="0" locked="0" layoutInCell="1" allowOverlap="1" wp14:anchorId="73E0C3BB" wp14:editId="10C1C0AB">
                <wp:simplePos x="0" y="0"/>
                <wp:positionH relativeFrom="column">
                  <wp:posOffset>2769870</wp:posOffset>
                </wp:positionH>
                <wp:positionV relativeFrom="paragraph">
                  <wp:posOffset>97155</wp:posOffset>
                </wp:positionV>
                <wp:extent cx="3042285" cy="5683885"/>
                <wp:effectExtent l="0" t="4445" r="5715" b="7620"/>
                <wp:wrapNone/>
                <wp:docPr id="5" name="组合 5"/>
                <wp:cNvGraphicFramePr/>
                <a:graphic xmlns:a="http://schemas.openxmlformats.org/drawingml/2006/main">
                  <a:graphicData uri="http://schemas.microsoft.com/office/word/2010/wordprocessingGroup">
                    <wpg:wgp>
                      <wpg:cNvGrpSpPr/>
                      <wpg:grpSpPr>
                        <a:xfrm>
                          <a:off x="0" y="0"/>
                          <a:ext cx="3042285" cy="5683885"/>
                          <a:chOff x="6898" y="55148"/>
                          <a:chExt cx="4058" cy="4308"/>
                        </a:xfrm>
                      </wpg:grpSpPr>
                      <wps:wsp>
                        <wps:cNvPr id="3" name="流程图: 可选过程 3"/>
                        <wps:cNvSpPr/>
                        <wps:spPr>
                          <a:xfrm>
                            <a:off x="6906" y="55148"/>
                            <a:ext cx="4041" cy="430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9642C3" w14:textId="77777777" w:rsidR="004A057E" w:rsidRDefault="004A057E" w:rsidP="004A057E"/>
                          </w:txbxContent>
                        </wps:txbx>
                        <wps:bodyPr upright="1"/>
                      </wps:wsp>
                      <wps:wsp>
                        <wps:cNvPr id="4" name="文本框 4"/>
                        <wps:cNvSpPr txBox="1"/>
                        <wps:spPr>
                          <a:xfrm>
                            <a:off x="6898" y="55165"/>
                            <a:ext cx="4058" cy="4275"/>
                          </a:xfrm>
                          <a:prstGeom prst="rect">
                            <a:avLst/>
                          </a:prstGeom>
                          <a:noFill/>
                          <a:ln>
                            <a:noFill/>
                          </a:ln>
                        </wps:spPr>
                        <wps:txbx>
                          <w:txbxContent>
                            <w:p w14:paraId="7486339E"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申请资料：</w:t>
                              </w:r>
                            </w:p>
                            <w:p w14:paraId="5B7731FA"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（一）立体绿化项目建设经费补贴资金申请表（提供原件）；</w:t>
                              </w:r>
                            </w:p>
                            <w:p w14:paraId="06C52E26"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（二）个人申请的，提供申请人身份证复印件；单位申请的，提供单位营业执照复印件、法定代表人证明、授权委托书、法定代表人及委托人身份证复印件；</w:t>
                              </w:r>
                            </w:p>
                            <w:p w14:paraId="5588119D"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（三）建（构）筑物安全评价资料（与新建</w:t>
                              </w:r>
                              <w:proofErr w:type="gramStart"/>
                              <w:r>
                                <w:rPr>
                                  <w:rFonts w:ascii="仿宋" w:eastAsia="仿宋" w:hAnsi="仿宋" w:cs="仿宋" w:hint="eastAsia"/>
                                  <w:sz w:val="20"/>
                                  <w:szCs w:val="20"/>
                                </w:rPr>
                                <w:t>建</w:t>
                              </w:r>
                              <w:proofErr w:type="gramEnd"/>
                              <w:r>
                                <w:rPr>
                                  <w:rFonts w:ascii="仿宋" w:eastAsia="仿宋" w:hAnsi="仿宋" w:cs="仿宋" w:hint="eastAsia"/>
                                  <w:sz w:val="20"/>
                                  <w:szCs w:val="20"/>
                                </w:rPr>
                                <w:t>（构）筑物一体化实施的立体绿化，需提交结构荷载及覆土等测算资料；改建项目需提交由专业机构出具的建（构）筑物安全检测报告）;</w:t>
                              </w:r>
                            </w:p>
                            <w:p w14:paraId="60189B82"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（四）建（构）筑物的产权证明；</w:t>
                              </w:r>
                            </w:p>
                            <w:p w14:paraId="2B12C483"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（五）立体绿化设计资料（需对建(构)筑物或其它空间结构承重、防水、排（蓄）水、植物配置、种植基质等进行单项验算和设计，并提供符合设计深度的经设计单位盖章的</w:t>
                              </w:r>
                              <w:proofErr w:type="gramStart"/>
                              <w:r>
                                <w:rPr>
                                  <w:rFonts w:ascii="仿宋" w:eastAsia="仿宋" w:hAnsi="仿宋" w:cs="仿宋" w:hint="eastAsia"/>
                                  <w:sz w:val="20"/>
                                  <w:szCs w:val="20"/>
                                </w:rPr>
                                <w:t>的</w:t>
                              </w:r>
                              <w:proofErr w:type="gramEnd"/>
                              <w:r>
                                <w:rPr>
                                  <w:rFonts w:ascii="仿宋" w:eastAsia="仿宋" w:hAnsi="仿宋" w:cs="仿宋" w:hint="eastAsia"/>
                                  <w:sz w:val="20"/>
                                  <w:szCs w:val="20"/>
                                </w:rPr>
                                <w:t>完整图纸和技术文本）；</w:t>
                              </w:r>
                            </w:p>
                            <w:p w14:paraId="0A0999DA"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（六）施工合同、竣工图纸、验收报告、结算审核书（需经专业造价咨询单位审核，并提供审核单位资质证明）等资料；</w:t>
                              </w:r>
                            </w:p>
                            <w:p w14:paraId="2D6005E1"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（七）施工前后现场照片；</w:t>
                              </w:r>
                            </w:p>
                            <w:p w14:paraId="57CE5FBB"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（八）近3年信用记录；</w:t>
                              </w:r>
                            </w:p>
                            <w:p w14:paraId="233B5E5B"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（九）未享受海绵城市、节能环保、绿色建筑等政府其它补贴的承诺函。</w:t>
                              </w:r>
                            </w:p>
                            <w:p w14:paraId="379F7F3C"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说明：1、以上材料除立体绿化工程竣工图纸需交3份外，其它材料均为1 份；2、所有材料均需加盖建设单位公章；3、未注明提交原件的资料可提供复印件，</w:t>
                              </w:r>
                              <w:proofErr w:type="gramStart"/>
                              <w:r>
                                <w:rPr>
                                  <w:rFonts w:ascii="仿宋" w:eastAsia="仿宋" w:hAnsi="仿宋" w:cs="仿宋" w:hint="eastAsia"/>
                                  <w:sz w:val="20"/>
                                  <w:szCs w:val="20"/>
                                </w:rPr>
                                <w:t>但需验原件</w:t>
                              </w:r>
                              <w:proofErr w:type="gramEnd"/>
                              <w:r>
                                <w:rPr>
                                  <w:rFonts w:ascii="仿宋" w:eastAsia="仿宋" w:hAnsi="仿宋" w:cs="仿宋" w:hint="eastAsia"/>
                                  <w:sz w:val="20"/>
                                  <w:szCs w:val="20"/>
                                </w:rPr>
                                <w:t>。</w:t>
                              </w:r>
                            </w:p>
                            <w:p w14:paraId="7CE0E0C8" w14:textId="77777777" w:rsidR="004A057E" w:rsidRDefault="004A057E" w:rsidP="004A057E">
                              <w:pPr>
                                <w:rPr>
                                  <w:rFonts w:ascii="仿宋" w:eastAsia="仿宋" w:hAnsi="仿宋" w:cs="仿宋" w:hint="eastAsia"/>
                                  <w:sz w:val="20"/>
                                  <w:szCs w:val="20"/>
                                </w:rPr>
                              </w:pPr>
                            </w:p>
                          </w:txbxContent>
                        </wps:txbx>
                        <wps:bodyPr upright="1"/>
                      </wps:wsp>
                    </wpg:wgp>
                  </a:graphicData>
                </a:graphic>
              </wp:anchor>
            </w:drawing>
          </mc:Choice>
          <mc:Fallback>
            <w:pict>
              <v:group w14:anchorId="73E0C3BB" id="组合 5" o:spid="_x0000_s1026" style="position:absolute;left:0;text-align:left;margin-left:218.1pt;margin-top:7.65pt;width:239.55pt;height:447.55pt;z-index:251664384" coordorigin="6898,55148" coordsize="4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7" type="#_x0000_t176" style="position:absolute;left:6906;top:55148;width:4041;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7B9642C3" w14:textId="77777777" w:rsidR="004A057E" w:rsidRDefault="004A057E" w:rsidP="004A057E"/>
                    </w:txbxContent>
                  </v:textbox>
                </v:shape>
                <v:shapetype id="_x0000_t202" coordsize="21600,21600" o:spt="202" path="m,l,21600r21600,l21600,xe">
                  <v:stroke joinstyle="miter"/>
                  <v:path gradientshapeok="t" o:connecttype="rect"/>
                </v:shapetype>
                <v:shape id="文本框 4" o:spid="_x0000_s1028" type="#_x0000_t202" style="position:absolute;left:6898;top:55165;width:4058;height:4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486339E"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申请资料：</w:t>
                        </w:r>
                      </w:p>
                      <w:p w14:paraId="5B7731FA"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（一）立体绿化项目建设经费补贴资金申请表（提供原件）；</w:t>
                        </w:r>
                      </w:p>
                      <w:p w14:paraId="06C52E26"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（二）个人申请的，提供申请人身份证复印件；单位申请的，提供单位营业执照复印件、法定代表人证明、授权委托书、法定代表人及委托人身份证复印件；</w:t>
                        </w:r>
                      </w:p>
                      <w:p w14:paraId="5588119D"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（三）建（构）筑物安全评价资料（与新建</w:t>
                        </w:r>
                        <w:proofErr w:type="gramStart"/>
                        <w:r>
                          <w:rPr>
                            <w:rFonts w:ascii="仿宋" w:eastAsia="仿宋" w:hAnsi="仿宋" w:cs="仿宋" w:hint="eastAsia"/>
                            <w:sz w:val="20"/>
                            <w:szCs w:val="20"/>
                          </w:rPr>
                          <w:t>建</w:t>
                        </w:r>
                        <w:proofErr w:type="gramEnd"/>
                        <w:r>
                          <w:rPr>
                            <w:rFonts w:ascii="仿宋" w:eastAsia="仿宋" w:hAnsi="仿宋" w:cs="仿宋" w:hint="eastAsia"/>
                            <w:sz w:val="20"/>
                            <w:szCs w:val="20"/>
                          </w:rPr>
                          <w:t>（构）筑物一体化实施的立体绿化，需提交结构荷载及覆土等测算资料；改建项目需提交由专业机构出具的建（构）筑物安全检测报告）;</w:t>
                        </w:r>
                      </w:p>
                      <w:p w14:paraId="60189B82"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（四）建（构）筑物的产权证明；</w:t>
                        </w:r>
                      </w:p>
                      <w:p w14:paraId="2B12C483"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（五）立体绿化设计资料（需对建(构)筑物或其它空间结构承重、防水、排（蓄）水、植物配置、种植基质等进行单项验算和设计，并提供符合设计深度的经设计单位盖章的</w:t>
                        </w:r>
                        <w:proofErr w:type="gramStart"/>
                        <w:r>
                          <w:rPr>
                            <w:rFonts w:ascii="仿宋" w:eastAsia="仿宋" w:hAnsi="仿宋" w:cs="仿宋" w:hint="eastAsia"/>
                            <w:sz w:val="20"/>
                            <w:szCs w:val="20"/>
                          </w:rPr>
                          <w:t>的</w:t>
                        </w:r>
                        <w:proofErr w:type="gramEnd"/>
                        <w:r>
                          <w:rPr>
                            <w:rFonts w:ascii="仿宋" w:eastAsia="仿宋" w:hAnsi="仿宋" w:cs="仿宋" w:hint="eastAsia"/>
                            <w:sz w:val="20"/>
                            <w:szCs w:val="20"/>
                          </w:rPr>
                          <w:t>完整图纸和技术文本）；</w:t>
                        </w:r>
                      </w:p>
                      <w:p w14:paraId="0A0999DA"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（六）施工合同、竣工图纸、验收报告、结算审核书（需经专业造价咨询单位审核，并提供审核单位资质证明）等资料；</w:t>
                        </w:r>
                      </w:p>
                      <w:p w14:paraId="2D6005E1"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（七）施工前后现场照片；</w:t>
                        </w:r>
                      </w:p>
                      <w:p w14:paraId="57CE5FBB"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（八）近3年信用记录；</w:t>
                        </w:r>
                      </w:p>
                      <w:p w14:paraId="233B5E5B"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（九）未享受海绵城市、节能环保、绿色建筑等政府其它补贴的承诺函。</w:t>
                        </w:r>
                      </w:p>
                      <w:p w14:paraId="379F7F3C" w14:textId="77777777" w:rsidR="004A057E" w:rsidRDefault="004A057E" w:rsidP="004A057E">
                        <w:pPr>
                          <w:ind w:firstLineChars="200" w:firstLine="400"/>
                          <w:rPr>
                            <w:rFonts w:ascii="仿宋" w:eastAsia="仿宋" w:hAnsi="仿宋" w:cs="仿宋" w:hint="eastAsia"/>
                            <w:sz w:val="20"/>
                            <w:szCs w:val="20"/>
                          </w:rPr>
                        </w:pPr>
                        <w:r>
                          <w:rPr>
                            <w:rFonts w:ascii="仿宋" w:eastAsia="仿宋" w:hAnsi="仿宋" w:cs="仿宋" w:hint="eastAsia"/>
                            <w:sz w:val="20"/>
                            <w:szCs w:val="20"/>
                          </w:rPr>
                          <w:t>说明：1、以上材料除立体绿化工程竣工图纸需交3份外，其它材料均为1 份；2、所有材料均需加盖建设单位公章；3、未注明提交原件的资料可提供复印件，</w:t>
                        </w:r>
                        <w:proofErr w:type="gramStart"/>
                        <w:r>
                          <w:rPr>
                            <w:rFonts w:ascii="仿宋" w:eastAsia="仿宋" w:hAnsi="仿宋" w:cs="仿宋" w:hint="eastAsia"/>
                            <w:sz w:val="20"/>
                            <w:szCs w:val="20"/>
                          </w:rPr>
                          <w:t>但需验原件</w:t>
                        </w:r>
                        <w:proofErr w:type="gramEnd"/>
                        <w:r>
                          <w:rPr>
                            <w:rFonts w:ascii="仿宋" w:eastAsia="仿宋" w:hAnsi="仿宋" w:cs="仿宋" w:hint="eastAsia"/>
                            <w:sz w:val="20"/>
                            <w:szCs w:val="20"/>
                          </w:rPr>
                          <w:t>。</w:t>
                        </w:r>
                      </w:p>
                      <w:p w14:paraId="7CE0E0C8" w14:textId="77777777" w:rsidR="004A057E" w:rsidRDefault="004A057E" w:rsidP="004A057E">
                        <w:pPr>
                          <w:rPr>
                            <w:rFonts w:ascii="仿宋" w:eastAsia="仿宋" w:hAnsi="仿宋" w:cs="仿宋" w:hint="eastAsia"/>
                            <w:sz w:val="20"/>
                            <w:szCs w:val="20"/>
                          </w:rPr>
                        </w:pPr>
                      </w:p>
                    </w:txbxContent>
                  </v:textbox>
                </v:shape>
              </v:group>
            </w:pict>
          </mc:Fallback>
        </mc:AlternateContent>
      </w:r>
      <w:r>
        <w:rPr>
          <w:rFonts w:ascii="仿宋_GB2312" w:eastAsia="仿宋_GB2312" w:hAnsi="仿宋_GB2312" w:cs="仿宋_GB2312" w:hint="eastAsia"/>
          <w:noProof/>
          <w:sz w:val="44"/>
        </w:rPr>
        <mc:AlternateContent>
          <mc:Choice Requires="wpg">
            <w:drawing>
              <wp:anchor distT="0" distB="0" distL="114300" distR="114300" simplePos="0" relativeHeight="251663360" behindDoc="0" locked="0" layoutInCell="1" allowOverlap="1" wp14:anchorId="74090A9A" wp14:editId="19E8B5C7">
                <wp:simplePos x="0" y="0"/>
                <wp:positionH relativeFrom="column">
                  <wp:posOffset>-43815</wp:posOffset>
                </wp:positionH>
                <wp:positionV relativeFrom="paragraph">
                  <wp:posOffset>134620</wp:posOffset>
                </wp:positionV>
                <wp:extent cx="2023110" cy="494030"/>
                <wp:effectExtent l="4445" t="4445" r="10795" b="15875"/>
                <wp:wrapNone/>
                <wp:docPr id="25" name="组合 25"/>
                <wp:cNvGraphicFramePr/>
                <a:graphic xmlns:a="http://schemas.openxmlformats.org/drawingml/2006/main">
                  <a:graphicData uri="http://schemas.microsoft.com/office/word/2010/wordprocessingGroup">
                    <wpg:wgp>
                      <wpg:cNvGrpSpPr/>
                      <wpg:grpSpPr>
                        <a:xfrm>
                          <a:off x="0" y="0"/>
                          <a:ext cx="2023110" cy="494030"/>
                          <a:chOff x="1940" y="65020"/>
                          <a:chExt cx="3186" cy="778"/>
                        </a:xfrm>
                      </wpg:grpSpPr>
                      <wps:wsp>
                        <wps:cNvPr id="23" name="流程图: 可选过程 23"/>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D3BF9A7" w14:textId="77777777" w:rsidR="004A057E" w:rsidRDefault="004A057E" w:rsidP="004A057E"/>
                          </w:txbxContent>
                        </wps:txbx>
                        <wps:bodyPr upright="1"/>
                      </wps:wsp>
                      <wps:wsp>
                        <wps:cNvPr id="24" name="文本框 24"/>
                        <wps:cNvSpPr txBox="1"/>
                        <wps:spPr>
                          <a:xfrm>
                            <a:off x="1955" y="65054"/>
                            <a:ext cx="3157" cy="711"/>
                          </a:xfrm>
                          <a:prstGeom prst="rect">
                            <a:avLst/>
                          </a:prstGeom>
                          <a:noFill/>
                          <a:ln>
                            <a:noFill/>
                          </a:ln>
                        </wps:spPr>
                        <wps:txbx>
                          <w:txbxContent>
                            <w:p w14:paraId="063CAE5D"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申请人向所在街道办提出立体绿化项目建设经费补贴资金申请</w:t>
                              </w:r>
                            </w:p>
                            <w:p w14:paraId="60F9D763" w14:textId="77777777" w:rsidR="004A057E" w:rsidRDefault="004A057E" w:rsidP="004A057E">
                              <w:pPr>
                                <w:spacing w:line="300" w:lineRule="exact"/>
                                <w:rPr>
                                  <w:rFonts w:ascii="仿宋" w:eastAsia="仿宋" w:hAnsi="仿宋" w:cs="仿宋" w:hint="eastAsia"/>
                                  <w:szCs w:val="21"/>
                                </w:rPr>
                              </w:pPr>
                            </w:p>
                            <w:p w14:paraId="6BC8D43E" w14:textId="77777777" w:rsidR="004A057E" w:rsidRDefault="004A057E" w:rsidP="004A057E"/>
                          </w:txbxContent>
                        </wps:txbx>
                        <wps:bodyPr upright="1"/>
                      </wps:wsp>
                    </wpg:wgp>
                  </a:graphicData>
                </a:graphic>
              </wp:anchor>
            </w:drawing>
          </mc:Choice>
          <mc:Fallback>
            <w:pict>
              <v:group w14:anchorId="74090A9A" id="组合 25" o:spid="_x0000_s1029" style="position:absolute;left:0;text-align:left;margin-left:-3.45pt;margin-top:10.6pt;width:159.3pt;height:38.9pt;z-index:251663360"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">
                <v:shape id="流程图: 可选过程 23" o:spid="_x0000_s1030"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">
                  <v:textbox>
                    <w:txbxContent>
                      <w:p w14:paraId="0D3BF9A7" w14:textId="77777777" w:rsidR="004A057E" w:rsidRDefault="004A057E" w:rsidP="004A057E"/>
                    </w:txbxContent>
                  </v:textbox>
                </v:shape>
                <v:shape id="文本框 24" o:spid="_x0000_s1031"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63CAE5D"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申请人向所在街道办提出立体绿化项目建设经费补贴资金申请</w:t>
                        </w:r>
                      </w:p>
                      <w:p w14:paraId="60F9D763" w14:textId="77777777" w:rsidR="004A057E" w:rsidRDefault="004A057E" w:rsidP="004A057E">
                        <w:pPr>
                          <w:spacing w:line="300" w:lineRule="exact"/>
                          <w:rPr>
                            <w:rFonts w:ascii="仿宋" w:eastAsia="仿宋" w:hAnsi="仿宋" w:cs="仿宋" w:hint="eastAsia"/>
                            <w:szCs w:val="21"/>
                          </w:rPr>
                        </w:pPr>
                      </w:p>
                      <w:p w14:paraId="6BC8D43E" w14:textId="77777777" w:rsidR="004A057E" w:rsidRDefault="004A057E" w:rsidP="004A057E"/>
                    </w:txbxContent>
                  </v:textbox>
                </v:shape>
              </v:group>
            </w:pict>
          </mc:Fallback>
        </mc:AlternateContent>
      </w:r>
    </w:p>
    <w:p w14:paraId="4D15CB19"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s">
            <w:drawing>
              <wp:anchor distT="0" distB="0" distL="114300" distR="114300" simplePos="0" relativeHeight="251665408" behindDoc="0" locked="0" layoutInCell="1" allowOverlap="1" wp14:anchorId="0F924247" wp14:editId="79054CFF">
                <wp:simplePos x="0" y="0"/>
                <wp:positionH relativeFrom="column">
                  <wp:posOffset>892175</wp:posOffset>
                </wp:positionH>
                <wp:positionV relativeFrom="paragraph">
                  <wp:posOffset>271780</wp:posOffset>
                </wp:positionV>
                <wp:extent cx="93980" cy="306705"/>
                <wp:effectExtent l="8255" t="4445" r="12065" b="12700"/>
                <wp:wrapNone/>
                <wp:docPr id="34" name="下箭头 34"/>
                <wp:cNvGraphicFramePr/>
                <a:graphic xmlns:a="http://schemas.openxmlformats.org/drawingml/2006/main">
                  <a:graphicData uri="http://schemas.microsoft.com/office/word/2010/wordprocessingShape">
                    <wps:wsp>
                      <wps:cNvSpPr/>
                      <wps:spPr>
                        <a:xfrm>
                          <a:off x="0" y="0"/>
                          <a:ext cx="93980" cy="306705"/>
                        </a:xfrm>
                        <a:prstGeom prst="downArrow">
                          <a:avLst>
                            <a:gd name="adj1" fmla="val 50000"/>
                            <a:gd name="adj2" fmla="val 8158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2AA3F9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4" o:spid="_x0000_s1026" type="#_x0000_t67" style="position:absolute;margin-left:70.25pt;margin-top:21.4pt;width:7.4pt;height:24.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"/>
            </w:pict>
          </mc:Fallback>
        </mc:AlternateContent>
      </w:r>
    </w:p>
    <w:p w14:paraId="581D4E8E" w14:textId="77777777" w:rsidR="004A057E" w:rsidRDefault="004A057E" w:rsidP="004A057E">
      <w:pPr>
        <w:snapToGrid w:val="0"/>
        <w:spacing w:line="560" w:lineRule="exact"/>
        <w:rPr>
          <w:rFonts w:ascii="仿宋_GB2312" w:eastAsia="仿宋_GB2312" w:hAnsi="仿宋_GB2312" w:cs="仿宋_GB2312" w:hint="eastAsia"/>
          <w:szCs w:val="21"/>
        </w:rPr>
      </w:pPr>
      <w:r>
        <w:rPr>
          <w:rFonts w:ascii="仿宋_GB2312" w:eastAsia="仿宋_GB2312" w:hAnsi="仿宋_GB2312" w:cs="仿宋_GB2312" w:hint="eastAsia"/>
          <w:noProof/>
          <w:sz w:val="44"/>
        </w:rPr>
        <mc:AlternateContent>
          <mc:Choice Requires="wpg">
            <w:drawing>
              <wp:anchor distT="0" distB="0" distL="114300" distR="114300" simplePos="0" relativeHeight="251662336" behindDoc="0" locked="0" layoutInCell="1" allowOverlap="1" wp14:anchorId="5B67BD1C" wp14:editId="35CEB95C">
                <wp:simplePos x="0" y="0"/>
                <wp:positionH relativeFrom="column">
                  <wp:posOffset>-77470</wp:posOffset>
                </wp:positionH>
                <wp:positionV relativeFrom="paragraph">
                  <wp:posOffset>198120</wp:posOffset>
                </wp:positionV>
                <wp:extent cx="2023110" cy="494030"/>
                <wp:effectExtent l="4445" t="4445" r="10795" b="15875"/>
                <wp:wrapNone/>
                <wp:docPr id="17" name="组合 17"/>
                <wp:cNvGraphicFramePr/>
                <a:graphic xmlns:a="http://schemas.openxmlformats.org/drawingml/2006/main">
                  <a:graphicData uri="http://schemas.microsoft.com/office/word/2010/wordprocessingGroup">
                    <wpg:wgp>
                      <wpg:cNvGrpSpPr/>
                      <wpg:grpSpPr>
                        <a:xfrm>
                          <a:off x="0" y="0"/>
                          <a:ext cx="2023110" cy="494030"/>
                          <a:chOff x="1940" y="65020"/>
                          <a:chExt cx="3186" cy="778"/>
                        </a:xfrm>
                      </wpg:grpSpPr>
                      <wps:wsp>
                        <wps:cNvPr id="15" name="流程图: 可选过程 15"/>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08FFCD7" w14:textId="77777777" w:rsidR="004A057E" w:rsidRDefault="004A057E" w:rsidP="004A057E"/>
                          </w:txbxContent>
                        </wps:txbx>
                        <wps:bodyPr upright="1"/>
                      </wps:wsp>
                      <wps:wsp>
                        <wps:cNvPr id="16" name="文本框 16"/>
                        <wps:cNvSpPr txBox="1"/>
                        <wps:spPr>
                          <a:xfrm>
                            <a:off x="1955" y="65054"/>
                            <a:ext cx="3157" cy="711"/>
                          </a:xfrm>
                          <a:prstGeom prst="rect">
                            <a:avLst/>
                          </a:prstGeom>
                          <a:noFill/>
                          <a:ln>
                            <a:noFill/>
                          </a:ln>
                        </wps:spPr>
                        <wps:txbx>
                          <w:txbxContent>
                            <w:p w14:paraId="3CC4C35F"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街道办初审通过后报区城管和综合执法局</w:t>
                              </w:r>
                            </w:p>
                            <w:p w14:paraId="6387EBED" w14:textId="77777777" w:rsidR="004A057E" w:rsidRDefault="004A057E" w:rsidP="004A057E">
                              <w:pPr>
                                <w:spacing w:line="300" w:lineRule="exact"/>
                                <w:rPr>
                                  <w:rFonts w:ascii="仿宋" w:eastAsia="仿宋" w:hAnsi="仿宋" w:cs="仿宋" w:hint="eastAsia"/>
                                  <w:szCs w:val="21"/>
                                </w:rPr>
                              </w:pPr>
                            </w:p>
                          </w:txbxContent>
                        </wps:txbx>
                        <wps:bodyPr upright="1"/>
                      </wps:wsp>
                    </wpg:wgp>
                  </a:graphicData>
                </a:graphic>
              </wp:anchor>
            </w:drawing>
          </mc:Choice>
          <mc:Fallback>
            <w:pict>
              <v:group w14:anchorId="5B67BD1C" id="组合 17" o:spid="_x0000_s1032" style="position:absolute;left:0;text-align:left;margin-left:-6.1pt;margin-top:15.6pt;width:159.3pt;height:38.9pt;z-index:251662336"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">
                <v:shape id="流程图: 可选过程 15" o:spid="_x0000_s1033"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508FFCD7" w14:textId="77777777" w:rsidR="004A057E" w:rsidRDefault="004A057E" w:rsidP="004A057E"/>
                    </w:txbxContent>
                  </v:textbox>
                </v:shape>
                <v:shape id="文本框 16" o:spid="_x0000_s1034"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CC4C35F"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街道办初审通过后报区城管和综合执法局</w:t>
                        </w:r>
                      </w:p>
                      <w:p w14:paraId="6387EBED" w14:textId="77777777" w:rsidR="004A057E" w:rsidRDefault="004A057E" w:rsidP="004A057E">
                        <w:pPr>
                          <w:spacing w:line="300" w:lineRule="exact"/>
                          <w:rPr>
                            <w:rFonts w:ascii="仿宋" w:eastAsia="仿宋" w:hAnsi="仿宋" w:cs="仿宋" w:hint="eastAsia"/>
                            <w:szCs w:val="21"/>
                          </w:rPr>
                        </w:pPr>
                      </w:p>
                    </w:txbxContent>
                  </v:textbox>
                </v:shape>
              </v:group>
            </w:pict>
          </mc:Fallback>
        </mc:AlternateContent>
      </w:r>
    </w:p>
    <w:p w14:paraId="775B7A92" w14:textId="77777777" w:rsidR="004A057E" w:rsidRDefault="004A057E" w:rsidP="004A057E">
      <w:pPr>
        <w:tabs>
          <w:tab w:val="left" w:pos="3379"/>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s">
            <w:drawing>
              <wp:anchor distT="0" distB="0" distL="114300" distR="114300" simplePos="0" relativeHeight="251668480" behindDoc="0" locked="0" layoutInCell="1" allowOverlap="1" wp14:anchorId="56A9BE42" wp14:editId="48F4E0E3">
                <wp:simplePos x="0" y="0"/>
                <wp:positionH relativeFrom="column">
                  <wp:posOffset>893445</wp:posOffset>
                </wp:positionH>
                <wp:positionV relativeFrom="paragraph">
                  <wp:posOffset>337820</wp:posOffset>
                </wp:positionV>
                <wp:extent cx="93980" cy="306705"/>
                <wp:effectExtent l="8255" t="4445" r="12065" b="12700"/>
                <wp:wrapNone/>
                <wp:docPr id="11" name="下箭头 11"/>
                <wp:cNvGraphicFramePr/>
                <a:graphic xmlns:a="http://schemas.openxmlformats.org/drawingml/2006/main">
                  <a:graphicData uri="http://schemas.microsoft.com/office/word/2010/wordprocessingShape">
                    <wps:wsp>
                      <wps:cNvSpPr/>
                      <wps:spPr>
                        <a:xfrm>
                          <a:off x="0" y="0"/>
                          <a:ext cx="93980" cy="306705"/>
                        </a:xfrm>
                        <a:prstGeom prst="downArrow">
                          <a:avLst>
                            <a:gd name="adj1" fmla="val 50000"/>
                            <a:gd name="adj2" fmla="val 8158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5008E446" id="下箭头 11" o:spid="_x0000_s1026" type="#_x0000_t67" style="position:absolute;margin-left:70.35pt;margin-top:26.6pt;width:7.4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"/>
            </w:pict>
          </mc:Fallback>
        </mc:AlternateContent>
      </w:r>
    </w:p>
    <w:p w14:paraId="0B7A1CD7"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g">
            <w:drawing>
              <wp:anchor distT="0" distB="0" distL="114300" distR="114300" simplePos="0" relativeHeight="251667456" behindDoc="0" locked="0" layoutInCell="1" allowOverlap="1" wp14:anchorId="7564486B" wp14:editId="233B168D">
                <wp:simplePos x="0" y="0"/>
                <wp:positionH relativeFrom="column">
                  <wp:posOffset>2081530</wp:posOffset>
                </wp:positionH>
                <wp:positionV relativeFrom="paragraph">
                  <wp:posOffset>10160</wp:posOffset>
                </wp:positionV>
                <wp:extent cx="549910" cy="494030"/>
                <wp:effectExtent l="4445" t="4445" r="17145" b="15875"/>
                <wp:wrapNone/>
                <wp:docPr id="14" name="组合 14"/>
                <wp:cNvGraphicFramePr/>
                <a:graphic xmlns:a="http://schemas.openxmlformats.org/drawingml/2006/main">
                  <a:graphicData uri="http://schemas.microsoft.com/office/word/2010/wordprocessingGroup">
                    <wpg:wgp>
                      <wpg:cNvGrpSpPr/>
                      <wpg:grpSpPr>
                        <a:xfrm>
                          <a:off x="0" y="0"/>
                          <a:ext cx="549910" cy="494030"/>
                          <a:chOff x="1940" y="65020"/>
                          <a:chExt cx="3186" cy="778"/>
                        </a:xfrm>
                      </wpg:grpSpPr>
                      <wps:wsp>
                        <wps:cNvPr id="12" name="流程图: 可选过程 12"/>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EB57E9D" w14:textId="77777777" w:rsidR="004A057E" w:rsidRDefault="004A057E" w:rsidP="004A057E"/>
                          </w:txbxContent>
                        </wps:txbx>
                        <wps:bodyPr upright="1"/>
                      </wps:wsp>
                      <wps:wsp>
                        <wps:cNvPr id="13" name="文本框 13"/>
                        <wps:cNvSpPr txBox="1"/>
                        <wps:spPr>
                          <a:xfrm>
                            <a:off x="1955" y="65054"/>
                            <a:ext cx="3157" cy="711"/>
                          </a:xfrm>
                          <a:prstGeom prst="rect">
                            <a:avLst/>
                          </a:prstGeom>
                          <a:noFill/>
                          <a:ln>
                            <a:noFill/>
                          </a:ln>
                        </wps:spPr>
                        <wps:txbx>
                          <w:txbxContent>
                            <w:p w14:paraId="5D220EFA" w14:textId="77777777" w:rsidR="004A057E" w:rsidRDefault="004A057E" w:rsidP="004A057E">
                              <w:pPr>
                                <w:spacing w:line="300" w:lineRule="exact"/>
                                <w:jc w:val="center"/>
                                <w:rPr>
                                  <w:rFonts w:ascii="仿宋" w:eastAsia="仿宋" w:hAnsi="仿宋" w:cs="仿宋" w:hint="eastAsia"/>
                                  <w:szCs w:val="21"/>
                                </w:rPr>
                              </w:pPr>
                              <w:r>
                                <w:rPr>
                                  <w:rFonts w:ascii="仿宋" w:eastAsia="仿宋" w:hAnsi="仿宋" w:cs="仿宋" w:hint="eastAsia"/>
                                  <w:szCs w:val="21"/>
                                </w:rPr>
                                <w:t>申请</w:t>
                              </w:r>
                            </w:p>
                            <w:p w14:paraId="7EA585C0" w14:textId="77777777" w:rsidR="004A057E" w:rsidRDefault="004A057E" w:rsidP="004A057E">
                              <w:pPr>
                                <w:spacing w:line="300" w:lineRule="exact"/>
                                <w:jc w:val="center"/>
                                <w:rPr>
                                  <w:rFonts w:ascii="仿宋" w:eastAsia="仿宋" w:hAnsi="仿宋" w:cs="仿宋" w:hint="eastAsia"/>
                                  <w:szCs w:val="21"/>
                                </w:rPr>
                              </w:pPr>
                              <w:r>
                                <w:rPr>
                                  <w:rFonts w:ascii="仿宋" w:eastAsia="仿宋" w:hAnsi="仿宋" w:cs="仿宋" w:hint="eastAsia"/>
                                  <w:szCs w:val="21"/>
                                </w:rPr>
                                <w:t>资料</w:t>
                              </w:r>
                            </w:p>
                          </w:txbxContent>
                        </wps:txbx>
                        <wps:bodyPr upright="1"/>
                      </wps:wsp>
                    </wpg:wgp>
                  </a:graphicData>
                </a:graphic>
              </wp:anchor>
            </w:drawing>
          </mc:Choice>
          <mc:Fallback>
            <w:pict>
              <v:group w14:anchorId="7564486B" id="组合 14" o:spid="_x0000_s1035" style="position:absolute;left:0;text-align:left;margin-left:163.9pt;margin-top:.8pt;width:43.3pt;height:38.9pt;z-index:251667456"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">
                <v:shape id="流程图: 可选过程 12" o:spid="_x0000_s1036"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7EB57E9D" w14:textId="77777777" w:rsidR="004A057E" w:rsidRDefault="004A057E" w:rsidP="004A057E"/>
                    </w:txbxContent>
                  </v:textbox>
                </v:shape>
                <v:shape id="文本框 13" o:spid="_x0000_s1037"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D220EFA" w14:textId="77777777" w:rsidR="004A057E" w:rsidRDefault="004A057E" w:rsidP="004A057E">
                        <w:pPr>
                          <w:spacing w:line="300" w:lineRule="exact"/>
                          <w:jc w:val="center"/>
                          <w:rPr>
                            <w:rFonts w:ascii="仿宋" w:eastAsia="仿宋" w:hAnsi="仿宋" w:cs="仿宋" w:hint="eastAsia"/>
                            <w:szCs w:val="21"/>
                          </w:rPr>
                        </w:pPr>
                        <w:r>
                          <w:rPr>
                            <w:rFonts w:ascii="仿宋" w:eastAsia="仿宋" w:hAnsi="仿宋" w:cs="仿宋" w:hint="eastAsia"/>
                            <w:szCs w:val="21"/>
                          </w:rPr>
                          <w:t>申请</w:t>
                        </w:r>
                      </w:p>
                      <w:p w14:paraId="7EA585C0" w14:textId="77777777" w:rsidR="004A057E" w:rsidRDefault="004A057E" w:rsidP="004A057E">
                        <w:pPr>
                          <w:spacing w:line="300" w:lineRule="exact"/>
                          <w:jc w:val="center"/>
                          <w:rPr>
                            <w:rFonts w:ascii="仿宋" w:eastAsia="仿宋" w:hAnsi="仿宋" w:cs="仿宋" w:hint="eastAsia"/>
                            <w:szCs w:val="21"/>
                          </w:rPr>
                        </w:pPr>
                        <w:r>
                          <w:rPr>
                            <w:rFonts w:ascii="仿宋" w:eastAsia="仿宋" w:hAnsi="仿宋" w:cs="仿宋" w:hint="eastAsia"/>
                            <w:szCs w:val="21"/>
                          </w:rPr>
                          <w:t>资料</w:t>
                        </w:r>
                      </w:p>
                    </w:txbxContent>
                  </v:textbox>
                </v:shape>
              </v:group>
            </w:pict>
          </mc:Fallback>
        </mc:AlternateContent>
      </w:r>
      <w:r>
        <w:rPr>
          <w:rFonts w:ascii="仿宋_GB2312" w:eastAsia="仿宋_GB2312" w:hAnsi="仿宋_GB2312" w:cs="仿宋_GB2312" w:hint="eastAsia"/>
          <w:noProof/>
          <w:sz w:val="44"/>
        </w:rPr>
        <mc:AlternateContent>
          <mc:Choice Requires="wpg">
            <w:drawing>
              <wp:anchor distT="0" distB="0" distL="114300" distR="114300" simplePos="0" relativeHeight="251661312" behindDoc="0" locked="0" layoutInCell="1" allowOverlap="1" wp14:anchorId="2CDCE56F" wp14:editId="315A8E5E">
                <wp:simplePos x="0" y="0"/>
                <wp:positionH relativeFrom="column">
                  <wp:posOffset>-78105</wp:posOffset>
                </wp:positionH>
                <wp:positionV relativeFrom="paragraph">
                  <wp:posOffset>302895</wp:posOffset>
                </wp:positionV>
                <wp:extent cx="2023110" cy="494030"/>
                <wp:effectExtent l="4445" t="4445" r="10795" b="15875"/>
                <wp:wrapNone/>
                <wp:docPr id="10" name="组合 10"/>
                <wp:cNvGraphicFramePr/>
                <a:graphic xmlns:a="http://schemas.openxmlformats.org/drawingml/2006/main">
                  <a:graphicData uri="http://schemas.microsoft.com/office/word/2010/wordprocessingGroup">
                    <wpg:wgp>
                      <wpg:cNvGrpSpPr/>
                      <wpg:grpSpPr>
                        <a:xfrm>
                          <a:off x="0" y="0"/>
                          <a:ext cx="2023110" cy="494030"/>
                          <a:chOff x="1940" y="65020"/>
                          <a:chExt cx="3186" cy="778"/>
                        </a:xfrm>
                      </wpg:grpSpPr>
                      <wps:wsp>
                        <wps:cNvPr id="8" name="流程图: 可选过程 8"/>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BB99545" w14:textId="77777777" w:rsidR="004A057E" w:rsidRDefault="004A057E" w:rsidP="004A057E"/>
                          </w:txbxContent>
                        </wps:txbx>
                        <wps:bodyPr upright="1"/>
                      </wps:wsp>
                      <wps:wsp>
                        <wps:cNvPr id="9" name="文本框 9"/>
                        <wps:cNvSpPr txBox="1"/>
                        <wps:spPr>
                          <a:xfrm>
                            <a:off x="1955" y="65054"/>
                            <a:ext cx="3157" cy="711"/>
                          </a:xfrm>
                          <a:prstGeom prst="rect">
                            <a:avLst/>
                          </a:prstGeom>
                          <a:noFill/>
                          <a:ln>
                            <a:noFill/>
                          </a:ln>
                        </wps:spPr>
                        <wps:txbx>
                          <w:txbxContent>
                            <w:p w14:paraId="404EA9B2"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区城管和综合执法局组织专家现场检查和专业评定</w:t>
                              </w:r>
                            </w:p>
                            <w:p w14:paraId="24D0E1D7" w14:textId="77777777" w:rsidR="004A057E" w:rsidRDefault="004A057E" w:rsidP="004A057E">
                              <w:pPr>
                                <w:spacing w:line="300" w:lineRule="exact"/>
                                <w:rPr>
                                  <w:rFonts w:ascii="仿宋" w:eastAsia="仿宋" w:hAnsi="仿宋" w:cs="仿宋" w:hint="eastAsia"/>
                                  <w:szCs w:val="21"/>
                                </w:rPr>
                              </w:pPr>
                            </w:p>
                          </w:txbxContent>
                        </wps:txbx>
                        <wps:bodyPr upright="1"/>
                      </wps:wsp>
                    </wpg:wgp>
                  </a:graphicData>
                </a:graphic>
              </wp:anchor>
            </w:drawing>
          </mc:Choice>
          <mc:Fallback>
            <w:pict>
              <v:group w14:anchorId="2CDCE56F" id="组合 10" o:spid="_x0000_s1038" style="position:absolute;left:0;text-align:left;margin-left:-6.15pt;margin-top:23.85pt;width:159.3pt;height:38.9pt;z-index:251661312"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">
                <v:shape id="流程图: 可选过程 8" o:spid="_x0000_s1039"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0BB99545" w14:textId="77777777" w:rsidR="004A057E" w:rsidRDefault="004A057E" w:rsidP="004A057E"/>
                    </w:txbxContent>
                  </v:textbox>
                </v:shape>
                <v:shape id="文本框 9" o:spid="_x0000_s1040"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4EA9B2"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区城管和综合执法局组织专家现场检查和专业评定</w:t>
                        </w:r>
                      </w:p>
                      <w:p w14:paraId="24D0E1D7" w14:textId="77777777" w:rsidR="004A057E" w:rsidRDefault="004A057E" w:rsidP="004A057E">
                        <w:pPr>
                          <w:spacing w:line="300" w:lineRule="exact"/>
                          <w:rPr>
                            <w:rFonts w:ascii="仿宋" w:eastAsia="仿宋" w:hAnsi="仿宋" w:cs="仿宋" w:hint="eastAsia"/>
                            <w:szCs w:val="21"/>
                          </w:rPr>
                        </w:pPr>
                      </w:p>
                    </w:txbxContent>
                  </v:textbox>
                </v:shape>
              </v:group>
            </w:pict>
          </mc:Fallback>
        </mc:AlternateContent>
      </w:r>
    </w:p>
    <w:p w14:paraId="66B129DD"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s">
            <w:drawing>
              <wp:anchor distT="0" distB="0" distL="114300" distR="114300" simplePos="0" relativeHeight="251666432" behindDoc="0" locked="0" layoutInCell="1" allowOverlap="1" wp14:anchorId="7A148B14" wp14:editId="012883CB">
                <wp:simplePos x="0" y="0"/>
                <wp:positionH relativeFrom="column">
                  <wp:posOffset>1951355</wp:posOffset>
                </wp:positionH>
                <wp:positionV relativeFrom="paragraph">
                  <wp:posOffset>194310</wp:posOffset>
                </wp:positionV>
                <wp:extent cx="772160" cy="85725"/>
                <wp:effectExtent l="4445" t="5715" r="23495" b="22860"/>
                <wp:wrapNone/>
                <wp:docPr id="21" name="右箭头 21"/>
                <wp:cNvGraphicFramePr/>
                <a:graphic xmlns:a="http://schemas.openxmlformats.org/drawingml/2006/main">
                  <a:graphicData uri="http://schemas.microsoft.com/office/word/2010/wordprocessingShape">
                    <wps:wsp>
                      <wps:cNvSpPr/>
                      <wps:spPr>
                        <a:xfrm>
                          <a:off x="0" y="0"/>
                          <a:ext cx="772160" cy="85725"/>
                        </a:xfrm>
                        <a:prstGeom prst="rightArrow">
                          <a:avLst>
                            <a:gd name="adj1" fmla="val 50000"/>
                            <a:gd name="adj2" fmla="val 22518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070B4A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1" o:spid="_x0000_s1026" type="#_x0000_t13" style="position:absolute;margin-left:153.65pt;margin-top:15.3pt;width:60.8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"/>
            </w:pict>
          </mc:Fallback>
        </mc:AlternateContent>
      </w:r>
    </w:p>
    <w:p w14:paraId="359FE13F" w14:textId="77777777" w:rsidR="004A057E" w:rsidRDefault="004A057E" w:rsidP="004A057E">
      <w:pPr>
        <w:tabs>
          <w:tab w:val="left" w:pos="604"/>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s">
            <w:drawing>
              <wp:anchor distT="0" distB="0" distL="114300" distR="114300" simplePos="0" relativeHeight="251669504" behindDoc="0" locked="0" layoutInCell="1" allowOverlap="1" wp14:anchorId="0A54AA3D" wp14:editId="6D138F12">
                <wp:simplePos x="0" y="0"/>
                <wp:positionH relativeFrom="column">
                  <wp:posOffset>890905</wp:posOffset>
                </wp:positionH>
                <wp:positionV relativeFrom="paragraph">
                  <wp:posOffset>104775</wp:posOffset>
                </wp:positionV>
                <wp:extent cx="93980" cy="306705"/>
                <wp:effectExtent l="8255" t="4445" r="12065" b="12700"/>
                <wp:wrapNone/>
                <wp:docPr id="7" name="下箭头 7"/>
                <wp:cNvGraphicFramePr/>
                <a:graphic xmlns:a="http://schemas.openxmlformats.org/drawingml/2006/main">
                  <a:graphicData uri="http://schemas.microsoft.com/office/word/2010/wordprocessingShape">
                    <wps:wsp>
                      <wps:cNvSpPr/>
                      <wps:spPr>
                        <a:xfrm>
                          <a:off x="0" y="0"/>
                          <a:ext cx="93980" cy="306705"/>
                        </a:xfrm>
                        <a:prstGeom prst="downArrow">
                          <a:avLst>
                            <a:gd name="adj1" fmla="val 50000"/>
                            <a:gd name="adj2" fmla="val 8158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425702AD" id="下箭头 7" o:spid="_x0000_s1026" type="#_x0000_t67" style="position:absolute;margin-left:70.15pt;margin-top:8.25pt;width:7.4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"/>
            </w:pict>
          </mc:Fallback>
        </mc:AlternateContent>
      </w:r>
      <w:r>
        <w:rPr>
          <w:rFonts w:ascii="仿宋_GB2312" w:eastAsia="仿宋_GB2312" w:hAnsi="仿宋_GB2312" w:cs="仿宋_GB2312" w:hint="eastAsia"/>
          <w:b/>
          <w:bCs/>
          <w:sz w:val="44"/>
          <w:szCs w:val="44"/>
        </w:rPr>
        <w:tab/>
      </w:r>
    </w:p>
    <w:p w14:paraId="5190FF2F"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g">
            <w:drawing>
              <wp:anchor distT="0" distB="0" distL="114300" distR="114300" simplePos="0" relativeHeight="251659264" behindDoc="0" locked="0" layoutInCell="1" allowOverlap="1" wp14:anchorId="226491A0" wp14:editId="07336E89">
                <wp:simplePos x="0" y="0"/>
                <wp:positionH relativeFrom="column">
                  <wp:posOffset>-52705</wp:posOffset>
                </wp:positionH>
                <wp:positionV relativeFrom="paragraph">
                  <wp:posOffset>67945</wp:posOffset>
                </wp:positionV>
                <wp:extent cx="2023110" cy="494030"/>
                <wp:effectExtent l="4445" t="4445" r="10795" b="15875"/>
                <wp:wrapNone/>
                <wp:docPr id="33" name="组合 33"/>
                <wp:cNvGraphicFramePr/>
                <a:graphic xmlns:a="http://schemas.openxmlformats.org/drawingml/2006/main">
                  <a:graphicData uri="http://schemas.microsoft.com/office/word/2010/wordprocessingGroup">
                    <wpg:wgp>
                      <wpg:cNvGrpSpPr/>
                      <wpg:grpSpPr>
                        <a:xfrm>
                          <a:off x="0" y="0"/>
                          <a:ext cx="2023110" cy="494030"/>
                          <a:chOff x="1940" y="65020"/>
                          <a:chExt cx="3186" cy="778"/>
                        </a:xfrm>
                      </wpg:grpSpPr>
                      <wps:wsp>
                        <wps:cNvPr id="31" name="流程图: 可选过程 31"/>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7F5644" w14:textId="77777777" w:rsidR="004A057E" w:rsidRDefault="004A057E" w:rsidP="004A057E"/>
                          </w:txbxContent>
                        </wps:txbx>
                        <wps:bodyPr upright="1"/>
                      </wps:wsp>
                      <wps:wsp>
                        <wps:cNvPr id="32" name="文本框 32"/>
                        <wps:cNvSpPr txBox="1"/>
                        <wps:spPr>
                          <a:xfrm>
                            <a:off x="1955" y="65054"/>
                            <a:ext cx="3157" cy="711"/>
                          </a:xfrm>
                          <a:prstGeom prst="rect">
                            <a:avLst/>
                          </a:prstGeom>
                          <a:noFill/>
                          <a:ln>
                            <a:noFill/>
                          </a:ln>
                        </wps:spPr>
                        <wps:txbx>
                          <w:txbxContent>
                            <w:p w14:paraId="2F38F36A"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区城管和综合执法局根据专家检查和评定结果提出审定意见</w:t>
                              </w:r>
                            </w:p>
                          </w:txbxContent>
                        </wps:txbx>
                        <wps:bodyPr upright="1"/>
                      </wps:wsp>
                    </wpg:wgp>
                  </a:graphicData>
                </a:graphic>
              </wp:anchor>
            </w:drawing>
          </mc:Choice>
          <mc:Fallback>
            <w:pict>
              <v:group w14:anchorId="226491A0" id="组合 33" o:spid="_x0000_s1041" style="position:absolute;left:0;text-align:left;margin-left:-4.15pt;margin-top:5.35pt;width:159.3pt;height:38.9pt;z-index:251659264"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">
                <v:shape id="流程图: 可选过程 31" o:spid="_x0000_s1042"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">
                  <v:textbox>
                    <w:txbxContent>
                      <w:p w14:paraId="247F5644" w14:textId="77777777" w:rsidR="004A057E" w:rsidRDefault="004A057E" w:rsidP="004A057E"/>
                    </w:txbxContent>
                  </v:textbox>
                </v:shape>
                <v:shape id="文本框 32" o:spid="_x0000_s1043"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F38F36A"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区城管和综合执法局根据专家检查和评定结果提出审定意见</w:t>
                        </w:r>
                      </w:p>
                    </w:txbxContent>
                  </v:textbox>
                </v:shape>
              </v:group>
            </w:pict>
          </mc:Fallback>
        </mc:AlternateContent>
      </w:r>
    </w:p>
    <w:p w14:paraId="429A8AFC"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s">
            <w:drawing>
              <wp:anchor distT="0" distB="0" distL="114300" distR="114300" simplePos="0" relativeHeight="251670528" behindDoc="0" locked="0" layoutInCell="1" allowOverlap="1" wp14:anchorId="5B243537" wp14:editId="171A68B5">
                <wp:simplePos x="0" y="0"/>
                <wp:positionH relativeFrom="column">
                  <wp:posOffset>900430</wp:posOffset>
                </wp:positionH>
                <wp:positionV relativeFrom="paragraph">
                  <wp:posOffset>230505</wp:posOffset>
                </wp:positionV>
                <wp:extent cx="99695" cy="306705"/>
                <wp:effectExtent l="8890" t="5080" r="24765" b="12065"/>
                <wp:wrapNone/>
                <wp:docPr id="30" name="下箭头 30"/>
                <wp:cNvGraphicFramePr/>
                <a:graphic xmlns:a="http://schemas.openxmlformats.org/drawingml/2006/main">
                  <a:graphicData uri="http://schemas.microsoft.com/office/word/2010/wordprocessingShape">
                    <wps:wsp>
                      <wps:cNvSpPr/>
                      <wps:spPr>
                        <a:xfrm>
                          <a:off x="0" y="0"/>
                          <a:ext cx="99695" cy="306705"/>
                        </a:xfrm>
                        <a:prstGeom prst="downArrow">
                          <a:avLst>
                            <a:gd name="adj1" fmla="val 50000"/>
                            <a:gd name="adj2" fmla="val 7691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248E7C75" id="下箭头 30" o:spid="_x0000_s1026" type="#_x0000_t67" style="position:absolute;margin-left:70.9pt;margin-top:18.15pt;width:7.85pt;height:2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"/>
            </w:pict>
          </mc:Fallback>
        </mc:AlternateContent>
      </w:r>
    </w:p>
    <w:p w14:paraId="3DD2C861"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g">
            <w:drawing>
              <wp:anchor distT="0" distB="0" distL="114300" distR="114300" simplePos="0" relativeHeight="251671552" behindDoc="0" locked="0" layoutInCell="1" allowOverlap="1" wp14:anchorId="6B2FA68B" wp14:editId="1E150494">
                <wp:simplePos x="0" y="0"/>
                <wp:positionH relativeFrom="column">
                  <wp:posOffset>-64770</wp:posOffset>
                </wp:positionH>
                <wp:positionV relativeFrom="paragraph">
                  <wp:posOffset>227330</wp:posOffset>
                </wp:positionV>
                <wp:extent cx="2057400" cy="569595"/>
                <wp:effectExtent l="4445" t="4445" r="14605" b="16510"/>
                <wp:wrapNone/>
                <wp:docPr id="29" name="组合 29"/>
                <wp:cNvGraphicFramePr/>
                <a:graphic xmlns:a="http://schemas.openxmlformats.org/drawingml/2006/main">
                  <a:graphicData uri="http://schemas.microsoft.com/office/word/2010/wordprocessingGroup">
                    <wpg:wgp>
                      <wpg:cNvGrpSpPr/>
                      <wpg:grpSpPr>
                        <a:xfrm>
                          <a:off x="0" y="0"/>
                          <a:ext cx="2057400" cy="569595"/>
                          <a:chOff x="1940" y="65020"/>
                          <a:chExt cx="3186" cy="778"/>
                        </a:xfrm>
                      </wpg:grpSpPr>
                      <wps:wsp>
                        <wps:cNvPr id="27" name="流程图: 可选过程 27"/>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2303EC" w14:textId="77777777" w:rsidR="004A057E" w:rsidRDefault="004A057E" w:rsidP="004A057E"/>
                          </w:txbxContent>
                        </wps:txbx>
                        <wps:bodyPr upright="1"/>
                      </wps:wsp>
                      <wps:wsp>
                        <wps:cNvPr id="28" name="文本框 28"/>
                        <wps:cNvSpPr txBox="1"/>
                        <wps:spPr>
                          <a:xfrm>
                            <a:off x="1955" y="65054"/>
                            <a:ext cx="3157" cy="711"/>
                          </a:xfrm>
                          <a:prstGeom prst="rect">
                            <a:avLst/>
                          </a:prstGeom>
                          <a:noFill/>
                          <a:ln>
                            <a:noFill/>
                          </a:ln>
                        </wps:spPr>
                        <wps:txbx>
                          <w:txbxContent>
                            <w:p w14:paraId="142CECA3" w14:textId="77777777" w:rsidR="004A057E" w:rsidRDefault="004A057E" w:rsidP="004A057E">
                              <w:pPr>
                                <w:jc w:val="left"/>
                                <w:rPr>
                                  <w:rFonts w:ascii="仿宋" w:eastAsia="仿宋" w:hAnsi="仿宋" w:cs="仿宋" w:hint="eastAsia"/>
                                  <w:szCs w:val="21"/>
                                </w:rPr>
                              </w:pPr>
                              <w:r>
                                <w:rPr>
                                  <w:rFonts w:ascii="仿宋" w:eastAsia="仿宋" w:hAnsi="仿宋" w:cs="仿宋" w:hint="eastAsia"/>
                                  <w:szCs w:val="21"/>
                                </w:rPr>
                                <w:t>对符合补贴要求的项目公示15个自然日。</w:t>
                              </w:r>
                            </w:p>
                          </w:txbxContent>
                        </wps:txbx>
                        <wps:bodyPr upright="1"/>
                      </wps:wsp>
                    </wpg:wgp>
                  </a:graphicData>
                </a:graphic>
              </wp:anchor>
            </w:drawing>
          </mc:Choice>
          <mc:Fallback>
            <w:pict>
              <v:group w14:anchorId="6B2FA68B" id="组合 29" o:spid="_x0000_s1044" style="position:absolute;left:0;text-align:left;margin-left:-5.1pt;margin-top:17.9pt;width:162pt;height:44.85pt;z-index:251671552"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">
                <v:shape id="流程图: 可选过程 27" o:spid="_x0000_s1045"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">
                  <v:textbox>
                    <w:txbxContent>
                      <w:p w14:paraId="242303EC" w14:textId="77777777" w:rsidR="004A057E" w:rsidRDefault="004A057E" w:rsidP="004A057E"/>
                    </w:txbxContent>
                  </v:textbox>
                </v:shape>
                <v:shape id="文本框 28" o:spid="_x0000_s1046"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42CECA3" w14:textId="77777777" w:rsidR="004A057E" w:rsidRDefault="004A057E" w:rsidP="004A057E">
                        <w:pPr>
                          <w:jc w:val="left"/>
                          <w:rPr>
                            <w:rFonts w:ascii="仿宋" w:eastAsia="仿宋" w:hAnsi="仿宋" w:cs="仿宋" w:hint="eastAsia"/>
                            <w:szCs w:val="21"/>
                          </w:rPr>
                        </w:pPr>
                        <w:r>
                          <w:rPr>
                            <w:rFonts w:ascii="仿宋" w:eastAsia="仿宋" w:hAnsi="仿宋" w:cs="仿宋" w:hint="eastAsia"/>
                            <w:szCs w:val="21"/>
                          </w:rPr>
                          <w:t>对符合补贴要求的项目公示15个自然日。</w:t>
                        </w:r>
                      </w:p>
                    </w:txbxContent>
                  </v:textbox>
                </v:shape>
              </v:group>
            </w:pict>
          </mc:Fallback>
        </mc:AlternateContent>
      </w:r>
    </w:p>
    <w:p w14:paraId="5A5DFB1E"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p>
    <w:p w14:paraId="62778B7B"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s">
            <w:drawing>
              <wp:anchor distT="0" distB="0" distL="114300" distR="114300" simplePos="0" relativeHeight="251672576" behindDoc="0" locked="0" layoutInCell="1" allowOverlap="1" wp14:anchorId="275D72C4" wp14:editId="47088A3E">
                <wp:simplePos x="0" y="0"/>
                <wp:positionH relativeFrom="column">
                  <wp:posOffset>895350</wp:posOffset>
                </wp:positionH>
                <wp:positionV relativeFrom="paragraph">
                  <wp:posOffset>113665</wp:posOffset>
                </wp:positionV>
                <wp:extent cx="99695" cy="306705"/>
                <wp:effectExtent l="8890" t="5080" r="24765" b="12065"/>
                <wp:wrapNone/>
                <wp:docPr id="6" name="下箭头 6"/>
                <wp:cNvGraphicFramePr/>
                <a:graphic xmlns:a="http://schemas.openxmlformats.org/drawingml/2006/main">
                  <a:graphicData uri="http://schemas.microsoft.com/office/word/2010/wordprocessingShape">
                    <wps:wsp>
                      <wps:cNvSpPr/>
                      <wps:spPr>
                        <a:xfrm>
                          <a:off x="0" y="0"/>
                          <a:ext cx="99695" cy="306705"/>
                        </a:xfrm>
                        <a:prstGeom prst="downArrow">
                          <a:avLst>
                            <a:gd name="adj1" fmla="val 50000"/>
                            <a:gd name="adj2" fmla="val 7691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70CB6550" id="下箭头 6" o:spid="_x0000_s1026" type="#_x0000_t67" style="position:absolute;margin-left:70.5pt;margin-top:8.95pt;width:7.85pt;height:24.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"/>
            </w:pict>
          </mc:Fallback>
        </mc:AlternateContent>
      </w:r>
    </w:p>
    <w:p w14:paraId="1F2EE8DE" w14:textId="77777777" w:rsidR="004A057E" w:rsidRDefault="004A057E" w:rsidP="004A057E">
      <w:pPr>
        <w:tabs>
          <w:tab w:val="left" w:pos="7560"/>
        </w:tabs>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noProof/>
          <w:sz w:val="44"/>
        </w:rPr>
        <mc:AlternateContent>
          <mc:Choice Requires="wpg">
            <w:drawing>
              <wp:anchor distT="0" distB="0" distL="114300" distR="114300" simplePos="0" relativeHeight="251660288" behindDoc="0" locked="0" layoutInCell="1" allowOverlap="1" wp14:anchorId="2DAC397A" wp14:editId="4325C5B4">
                <wp:simplePos x="0" y="0"/>
                <wp:positionH relativeFrom="column">
                  <wp:posOffset>-37465</wp:posOffset>
                </wp:positionH>
                <wp:positionV relativeFrom="paragraph">
                  <wp:posOffset>53975</wp:posOffset>
                </wp:positionV>
                <wp:extent cx="2041525" cy="930910"/>
                <wp:effectExtent l="4445" t="5080" r="11430" b="16510"/>
                <wp:wrapNone/>
                <wp:docPr id="20" name="组合 20"/>
                <wp:cNvGraphicFramePr/>
                <a:graphic xmlns:a="http://schemas.openxmlformats.org/drawingml/2006/main">
                  <a:graphicData uri="http://schemas.microsoft.com/office/word/2010/wordprocessingGroup">
                    <wpg:wgp>
                      <wpg:cNvGrpSpPr/>
                      <wpg:grpSpPr>
                        <a:xfrm>
                          <a:off x="0" y="0"/>
                          <a:ext cx="2041525" cy="930910"/>
                          <a:chOff x="1940" y="65020"/>
                          <a:chExt cx="3186" cy="778"/>
                        </a:xfrm>
                      </wpg:grpSpPr>
                      <wps:wsp>
                        <wps:cNvPr id="18" name="流程图: 可选过程 18"/>
                        <wps:cNvSpPr/>
                        <wps:spPr>
                          <a:xfrm>
                            <a:off x="1940" y="65020"/>
                            <a:ext cx="3186"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09D3BB3" w14:textId="77777777" w:rsidR="004A057E" w:rsidRDefault="004A057E" w:rsidP="004A057E"/>
                          </w:txbxContent>
                        </wps:txbx>
                        <wps:bodyPr upright="1"/>
                      </wps:wsp>
                      <wps:wsp>
                        <wps:cNvPr id="19" name="文本框 19"/>
                        <wps:cNvSpPr txBox="1"/>
                        <wps:spPr>
                          <a:xfrm>
                            <a:off x="1955" y="65054"/>
                            <a:ext cx="3157" cy="711"/>
                          </a:xfrm>
                          <a:prstGeom prst="rect">
                            <a:avLst/>
                          </a:prstGeom>
                          <a:noFill/>
                          <a:ln>
                            <a:noFill/>
                          </a:ln>
                        </wps:spPr>
                        <wps:txbx>
                          <w:txbxContent>
                            <w:p w14:paraId="7C08E008"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区城管和综合执法局对通过审定及公示的立体绿化建设项目落实立体绿化项目建设资金补贴工作。</w:t>
                              </w:r>
                            </w:p>
                          </w:txbxContent>
                        </wps:txbx>
                        <wps:bodyPr upright="1"/>
                      </wps:wsp>
                    </wpg:wgp>
                  </a:graphicData>
                </a:graphic>
              </wp:anchor>
            </w:drawing>
          </mc:Choice>
          <mc:Fallback>
            <w:pict>
              <v:group w14:anchorId="2DAC397A" id="组合 20" o:spid="_x0000_s1047" style="position:absolute;left:0;text-align:left;margin-left:-2.95pt;margin-top:4.25pt;width:160.75pt;height:73.3pt;z-index:251660288" coordorigin="1940,65020" coordsize="318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">
                <v:shape id="流程图: 可选过程 18" o:spid="_x0000_s1048" type="#_x0000_t176" style="position:absolute;left:1940;top:65020;width:31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109D3BB3" w14:textId="77777777" w:rsidR="004A057E" w:rsidRDefault="004A057E" w:rsidP="004A057E"/>
                    </w:txbxContent>
                  </v:textbox>
                </v:shape>
                <v:shape id="文本框 19" o:spid="_x0000_s1049" type="#_x0000_t202" style="position:absolute;left:1955;top:65054;width:315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C08E008" w14:textId="77777777" w:rsidR="004A057E" w:rsidRDefault="004A057E" w:rsidP="004A057E">
                        <w:pPr>
                          <w:spacing w:line="300" w:lineRule="exact"/>
                          <w:rPr>
                            <w:rFonts w:ascii="仿宋" w:eastAsia="仿宋" w:hAnsi="仿宋" w:cs="仿宋" w:hint="eastAsia"/>
                            <w:szCs w:val="21"/>
                          </w:rPr>
                        </w:pPr>
                        <w:r>
                          <w:rPr>
                            <w:rFonts w:ascii="仿宋" w:eastAsia="仿宋" w:hAnsi="仿宋" w:cs="仿宋" w:hint="eastAsia"/>
                            <w:szCs w:val="21"/>
                          </w:rPr>
                          <w:t>区城管和综合执法局对通过审定及公示的立体绿化建设项目落实立体绿化项目建设资金补贴工作。</w:t>
                        </w:r>
                      </w:p>
                    </w:txbxContent>
                  </v:textbox>
                </v:shape>
              </v:group>
            </w:pict>
          </mc:Fallback>
        </mc:AlternateContent>
      </w:r>
    </w:p>
    <w:p w14:paraId="65A857CD" w14:textId="77777777" w:rsidR="004A057E" w:rsidRDefault="004A057E" w:rsidP="004A057E">
      <w:pPr>
        <w:tabs>
          <w:tab w:val="left" w:pos="7560"/>
        </w:tabs>
        <w:spacing w:line="560" w:lineRule="exact"/>
        <w:rPr>
          <w:rFonts w:ascii="仿宋_GB2312" w:eastAsia="仿宋_GB2312" w:hAnsi="仿宋_GB2312" w:cs="仿宋_GB2312" w:hint="eastAsia"/>
          <w:sz w:val="28"/>
          <w:szCs w:val="28"/>
        </w:rPr>
      </w:pPr>
      <w:r>
        <w:rPr>
          <w:rFonts w:ascii="黑体" w:eastAsia="黑体" w:hAnsi="黑体" w:cs="黑体" w:hint="eastAsia"/>
          <w:sz w:val="24"/>
          <w:szCs w:val="24"/>
        </w:rPr>
        <w:t>附件2</w:t>
      </w:r>
    </w:p>
    <w:p w14:paraId="5D86C3BB" w14:textId="77777777" w:rsidR="00510646" w:rsidRDefault="00510646"/>
    <w:sectPr w:rsidR="005106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B4C8" w14:textId="77777777" w:rsidR="003307E3" w:rsidRDefault="003307E3" w:rsidP="004A057E">
      <w:pPr>
        <w:rPr>
          <w:rFonts w:hint="eastAsia"/>
        </w:rPr>
      </w:pPr>
      <w:r>
        <w:separator/>
      </w:r>
    </w:p>
  </w:endnote>
  <w:endnote w:type="continuationSeparator" w:id="0">
    <w:p w14:paraId="302C8033" w14:textId="77777777" w:rsidR="003307E3" w:rsidRDefault="003307E3" w:rsidP="004A05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B0B" w14:textId="77777777" w:rsidR="003307E3" w:rsidRDefault="003307E3" w:rsidP="004A057E">
      <w:pPr>
        <w:rPr>
          <w:rFonts w:hint="eastAsia"/>
        </w:rPr>
      </w:pPr>
      <w:r>
        <w:separator/>
      </w:r>
    </w:p>
  </w:footnote>
  <w:footnote w:type="continuationSeparator" w:id="0">
    <w:p w14:paraId="5933FFD8" w14:textId="77777777" w:rsidR="003307E3" w:rsidRDefault="003307E3" w:rsidP="004A05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1B14CB"/>
    <w:multiLevelType w:val="singleLevel"/>
    <w:tmpl w:val="E51B14CB"/>
    <w:lvl w:ilvl="0">
      <w:start w:val="3"/>
      <w:numFmt w:val="chineseCounting"/>
      <w:suff w:val="nothing"/>
      <w:lvlText w:val="%1、"/>
      <w:lvlJc w:val="left"/>
      <w:rPr>
        <w:rFonts w:hint="eastAsia"/>
      </w:rPr>
    </w:lvl>
  </w:abstractNum>
  <w:num w:numId="1" w16cid:durableId="202790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46"/>
    <w:rsid w:val="001E7F41"/>
    <w:rsid w:val="003307E3"/>
    <w:rsid w:val="004A057E"/>
    <w:rsid w:val="0051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F684"/>
  <w15:chartTrackingRefBased/>
  <w15:docId w15:val="{A3D5BE87-4FFF-48F8-AB41-DBEC6D02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57E"/>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5106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106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064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1064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1064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1064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1064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64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1064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64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1064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1064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10646"/>
    <w:rPr>
      <w:rFonts w:cstheme="majorBidi"/>
      <w:color w:val="0F4761" w:themeColor="accent1" w:themeShade="BF"/>
      <w:sz w:val="28"/>
      <w:szCs w:val="28"/>
    </w:rPr>
  </w:style>
  <w:style w:type="character" w:customStyle="1" w:styleId="50">
    <w:name w:val="标题 5 字符"/>
    <w:basedOn w:val="a0"/>
    <w:link w:val="5"/>
    <w:uiPriority w:val="9"/>
    <w:semiHidden/>
    <w:rsid w:val="00510646"/>
    <w:rPr>
      <w:rFonts w:cstheme="majorBidi"/>
      <w:color w:val="0F4761" w:themeColor="accent1" w:themeShade="BF"/>
      <w:sz w:val="24"/>
    </w:rPr>
  </w:style>
  <w:style w:type="character" w:customStyle="1" w:styleId="60">
    <w:name w:val="标题 6 字符"/>
    <w:basedOn w:val="a0"/>
    <w:link w:val="6"/>
    <w:uiPriority w:val="9"/>
    <w:semiHidden/>
    <w:rsid w:val="00510646"/>
    <w:rPr>
      <w:rFonts w:cstheme="majorBidi"/>
      <w:b/>
      <w:bCs/>
      <w:color w:val="0F4761" w:themeColor="accent1" w:themeShade="BF"/>
    </w:rPr>
  </w:style>
  <w:style w:type="character" w:customStyle="1" w:styleId="70">
    <w:name w:val="标题 7 字符"/>
    <w:basedOn w:val="a0"/>
    <w:link w:val="7"/>
    <w:uiPriority w:val="9"/>
    <w:semiHidden/>
    <w:rsid w:val="00510646"/>
    <w:rPr>
      <w:rFonts w:cstheme="majorBidi"/>
      <w:b/>
      <w:bCs/>
      <w:color w:val="595959" w:themeColor="text1" w:themeTint="A6"/>
    </w:rPr>
  </w:style>
  <w:style w:type="character" w:customStyle="1" w:styleId="80">
    <w:name w:val="标题 8 字符"/>
    <w:basedOn w:val="a0"/>
    <w:link w:val="8"/>
    <w:uiPriority w:val="9"/>
    <w:semiHidden/>
    <w:rsid w:val="00510646"/>
    <w:rPr>
      <w:rFonts w:cstheme="majorBidi"/>
      <w:color w:val="595959" w:themeColor="text1" w:themeTint="A6"/>
    </w:rPr>
  </w:style>
  <w:style w:type="character" w:customStyle="1" w:styleId="90">
    <w:name w:val="标题 9 字符"/>
    <w:basedOn w:val="a0"/>
    <w:link w:val="9"/>
    <w:uiPriority w:val="9"/>
    <w:semiHidden/>
    <w:rsid w:val="00510646"/>
    <w:rPr>
      <w:rFonts w:eastAsiaTheme="majorEastAsia" w:cstheme="majorBidi"/>
      <w:color w:val="595959" w:themeColor="text1" w:themeTint="A6"/>
    </w:rPr>
  </w:style>
  <w:style w:type="paragraph" w:styleId="a3">
    <w:name w:val="Title"/>
    <w:basedOn w:val="a"/>
    <w:next w:val="a"/>
    <w:link w:val="a4"/>
    <w:uiPriority w:val="10"/>
    <w:qFormat/>
    <w:rsid w:val="005106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6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6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6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646"/>
    <w:pPr>
      <w:spacing w:before="160"/>
      <w:jc w:val="center"/>
    </w:pPr>
    <w:rPr>
      <w:i/>
      <w:iCs/>
      <w:color w:val="404040" w:themeColor="text1" w:themeTint="BF"/>
    </w:rPr>
  </w:style>
  <w:style w:type="character" w:customStyle="1" w:styleId="a8">
    <w:name w:val="引用 字符"/>
    <w:basedOn w:val="a0"/>
    <w:link w:val="a7"/>
    <w:uiPriority w:val="29"/>
    <w:rsid w:val="00510646"/>
    <w:rPr>
      <w:i/>
      <w:iCs/>
      <w:color w:val="404040" w:themeColor="text1" w:themeTint="BF"/>
    </w:rPr>
  </w:style>
  <w:style w:type="paragraph" w:styleId="a9">
    <w:name w:val="List Paragraph"/>
    <w:basedOn w:val="a"/>
    <w:uiPriority w:val="34"/>
    <w:qFormat/>
    <w:rsid w:val="00510646"/>
    <w:pPr>
      <w:ind w:left="720"/>
      <w:contextualSpacing/>
    </w:pPr>
  </w:style>
  <w:style w:type="character" w:styleId="aa">
    <w:name w:val="Intense Emphasis"/>
    <w:basedOn w:val="a0"/>
    <w:uiPriority w:val="21"/>
    <w:qFormat/>
    <w:rsid w:val="00510646"/>
    <w:rPr>
      <w:i/>
      <w:iCs/>
      <w:color w:val="0F4761" w:themeColor="accent1" w:themeShade="BF"/>
    </w:rPr>
  </w:style>
  <w:style w:type="paragraph" w:styleId="ab">
    <w:name w:val="Intense Quote"/>
    <w:basedOn w:val="a"/>
    <w:next w:val="a"/>
    <w:link w:val="ac"/>
    <w:uiPriority w:val="30"/>
    <w:qFormat/>
    <w:rsid w:val="00510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10646"/>
    <w:rPr>
      <w:i/>
      <w:iCs/>
      <w:color w:val="0F4761" w:themeColor="accent1" w:themeShade="BF"/>
    </w:rPr>
  </w:style>
  <w:style w:type="character" w:styleId="ad">
    <w:name w:val="Intense Reference"/>
    <w:basedOn w:val="a0"/>
    <w:uiPriority w:val="32"/>
    <w:qFormat/>
    <w:rsid w:val="00510646"/>
    <w:rPr>
      <w:b/>
      <w:bCs/>
      <w:smallCaps/>
      <w:color w:val="0F4761" w:themeColor="accent1" w:themeShade="BF"/>
      <w:spacing w:val="5"/>
    </w:rPr>
  </w:style>
  <w:style w:type="paragraph" w:styleId="ae">
    <w:name w:val="header"/>
    <w:basedOn w:val="a"/>
    <w:link w:val="af"/>
    <w:uiPriority w:val="99"/>
    <w:unhideWhenUsed/>
    <w:rsid w:val="004A057E"/>
    <w:pPr>
      <w:tabs>
        <w:tab w:val="center" w:pos="4153"/>
        <w:tab w:val="right" w:pos="8306"/>
      </w:tabs>
      <w:snapToGrid w:val="0"/>
      <w:jc w:val="center"/>
    </w:pPr>
    <w:rPr>
      <w:sz w:val="18"/>
      <w:szCs w:val="18"/>
    </w:rPr>
  </w:style>
  <w:style w:type="character" w:customStyle="1" w:styleId="af">
    <w:name w:val="页眉 字符"/>
    <w:basedOn w:val="a0"/>
    <w:link w:val="ae"/>
    <w:uiPriority w:val="99"/>
    <w:rsid w:val="004A057E"/>
    <w:rPr>
      <w:sz w:val="18"/>
      <w:szCs w:val="18"/>
    </w:rPr>
  </w:style>
  <w:style w:type="paragraph" w:styleId="af0">
    <w:name w:val="footer"/>
    <w:basedOn w:val="a"/>
    <w:link w:val="af1"/>
    <w:uiPriority w:val="99"/>
    <w:unhideWhenUsed/>
    <w:rsid w:val="004A057E"/>
    <w:pPr>
      <w:tabs>
        <w:tab w:val="center" w:pos="4153"/>
        <w:tab w:val="right" w:pos="8306"/>
      </w:tabs>
      <w:snapToGrid w:val="0"/>
    </w:pPr>
    <w:rPr>
      <w:sz w:val="18"/>
      <w:szCs w:val="18"/>
    </w:rPr>
  </w:style>
  <w:style w:type="character" w:customStyle="1" w:styleId="af1">
    <w:name w:val="页脚 字符"/>
    <w:basedOn w:val="a0"/>
    <w:link w:val="af0"/>
    <w:uiPriority w:val="99"/>
    <w:rsid w:val="004A05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2024-12-31T11:14:00Z</dcterms:created>
  <dcterms:modified xsi:type="dcterms:W3CDTF">2024-12-31T11:15:00Z</dcterms:modified>
</cp:coreProperties>
</file>