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D5D4">
      <w:pPr>
        <w:snapToGrid w:val="0"/>
        <w:spacing w:line="560" w:lineRule="exact"/>
        <w:jc w:val="left"/>
        <w:rPr>
          <w:rFonts w:ascii="方正大标宋简体" w:hAnsi="方正大标宋简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579FF91F">
      <w:pPr>
        <w:snapToGrid w:val="0"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  <w:t>前海管理局202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  <w:t>年招商引资奖励暂行办法经营支持</w:t>
      </w:r>
    </w:p>
    <w:p w14:paraId="0FA2C0C7">
      <w:pPr>
        <w:snapToGrid w:val="0"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</w:rPr>
        <w:t>专项资金申报承诺书</w:t>
      </w:r>
    </w:p>
    <w:tbl>
      <w:tblPr>
        <w:tblStyle w:val="2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 w14:paraId="3B56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noWrap w:val="0"/>
            <w:vAlign w:val="top"/>
          </w:tcPr>
          <w:p w14:paraId="53D388CA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申报单位名称</w:t>
            </w:r>
          </w:p>
        </w:tc>
        <w:tc>
          <w:tcPr>
            <w:tcW w:w="6915" w:type="dxa"/>
            <w:gridSpan w:val="3"/>
            <w:noWrap w:val="0"/>
            <w:vAlign w:val="top"/>
          </w:tcPr>
          <w:p w14:paraId="0C14CECB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  <w:tr w14:paraId="50FA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noWrap w:val="0"/>
            <w:vAlign w:val="top"/>
          </w:tcPr>
          <w:p w14:paraId="5D3080AC"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>申报单位郑重声明如下：</w:t>
            </w:r>
          </w:p>
          <w:p w14:paraId="5F235CE8"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>1.申报单位依法注册，具备申报资格；</w:t>
            </w:r>
          </w:p>
          <w:p w14:paraId="41F68B56"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本次申报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个奖励类别，共上报申报文件资料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页；</w:t>
            </w:r>
          </w:p>
          <w:p w14:paraId="3FACC6EA"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3.本次申报的奖励类别、具体金额属实；</w:t>
            </w:r>
          </w:p>
          <w:p w14:paraId="4ADF7599"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4.本次申报的所有文件、单证和资料是准确、真实、完整和有效的；</w:t>
            </w:r>
          </w:p>
          <w:p w14:paraId="26341CAB"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5.申报材料所有复印件与原件相符；</w:t>
            </w:r>
          </w:p>
          <w:p w14:paraId="664BD58A"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6.接受有关主管部门为审核本申请而进行的必要核查；</w:t>
            </w:r>
          </w:p>
          <w:p w14:paraId="30D63529">
            <w:pPr>
              <w:snapToGrid w:val="0"/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7.承诺自获奖后5年内不将注册地、主要经营地及税务关系迁离前海（五年内迁离的，应按规定返还扶持资金并按当期贷款市场报价利率（LPR）计息）；</w:t>
            </w:r>
          </w:p>
          <w:p w14:paraId="3A65F6AF">
            <w:pPr>
              <w:snapToGrid w:val="0"/>
              <w:spacing w:line="56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本单位自愿承担因申报不实带来的一切后果。愿意配合商务主管部门进行跟踪管理，并及时提供有关材料。</w:t>
            </w:r>
          </w:p>
          <w:p w14:paraId="788783DA">
            <w:pPr>
              <w:spacing w:line="560" w:lineRule="exact"/>
              <w:jc w:val="left"/>
              <w:rPr>
                <w:rFonts w:hint="eastAsia" w:ascii="楷体_GB2312" w:hAnsi="Calibri" w:eastAsia="楷体_GB2312" w:cs="Times New Roman"/>
                <w:color w:val="auto"/>
                <w:szCs w:val="22"/>
              </w:rPr>
            </w:pPr>
          </w:p>
          <w:p w14:paraId="26BB7D22"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申报单位法人（授权）代表：（签名）</w:t>
            </w:r>
          </w:p>
          <w:p w14:paraId="09F8E316"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                 </w:t>
            </w:r>
          </w:p>
          <w:p w14:paraId="69FC82CB"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                      申报单位盖章：</w:t>
            </w:r>
          </w:p>
          <w:p w14:paraId="2BBB24F1">
            <w:pPr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                      日期：     年    月    日  </w:t>
            </w:r>
          </w:p>
        </w:tc>
      </w:tr>
      <w:tr w14:paraId="60A6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noWrap w:val="0"/>
            <w:vAlign w:val="top"/>
          </w:tcPr>
          <w:p w14:paraId="1F1DDF9E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联系人</w:t>
            </w:r>
          </w:p>
        </w:tc>
        <w:tc>
          <w:tcPr>
            <w:tcW w:w="2130" w:type="dxa"/>
            <w:noWrap w:val="0"/>
            <w:vAlign w:val="top"/>
          </w:tcPr>
          <w:p w14:paraId="4C35699B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481" w:type="dxa"/>
            <w:noWrap w:val="0"/>
            <w:vAlign w:val="top"/>
          </w:tcPr>
          <w:p w14:paraId="20C142DD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联系电话</w:t>
            </w:r>
          </w:p>
        </w:tc>
        <w:tc>
          <w:tcPr>
            <w:tcW w:w="2304" w:type="dxa"/>
            <w:noWrap w:val="0"/>
            <w:vAlign w:val="top"/>
          </w:tcPr>
          <w:p w14:paraId="2D1B99C3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  <w:tr w14:paraId="2678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noWrap w:val="0"/>
            <w:vAlign w:val="top"/>
          </w:tcPr>
          <w:p w14:paraId="6AC99951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电子邮箱</w:t>
            </w:r>
          </w:p>
        </w:tc>
        <w:tc>
          <w:tcPr>
            <w:tcW w:w="2130" w:type="dxa"/>
            <w:noWrap w:val="0"/>
            <w:vAlign w:val="top"/>
          </w:tcPr>
          <w:p w14:paraId="22E9BC4D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481" w:type="dxa"/>
            <w:noWrap w:val="0"/>
            <w:vAlign w:val="top"/>
          </w:tcPr>
          <w:p w14:paraId="08A53306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移动电话</w:t>
            </w:r>
          </w:p>
        </w:tc>
        <w:tc>
          <w:tcPr>
            <w:tcW w:w="2304" w:type="dxa"/>
            <w:noWrap w:val="0"/>
            <w:vAlign w:val="top"/>
          </w:tcPr>
          <w:p w14:paraId="3BAF200B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  <w:tr w14:paraId="498E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noWrap w:val="0"/>
            <w:vAlign w:val="top"/>
          </w:tcPr>
          <w:p w14:paraId="4F95A94A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联系传真</w:t>
            </w:r>
          </w:p>
        </w:tc>
        <w:tc>
          <w:tcPr>
            <w:tcW w:w="2130" w:type="dxa"/>
            <w:noWrap w:val="0"/>
            <w:vAlign w:val="top"/>
          </w:tcPr>
          <w:p w14:paraId="7845E676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481" w:type="dxa"/>
            <w:noWrap w:val="0"/>
            <w:vAlign w:val="top"/>
          </w:tcPr>
          <w:p w14:paraId="35FFEF9C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04" w:type="dxa"/>
            <w:noWrap w:val="0"/>
            <w:vAlign w:val="top"/>
          </w:tcPr>
          <w:p w14:paraId="448E6C34">
            <w:pPr>
              <w:spacing w:line="560" w:lineRule="exact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</w:tbl>
    <w:p w14:paraId="12D1FB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zA0MDRmNTNjZDc3YjVmZWExYTBlZGQyYTczZDkifQ=="/>
  </w:docVars>
  <w:rsids>
    <w:rsidRoot w:val="1C7C5A9C"/>
    <w:rsid w:val="1C7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2024-10-25T12:20:00Z</dcterms:created>
  <dc:creator>相心木木零</dc:creator>
  <cp:lastModifiedBy>相心木木零</cp:lastModifiedBy>
  <dcterms:modified xsi:type="dcterms:W3CDTF">2024-10-25T12:20:41Z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4ED879BD20B74501B8799D22251D4916_11</vt:lpwstr>
  </property>
</Properties>
</file>