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F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0" w:firstLineChars="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附表一</w:t>
      </w:r>
    </w:p>
    <w:p w14:paraId="5579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9" w:afterLines="50"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kern w:val="21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21"/>
          <w:sz w:val="36"/>
          <w:szCs w:val="36"/>
          <w:lang w:val="en-US" w:eastAsia="zh-CN" w:bidi="ar-SA"/>
        </w:rPr>
        <w:t>评标专家工作评价表</w:t>
      </w:r>
    </w:p>
    <w:tbl>
      <w:tblPr>
        <w:tblStyle w:val="6"/>
        <w:tblW w:w="491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52"/>
        <w:gridCol w:w="2312"/>
        <w:gridCol w:w="1026"/>
        <w:gridCol w:w="8546"/>
      </w:tblGrid>
      <w:tr w14:paraId="0C543F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309" w:type="pct"/>
            <w:tcBorders>
              <w:tl2br w:val="nil"/>
              <w:tr2bl w:val="nil"/>
            </w:tcBorders>
            <w:noWrap w:val="0"/>
            <w:vAlign w:val="center"/>
          </w:tcPr>
          <w:p w14:paraId="38734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评价类别</w:t>
            </w:r>
          </w:p>
        </w:tc>
        <w:tc>
          <w:tcPr>
            <w:tcW w:w="172" w:type="pct"/>
            <w:tcBorders>
              <w:tl2br w:val="nil"/>
              <w:tr2bl w:val="nil"/>
            </w:tcBorders>
            <w:noWrap w:val="0"/>
            <w:vAlign w:val="center"/>
          </w:tcPr>
          <w:p w14:paraId="37826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879" w:type="pct"/>
            <w:tcBorders>
              <w:tl2br w:val="nil"/>
              <w:tr2bl w:val="nil"/>
            </w:tcBorders>
            <w:noWrap w:val="0"/>
            <w:vAlign w:val="center"/>
          </w:tcPr>
          <w:p w14:paraId="7C11E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评价内容</w:t>
            </w:r>
          </w:p>
        </w:tc>
        <w:tc>
          <w:tcPr>
            <w:tcW w:w="390" w:type="pct"/>
            <w:tcBorders>
              <w:tl2br w:val="nil"/>
              <w:tr2bl w:val="nil"/>
            </w:tcBorders>
            <w:noWrap w:val="0"/>
            <w:vAlign w:val="center"/>
          </w:tcPr>
          <w:p w14:paraId="3D8BF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选项</w:t>
            </w:r>
          </w:p>
        </w:tc>
        <w:tc>
          <w:tcPr>
            <w:tcW w:w="3248" w:type="pct"/>
            <w:tcBorders>
              <w:tl2br w:val="nil"/>
              <w:tr2bl w:val="nil"/>
            </w:tcBorders>
            <w:noWrap w:val="0"/>
            <w:vAlign w:val="center"/>
          </w:tcPr>
          <w:p w14:paraId="1C978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18"/>
                <w:szCs w:val="18"/>
              </w:rPr>
              <w:t>事由说明</w:t>
            </w:r>
          </w:p>
        </w:tc>
      </w:tr>
      <w:tr w14:paraId="1C9FE3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A0551E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工作质量</w:t>
            </w:r>
          </w:p>
        </w:tc>
        <w:tc>
          <w:tcPr>
            <w:tcW w:w="17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579EF2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4A3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评标专家具备相关领域的专业知识和技能，认真审查投标文件，能够准确对投标人的技术方案、商务方案等进行科学评估，及时提出问题和疑点，确保评标结果的准确性和可靠性。</w:t>
            </w:r>
          </w:p>
        </w:tc>
        <w:tc>
          <w:tcPr>
            <w:tcW w:w="390" w:type="pct"/>
            <w:tcBorders>
              <w:tl2br w:val="nil"/>
              <w:tr2bl w:val="nil"/>
            </w:tcBorders>
            <w:noWrap w:val="0"/>
            <w:vAlign w:val="center"/>
          </w:tcPr>
          <w:p w14:paraId="1154B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3248" w:type="pct"/>
            <w:tcBorders>
              <w:tl2br w:val="nil"/>
              <w:tr2bl w:val="nil"/>
            </w:tcBorders>
            <w:noWrap w:val="0"/>
            <w:vAlign w:val="center"/>
          </w:tcPr>
          <w:p w14:paraId="3D725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65D38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C3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CD6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9DC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noWrap w:val="0"/>
            <w:vAlign w:val="center"/>
          </w:tcPr>
          <w:p w14:paraId="56273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基本满意</w:t>
            </w:r>
          </w:p>
        </w:tc>
        <w:tc>
          <w:tcPr>
            <w:tcW w:w="3248" w:type="pct"/>
            <w:tcBorders>
              <w:tl2br w:val="nil"/>
              <w:tr2bl w:val="nil"/>
            </w:tcBorders>
            <w:noWrap w:val="0"/>
            <w:vAlign w:val="center"/>
          </w:tcPr>
          <w:p w14:paraId="16BFE205"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A8B23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336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70D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430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noWrap w:val="0"/>
            <w:vAlign w:val="center"/>
          </w:tcPr>
          <w:p w14:paraId="2D995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□不满意</w:t>
            </w:r>
          </w:p>
        </w:tc>
        <w:tc>
          <w:tcPr>
            <w:tcW w:w="3248" w:type="pct"/>
            <w:tcBorders>
              <w:tl2br w:val="nil"/>
              <w:tr2bl w:val="nil"/>
            </w:tcBorders>
            <w:noWrap w:val="0"/>
            <w:vAlign w:val="center"/>
          </w:tcPr>
          <w:p w14:paraId="268829D4"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具体不满意情况体现在：</w:t>
            </w:r>
          </w:p>
          <w:p w14:paraId="2A938057"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□拖延评标进度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或者采取其他方式消极履职</w:t>
            </w:r>
          </w:p>
          <w:p w14:paraId="15452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□借鉴或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抄袭其他专家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结果，或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将个人已完成的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结果供其他专家借鉴或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抄袭</w:t>
            </w:r>
          </w:p>
          <w:p w14:paraId="1D063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按照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招标投标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法律法规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及招标文件要求评标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，但配合复核工作改正的</w:t>
            </w:r>
          </w:p>
          <w:p w14:paraId="60A87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按照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招标投标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相关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法律法规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及招标文件要求评标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，且不配合复核工作的</w:t>
            </w:r>
          </w:p>
          <w:p w14:paraId="3C48D159"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存在其他情况请具体描述说明</w:t>
            </w:r>
          </w:p>
        </w:tc>
      </w:tr>
      <w:tr w14:paraId="1FDDB5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68C8A7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遵守纪律</w:t>
            </w:r>
          </w:p>
        </w:tc>
        <w:tc>
          <w:tcPr>
            <w:tcW w:w="17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1D1C673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328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专家具有良好的职业素养和道德，服从评标工作现场的管理规定，与招标人及工作人员友好沟通，不参与评标工作无关的活动。</w:t>
            </w:r>
          </w:p>
        </w:tc>
        <w:tc>
          <w:tcPr>
            <w:tcW w:w="390" w:type="pct"/>
            <w:tcBorders>
              <w:tl2br w:val="nil"/>
              <w:tr2bl w:val="nil"/>
            </w:tcBorders>
            <w:noWrap w:val="0"/>
            <w:vAlign w:val="center"/>
          </w:tcPr>
          <w:p w14:paraId="340DF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□满意</w:t>
            </w:r>
          </w:p>
        </w:tc>
        <w:tc>
          <w:tcPr>
            <w:tcW w:w="3248" w:type="pct"/>
            <w:tcBorders>
              <w:tl2br w:val="nil"/>
              <w:tr2bl w:val="nil"/>
            </w:tcBorders>
            <w:noWrap w:val="0"/>
            <w:vAlign w:val="center"/>
          </w:tcPr>
          <w:p w14:paraId="162E9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86AEF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899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2E3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9B9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noWrap w:val="0"/>
            <w:vAlign w:val="center"/>
          </w:tcPr>
          <w:p w14:paraId="4040E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基本满意</w:t>
            </w:r>
          </w:p>
        </w:tc>
        <w:tc>
          <w:tcPr>
            <w:tcW w:w="3248" w:type="pct"/>
            <w:tcBorders>
              <w:tl2br w:val="nil"/>
              <w:tr2bl w:val="nil"/>
            </w:tcBorders>
            <w:noWrap w:val="0"/>
            <w:vAlign w:val="center"/>
          </w:tcPr>
          <w:p w14:paraId="47DA4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3CF7A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376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DB4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C92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noWrap w:val="0"/>
            <w:vAlign w:val="center"/>
          </w:tcPr>
          <w:p w14:paraId="3402A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□不满意</w:t>
            </w:r>
          </w:p>
        </w:tc>
        <w:tc>
          <w:tcPr>
            <w:tcW w:w="3248" w:type="pct"/>
            <w:tcBorders>
              <w:tl2br w:val="nil"/>
              <w:tr2bl w:val="nil"/>
            </w:tcBorders>
            <w:noWrap w:val="0"/>
            <w:vAlign w:val="center"/>
          </w:tcPr>
          <w:p w14:paraId="43747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具体不满意情况体现在：</w:t>
            </w:r>
          </w:p>
          <w:p w14:paraId="73583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□不服从评标现场管理喧哗吵闹，提出不合理要求</w:t>
            </w:r>
          </w:p>
          <w:p w14:paraId="54AE4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7" w:leftChars="-30" w:right="-63" w:rightChars="-30" w:hanging="18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□在评标期间，超过《深圳市建设工程评标专家劳务报酬指导标准》索要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劳务报酬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，或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以其他不正当方式谋取额外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费用</w:t>
            </w:r>
          </w:p>
          <w:p w14:paraId="0FB3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评标期间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不尊重工作人员，不听劝阻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，影响评标工作整体进展</w:t>
            </w:r>
          </w:p>
          <w:p w14:paraId="18292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□在评标区内私自携带使用移动通信工具及移动存储设备</w:t>
            </w:r>
          </w:p>
          <w:p w14:paraId="19B1A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□在评标活动结束前，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擅离职守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等行为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影响评标正常进行的</w:t>
            </w:r>
          </w:p>
          <w:p w14:paraId="6C2B5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□评标过程中，擅自进出其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评标室，或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在评标区公共场所内私下接触与本项目评标无关人员</w:t>
            </w:r>
          </w:p>
          <w:p w14:paraId="35BFB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存在其他情况请具体描述说明</w:t>
            </w:r>
          </w:p>
        </w:tc>
      </w:tr>
      <w:tr w14:paraId="5C1D2F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2A19BE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公正履职</w:t>
            </w:r>
          </w:p>
        </w:tc>
        <w:tc>
          <w:tcPr>
            <w:tcW w:w="17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AC56B0E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7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4A93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评标专家能独立、客观、公正地履行职责，不受任何利益干扰，遵守评标工作程序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1"/>
                <w:sz w:val="18"/>
                <w:szCs w:val="18"/>
                <w:lang w:val="en-US" w:eastAsia="zh-CN"/>
              </w:rPr>
              <w:t>和规则，独立发表评标意见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2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确保评标结果的公平公正。</w:t>
            </w:r>
          </w:p>
        </w:tc>
        <w:tc>
          <w:tcPr>
            <w:tcW w:w="390" w:type="pct"/>
            <w:tcBorders>
              <w:tl2br w:val="nil"/>
              <w:tr2bl w:val="nil"/>
            </w:tcBorders>
            <w:noWrap w:val="0"/>
            <w:vAlign w:val="center"/>
          </w:tcPr>
          <w:p w14:paraId="16B1A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□满意</w:t>
            </w:r>
          </w:p>
        </w:tc>
        <w:tc>
          <w:tcPr>
            <w:tcW w:w="3248" w:type="pct"/>
            <w:tcBorders>
              <w:tl2br w:val="nil"/>
              <w:tr2bl w:val="nil"/>
            </w:tcBorders>
            <w:noWrap w:val="0"/>
            <w:vAlign w:val="center"/>
          </w:tcPr>
          <w:p w14:paraId="67C52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DC507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D48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A3A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785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noWrap w:val="0"/>
            <w:vAlign w:val="center"/>
          </w:tcPr>
          <w:p w14:paraId="7A57B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基本满意</w:t>
            </w:r>
          </w:p>
        </w:tc>
        <w:tc>
          <w:tcPr>
            <w:tcW w:w="3248" w:type="pct"/>
            <w:tcBorders>
              <w:tl2br w:val="nil"/>
              <w:tr2bl w:val="nil"/>
            </w:tcBorders>
            <w:noWrap w:val="0"/>
            <w:vAlign w:val="center"/>
          </w:tcPr>
          <w:p w14:paraId="19C69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 w14:paraId="3014BC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30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EA6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9B4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3F5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l2br w:val="nil"/>
              <w:tr2bl w:val="nil"/>
            </w:tcBorders>
            <w:noWrap w:val="0"/>
            <w:vAlign w:val="center"/>
          </w:tcPr>
          <w:p w14:paraId="19170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□不满意</w:t>
            </w:r>
          </w:p>
        </w:tc>
        <w:tc>
          <w:tcPr>
            <w:tcW w:w="3248" w:type="pct"/>
            <w:tcBorders>
              <w:tl2br w:val="nil"/>
              <w:tr2bl w:val="nil"/>
            </w:tcBorders>
            <w:noWrap w:val="0"/>
            <w:vAlign w:val="center"/>
          </w:tcPr>
          <w:p w14:paraId="7C8CB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具体不满意情况体现在：</w:t>
            </w:r>
          </w:p>
          <w:p w14:paraId="4902F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□明知应当回避而不主动提出回避申请的</w:t>
            </w:r>
          </w:p>
          <w:p w14:paraId="194D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□将个人意见强加于其他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专家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发表可能影响评标结果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公平公正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的倾向性言论</w:t>
            </w:r>
          </w:p>
          <w:p w14:paraId="0231F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7" w:leftChars="-30" w:right="-63" w:rightChars="-30" w:hanging="180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征询确定中标人的意向或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接受任何单位、个人明示暗示提出的倾向或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排除特定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要求的</w:t>
            </w:r>
          </w:p>
          <w:p w14:paraId="0C6DA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暗示或者诱导投标人作出澄清、说明的或者接受投标人主动提出澄清、说明的</w:t>
            </w:r>
          </w:p>
          <w:p w14:paraId="5D4D5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63" w:leftChars="-30" w:right="-63" w:rightChars="-3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存在其他情况请具体描述说明</w:t>
            </w:r>
          </w:p>
        </w:tc>
      </w:tr>
    </w:tbl>
    <w:p w14:paraId="21EDF4AD"/>
    <w:sectPr>
      <w:pgSz w:w="16838" w:h="11906" w:orient="landscape"/>
      <w:pgMar w:top="1417" w:right="1843" w:bottom="1417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TA0ZGFlNzI0NmI0N2FiNGI1MzFhYTlmMDJhN2QifQ=="/>
  </w:docVars>
  <w:rsids>
    <w:rsidRoot w:val="7C9E3168"/>
    <w:rsid w:val="7C9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10">
    <w:name w:val=" Char1"/>
    <w:basedOn w:val="1"/>
    <w:uiPriority w:val="0"/>
    <w:rPr>
      <w:rFonts w:ascii="Times New Roman" w:hAnsi="Times New Roman"/>
      <w:kern w:val="36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2024-10-23T07:07:00Z</dcterms:created>
  <dc:creator>龙瑶</dc:creator>
  <cp:lastModifiedBy>龙瑶</cp:lastModifiedBy>
  <dcterms:modified xsi:type="dcterms:W3CDTF">2024-10-23T07:09:02Z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72EE02C235534CF392995A8D4400A2A2_11</vt:lpwstr>
  </property>
</Properties>
</file>