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黑体" w:hAnsi="黑体" w:eastAsia="仿宋_GB2312" w:cs="黑体"/>
          <w:b/>
          <w:bCs/>
          <w:sz w:val="48"/>
          <w:szCs w:val="48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CESI黑体-GB2312" w:hAnsi="CESI黑体-GB2312" w:eastAsia="CESI黑体-GB2312" w:cs="CESI黑体-GB2312"/>
          <w:b w:val="0"/>
          <w:bCs w:val="0"/>
          <w:color w:val="000000"/>
          <w:kern w:val="0"/>
          <w:sz w:val="32"/>
          <w:szCs w:val="32"/>
          <w:lang w:val="en-US" w:eastAsia="zh-CN"/>
        </w:rPr>
        <w:t>5-1</w:t>
      </w: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粤省事-考勤签到</w:t>
      </w: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default"/>
          <w:lang w:val="en-US"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学员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操作指南</w:t>
      </w:r>
    </w:p>
    <w:p>
      <w:pPr>
        <w:pStyle w:val="6"/>
        <w:rPr>
          <w:rFonts w:hint="eastAsia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pStyle w:val="3"/>
        <w:spacing w:before="0" w:after="156" w:afterLines="50" w:line="0" w:lineRule="atLeast"/>
        <w:ind w:left="431" w:hanging="431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一、考勤签到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进入粤省事小程序首页，点击“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更多服务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找到人生事板块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点击“就业”找到职业培训板块，</w:t>
      </w:r>
      <w:r>
        <w:rPr>
          <w:rFonts w:hint="eastAsia" w:ascii="宋体" w:hAnsi="宋体" w:eastAsia="宋体" w:cs="宋体"/>
          <w:sz w:val="24"/>
          <w:szCs w:val="24"/>
        </w:rPr>
        <w:t>登录后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即可进行业务办理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粤省事首页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更多</w:t>
      </w:r>
      <w:r>
        <w:rPr>
          <w:rFonts w:hint="eastAsia" w:ascii="宋体" w:hAnsi="宋体" w:eastAsia="宋体" w:cs="宋体"/>
          <w:sz w:val="24"/>
          <w:szCs w:val="24"/>
        </w:rPr>
        <w:t>位置、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人生事-就业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职业培训-考勤签到</w:t>
      </w:r>
    </w:p>
    <w:p>
      <w:pPr>
        <w:spacing w:after="156" w:afterLines="50" w:line="0" w:lineRule="atLeast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1623695" cy="3089910"/>
            <wp:effectExtent l="0" t="0" r="1460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9410" cy="3063875"/>
            <wp:effectExtent l="0" t="0" r="889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2450" cy="3018790"/>
            <wp:effectExtent l="0" t="0" r="635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考勤签到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培训签到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0" w:name="_Toc19468319"/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第一步：</w:t>
      </w:r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点击培训签到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在“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考勤签到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  <w:r>
        <w:rPr>
          <w:rFonts w:hint="eastAsia" w:ascii="宋体" w:hAnsi="宋体" w:eastAsia="宋体" w:cs="宋体"/>
          <w:sz w:val="24"/>
          <w:szCs w:val="24"/>
        </w:rPr>
        <w:t>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培训签到</w:t>
      </w:r>
      <w:r>
        <w:rPr>
          <w:rFonts w:hint="eastAsia" w:ascii="宋体" w:hAnsi="宋体" w:eastAsia="宋体" w:cs="宋体"/>
          <w:sz w:val="24"/>
          <w:szCs w:val="24"/>
        </w:rPr>
        <w:t>”，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即可进入查看自己所参加的课程信息。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考勤签到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培训签到</w:t>
      </w:r>
      <w:r>
        <w:rPr>
          <w:rFonts w:hint="eastAsia" w:ascii="宋体" w:hAnsi="宋体" w:eastAsia="宋体" w:cs="宋体"/>
          <w:sz w:val="24"/>
          <w:szCs w:val="24"/>
        </w:rPr>
        <w:t>”页面</w:t>
      </w:r>
    </w:p>
    <w:p>
      <w:pPr>
        <w:spacing w:after="156" w:afterLines="5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br w:type="page"/>
      </w:r>
      <w:r>
        <w:drawing>
          <wp:inline distT="0" distB="0" distL="114300" distR="114300">
            <wp:extent cx="2395855" cy="3787140"/>
            <wp:effectExtent l="0" t="0" r="444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1" w:name="_Toc19468320"/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第二步：人面识别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将会进入人脸识别确认阶段。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“人脸识别”页面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590675" cy="3077845"/>
            <wp:effectExtent l="9525" t="9525" r="19050" b="17780"/>
            <wp:docPr id="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7784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</w:rPr>
        <w:br w:type="page"/>
      </w:r>
      <w:bookmarkStart w:id="2" w:name="_Toc19468321"/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第三步：</w:t>
      </w:r>
      <w:bookmarkEnd w:id="2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查看培训班信息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进入培训班页面即可查看自己所参加的培训班课程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“我的培训班”页面</w:t>
      </w:r>
    </w:p>
    <w:p>
      <w:pPr>
        <w:spacing w:after="156" w:afterLines="50" w:line="0" w:lineRule="atLeast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1931035" cy="3758565"/>
            <wp:effectExtent l="0" t="0" r="12065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3" w:name="_Toc19468322"/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第四步：</w:t>
      </w:r>
      <w:bookmarkEnd w:id="3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去签到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在“我的培训班”页面即可点击去签到，即可跳转至考勤日历页面，在日历下有对应课程信息，点击签到即可进入签到页面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考勤日历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页面、“签到”页面</w:t>
      </w:r>
    </w:p>
    <w:p>
      <w:pPr>
        <w:spacing w:after="156" w:afterLines="50" w:line="0" w:lineRule="atLeast"/>
        <w:jc w:val="center"/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953260" cy="4017645"/>
            <wp:effectExtent l="0" t="0" r="8890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5490" cy="4058285"/>
            <wp:effectExtent l="0" t="0" r="3810" b="184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签到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在“签到”页面勾选“您当前已在签到/签出区域”，即可进行签到。如不在签到/签出区域，即签到失败。签到成功后便可进行签出。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签到成功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页面、“签到失败”页面、“签出”页面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659255" cy="3330575"/>
            <wp:effectExtent l="0" t="0" r="17145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925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3263265"/>
            <wp:effectExtent l="0" t="0" r="5080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3040380"/>
            <wp:effectExtent l="0" t="0" r="0" b="762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签到记录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在“签到”页面签到成功后，可在“考勤日历”页面点击“签到记录”查看本人的签到情况。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考勤日历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页面、“签到记录”页面</w:t>
      </w:r>
    </w:p>
    <w:p>
      <w:pPr>
        <w:spacing w:after="156" w:afterLines="50" w:line="0" w:lineRule="atLeast"/>
        <w:jc w:val="center"/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753235" cy="3629660"/>
            <wp:effectExtent l="0" t="0" r="18415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1535" cy="3617595"/>
            <wp:effectExtent l="0" t="0" r="12065" b="190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异常情况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在“考勤日历”页面点击“异常”，即可查看本人签到异常记录。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考勤日历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页面、“异常考勤”页面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1854200" cy="3281045"/>
            <wp:effectExtent l="0" t="0" r="12700" b="146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6725" cy="3294380"/>
            <wp:effectExtent l="0" t="0" r="15875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每日意见反馈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在“考勤日历”页面点击“签退”，如是当日的最后一节课，即可跳出每日意见反馈页面。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每日意见反馈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91055" cy="3616325"/>
            <wp:effectExtent l="0" t="0" r="4445" b="317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培训评估表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在“考勤日历”页面点击“签退”，如是培训课程的最后一节课，即可跳出评估表页面。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评估表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</w:p>
    <w:p>
      <w:pPr>
        <w:spacing w:after="156" w:afterLines="50" w:line="0" w:lineRule="atLeast"/>
        <w:jc w:val="center"/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711325" cy="4163695"/>
            <wp:effectExtent l="0" t="0" r="3175" b="825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pStyle w:val="3"/>
        <w:spacing w:before="0" w:after="156" w:afterLines="50" w:line="0" w:lineRule="atLeast"/>
        <w:ind w:left="431" w:hanging="431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二、常见问题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1.考勤签到如何签出？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在签到成功后，在“考勤日历”页面即可显示签出按钮。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2.什么情况下会签到失败？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如不在规定的范围内签到，即会显示签到失败；或网络问题，网络环境差，也会导致签到失败。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3.考勤签到如何签到？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在“考勤日历”页面，在规定的范围内，勾选“您当前已在签到/签出区域”，点击签到，即可签到成功。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4.定位的范围？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目前需在培训地点200米内即可签到成功，签到期间需打开手机GPS定位。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5．如遇上小程序问题如何解决？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在“考勤签到”页面，找到“质量督导卡”，拨打联系电话，解决问题。</w:t>
      </w:r>
    </w:p>
    <w:p>
      <w:pPr>
        <w:spacing w:line="360" w:lineRule="auto"/>
        <w:rPr>
          <w:rFonts w:hint="default" w:ascii="黑体" w:hAnsi="黑体" w:eastAsia="宋体" w:cs="黑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CESI黑体-GB2312" w:hAnsi="CESI黑体-GB2312" w:eastAsia="CESI黑体-GB2312" w:cs="CESI黑体-GB2312"/>
          <w:b w:val="0"/>
          <w:bCs w:val="0"/>
          <w:color w:val="000000"/>
          <w:kern w:val="0"/>
          <w:sz w:val="32"/>
          <w:szCs w:val="32"/>
          <w:lang w:eastAsia="zh-CN"/>
        </w:rPr>
        <w:t>附件</w:t>
      </w:r>
      <w:bookmarkStart w:id="4" w:name="_GoBack"/>
      <w:bookmarkEnd w:id="4"/>
      <w:r>
        <w:rPr>
          <w:rFonts w:hint="eastAsia" w:ascii="CESI黑体-GB2312" w:hAnsi="CESI黑体-GB2312" w:eastAsia="CESI黑体-GB2312" w:cs="CESI黑体-GB2312"/>
          <w:b w:val="0"/>
          <w:bCs w:val="0"/>
          <w:color w:val="000000"/>
          <w:kern w:val="0"/>
          <w:sz w:val="32"/>
          <w:szCs w:val="32"/>
          <w:lang w:val="en-US" w:eastAsia="zh-CN"/>
        </w:rPr>
        <w:t>5-2</w:t>
      </w: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粤省事-考勤签到</w:t>
      </w: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6"/>
        <w:rPr>
          <w:rFonts w:hint="default"/>
          <w:lang w:val="en-US"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讲师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操作指南</w:t>
      </w:r>
    </w:p>
    <w:p>
      <w:pPr>
        <w:pStyle w:val="6"/>
        <w:rPr>
          <w:rFonts w:hint="eastAsia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pStyle w:val="6"/>
        <w:rPr>
          <w:rFonts w:hint="eastAsia" w:ascii="黑体" w:hAnsi="黑体" w:eastAsia="黑体" w:cs="黑体"/>
          <w:b/>
          <w:bCs/>
          <w:sz w:val="48"/>
          <w:szCs w:val="48"/>
        </w:rPr>
      </w:pPr>
    </w:p>
    <w:p>
      <w:pPr>
        <w:pStyle w:val="3"/>
        <w:spacing w:before="0" w:after="156" w:afterLines="50" w:line="0" w:lineRule="atLeast"/>
        <w:ind w:left="431" w:hanging="431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一、考勤签到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进入粤省事小程序首页，点击“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更多服务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找到人生事板块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点击“就业”找到职业培训板块，</w:t>
      </w:r>
      <w:r>
        <w:rPr>
          <w:rFonts w:hint="eastAsia" w:ascii="宋体" w:hAnsi="宋体" w:eastAsia="宋体" w:cs="宋体"/>
          <w:sz w:val="24"/>
          <w:szCs w:val="24"/>
        </w:rPr>
        <w:t>登录后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即可进行业务办理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粤省事首页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更多</w:t>
      </w:r>
      <w:r>
        <w:rPr>
          <w:rFonts w:hint="eastAsia" w:ascii="宋体" w:hAnsi="宋体" w:eastAsia="宋体" w:cs="宋体"/>
          <w:sz w:val="24"/>
          <w:szCs w:val="24"/>
        </w:rPr>
        <w:t>位置、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人生事-就业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职业培训-考勤签到</w:t>
      </w:r>
    </w:p>
    <w:p>
      <w:pPr>
        <w:spacing w:after="156" w:afterLines="50" w:line="0" w:lineRule="atLeast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1623695" cy="3089910"/>
            <wp:effectExtent l="0" t="0" r="14605" b="1524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9410" cy="3063875"/>
            <wp:effectExtent l="0" t="0" r="8890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2450" cy="3018790"/>
            <wp:effectExtent l="0" t="0" r="6350" b="1016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考勤签到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培训签到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第一步：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点击培训签到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在“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考勤签到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  <w:r>
        <w:rPr>
          <w:rFonts w:hint="eastAsia" w:ascii="宋体" w:hAnsi="宋体" w:eastAsia="宋体" w:cs="宋体"/>
          <w:sz w:val="24"/>
          <w:szCs w:val="24"/>
        </w:rPr>
        <w:t>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培训签到</w:t>
      </w:r>
      <w:r>
        <w:rPr>
          <w:rFonts w:hint="eastAsia" w:ascii="宋体" w:hAnsi="宋体" w:eastAsia="宋体" w:cs="宋体"/>
          <w:sz w:val="24"/>
          <w:szCs w:val="24"/>
        </w:rPr>
        <w:t>”，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即可进入查看自己所参加的课程信息。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考勤签到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培训签到</w:t>
      </w:r>
      <w:r>
        <w:rPr>
          <w:rFonts w:hint="eastAsia" w:ascii="宋体" w:hAnsi="宋体" w:eastAsia="宋体" w:cs="宋体"/>
          <w:sz w:val="24"/>
          <w:szCs w:val="24"/>
        </w:rPr>
        <w:t>”页面</w:t>
      </w:r>
    </w:p>
    <w:p>
      <w:pPr>
        <w:spacing w:after="156" w:afterLines="5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2395855" cy="3787140"/>
            <wp:effectExtent l="0" t="0" r="4445" b="38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第二步：人面识别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将会进入人脸识别确认阶段。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“人脸识别”页面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590675" cy="3077845"/>
            <wp:effectExtent l="9525" t="9525" r="19050" b="177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7784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第三步：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查看培训班信息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进入培训班页面即可查看自己所参加的培训班课程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“我的培训班”页面</w:t>
      </w:r>
    </w:p>
    <w:p>
      <w:pPr>
        <w:spacing w:after="156" w:afterLines="50" w:line="0" w:lineRule="atLeast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1931035" cy="3758565"/>
            <wp:effectExtent l="0" t="0" r="12065" b="133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第四步：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去签到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在“我的培训班”页面即可点击去签到，即可跳转至考勤日历页面，在日历下有对应课程信息，点击签到即可进入签到页面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考勤日历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页面、“签到”页面</w:t>
      </w:r>
    </w:p>
    <w:p>
      <w:pPr>
        <w:spacing w:after="156" w:afterLines="50" w:line="0" w:lineRule="atLeast"/>
        <w:jc w:val="center"/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953260" cy="4017645"/>
            <wp:effectExtent l="0" t="0" r="889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5490" cy="4058285"/>
            <wp:effectExtent l="0" t="0" r="3810" b="1841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签到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在“签到”页面勾选“您当前已在签到/签出区域”，即可进行签到。如不在签到/签出区域，即签到失败。签到成功后便可进行签出。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签到成功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页面、“签到失败”页面、“签出”页面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659255" cy="3330575"/>
            <wp:effectExtent l="0" t="0" r="17145" b="31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925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3263265"/>
            <wp:effectExtent l="0" t="0" r="5080" b="1333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3040380"/>
            <wp:effectExtent l="0" t="0" r="0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签到记录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在“签到”页面签到成功后，可在“考勤日历”页面点击“签到记录”查看本人的签到情况。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考勤日历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页面、“签到记录”页面</w:t>
      </w:r>
    </w:p>
    <w:p>
      <w:pPr>
        <w:spacing w:after="156" w:afterLines="50" w:line="0" w:lineRule="atLeast"/>
        <w:jc w:val="center"/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753235" cy="3629660"/>
            <wp:effectExtent l="0" t="0" r="18415" b="889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1535" cy="3617595"/>
            <wp:effectExtent l="0" t="0" r="12065" b="190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异常情况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在“考勤日历”页面点击“异常”，即可查看本人签到异常记录。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考勤日历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页面、“异常考勤”页面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854200" cy="3281045"/>
            <wp:effectExtent l="0" t="0" r="12700" b="146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6725" cy="3294380"/>
            <wp:effectExtent l="0" t="0" r="15875" b="127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学员签到统计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在“课程”页面点击“学员签到统计”，讲师可查看该课程学员签到情况。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学员签到统计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30400" cy="3638550"/>
            <wp:effectExtent l="0" t="0" r="1270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9875" cy="3660140"/>
            <wp:effectExtent l="0" t="0" r="3175" b="1651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每日意见反馈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在“考勤日历”页面点击“签退”，如是当日的最后一节课，即可跳出每日意见反馈页面。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每日意见反馈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2091055" cy="3616325"/>
            <wp:effectExtent l="0" t="0" r="4445" b="317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0400" cy="3638550"/>
            <wp:effectExtent l="0" t="0" r="1270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培训评估表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在“考勤日历”页面点击“签退”，如是培训课程的最后一节课，即可跳出评估表页面。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评估表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</w:p>
    <w:p>
      <w:pPr>
        <w:spacing w:after="156" w:afterLines="50" w:line="0" w:lineRule="atLeast"/>
        <w:jc w:val="center"/>
      </w:pPr>
      <w:r>
        <w:rPr>
          <w:rFonts w:hint="eastAsia" w:ascii="宋体" w:hAnsi="宋体" w:eastAsia="宋体" w:cs="宋体"/>
        </w:rPr>
        <w:br w:type="page"/>
      </w:r>
      <w:r>
        <w:drawing>
          <wp:inline distT="0" distB="0" distL="114300" distR="114300">
            <wp:extent cx="1711325" cy="4163695"/>
            <wp:effectExtent l="0" t="0" r="3175" b="825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pStyle w:val="3"/>
        <w:spacing w:before="0" w:after="156" w:afterLines="50" w:line="0" w:lineRule="atLeast"/>
        <w:ind w:left="431" w:hanging="431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二、常见问题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1.考勤签到如何签出？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在签到成功后，在“考勤日历”页面即可显示签出按钮。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2.什么情况下会签到失败？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如不在规定的范围内签到，即会显示签到失败；或网络问题，网络环境差，也会导致签到失败。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3.考勤签到如何签到？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在“考勤日历”页面，在规定的范围内，勾选“您当前已在签到/签出区域”，点击签到，即可签到成功。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4.定位的范围？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目前需在培训地点200米内即可签到成功，签到期间需打开手机GPS定位。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5．如遇上小程序问题如何解决？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color w:va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在“考勤签到”页面，找到“质量督导卡”，拨打联系电话，解决问题。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PMingLiU">
    <w:altName w:val="DejaVu Math TeX Gyre"/>
    <w:panose1 w:val="02020500000000000000"/>
    <w:charset w:val="00"/>
    <w:family w:val="roman"/>
    <w:pitch w:val="default"/>
    <w:sig w:usb0="00000000" w:usb1="00000000" w:usb2="00000016" w:usb3="00000000" w:csb0="001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黑体-GB2312">
    <w:altName w:val="黑体"/>
    <w:panose1 w:val="02000500000000000000"/>
    <w:charset w:val="00"/>
    <w:family w:val="auto"/>
    <w:pitch w:val="default"/>
    <w:sig w:usb0="00000000" w:usb1="00000000" w:usb2="00000012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right="360" w:firstLine="360"/>
      <w:jc w:val="center"/>
      <w:rPr>
        <w:rFonts w:ascii="Times New Roman" w:hAnsi="Times New Roman" w:eastAsia="宋体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q2t8zAgAAZ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q2t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snapToGrid w:val="0"/>
      <w:jc w:val="left"/>
      <w:rPr>
        <w:rFonts w:ascii="Times New Roman" w:hAnsi="Times New Roman" w:eastAsia="宋体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573A4B"/>
    <w:multiLevelType w:val="multilevel"/>
    <w:tmpl w:val="6B573A4B"/>
    <w:lvl w:ilvl="0" w:tentative="0">
      <w:start w:val="1"/>
      <w:numFmt w:val="chineseCountingThousand"/>
      <w:lvlText w:val="%1、"/>
      <w:lvlJc w:val="left"/>
      <w:pPr>
        <w:ind w:left="0" w:firstLine="0"/>
      </w:pPr>
    </w:lvl>
    <w:lvl w:ilvl="1" w:tentative="0">
      <w:start w:val="1"/>
      <w:numFmt w:val="chineseCountingThousand"/>
      <w:pStyle w:val="4"/>
      <w:lvlText w:val="(%2)"/>
      <w:lvlJc w:val="left"/>
      <w:pPr>
        <w:ind w:left="0" w:firstLine="0"/>
      </w:pPr>
    </w:lvl>
    <w:lvl w:ilvl="2" w:tentative="0">
      <w:start w:val="1"/>
      <w:numFmt w:val="decimal"/>
      <w:pStyle w:val="5"/>
      <w:lvlText w:val="%3."/>
      <w:lvlJc w:val="left"/>
      <w:pPr>
        <w:ind w:left="0" w:firstLine="0"/>
      </w:pPr>
    </w:lvl>
    <w:lvl w:ilvl="3" w:tentative="0">
      <w:start w:val="1"/>
      <w:numFmt w:val="decimal"/>
      <w:lvlText w:val="%4)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D89BA"/>
    <w:rsid w:val="0BFFEB00"/>
    <w:rsid w:val="0EFB5D39"/>
    <w:rsid w:val="0EFC494A"/>
    <w:rsid w:val="17E74A0F"/>
    <w:rsid w:val="1BD14D0C"/>
    <w:rsid w:val="1D7B3163"/>
    <w:rsid w:val="1DBD28DA"/>
    <w:rsid w:val="1DFFFABB"/>
    <w:rsid w:val="1EFE9F85"/>
    <w:rsid w:val="22FEDDAC"/>
    <w:rsid w:val="2D1FCC9F"/>
    <w:rsid w:val="2F9DEE14"/>
    <w:rsid w:val="34C6279C"/>
    <w:rsid w:val="34DF904D"/>
    <w:rsid w:val="35FFE0F5"/>
    <w:rsid w:val="367EB9F9"/>
    <w:rsid w:val="377DFC5D"/>
    <w:rsid w:val="377F37FE"/>
    <w:rsid w:val="37F4B599"/>
    <w:rsid w:val="37FF9C22"/>
    <w:rsid w:val="38FD8D65"/>
    <w:rsid w:val="39BB9A52"/>
    <w:rsid w:val="3BE77208"/>
    <w:rsid w:val="3DD7134E"/>
    <w:rsid w:val="3E7FC6E2"/>
    <w:rsid w:val="3EAB0813"/>
    <w:rsid w:val="3F9D7F5A"/>
    <w:rsid w:val="3FEFD4E6"/>
    <w:rsid w:val="3FFBA6BF"/>
    <w:rsid w:val="3FFF7976"/>
    <w:rsid w:val="440B77C2"/>
    <w:rsid w:val="475B9D29"/>
    <w:rsid w:val="4A57B234"/>
    <w:rsid w:val="4C1651B9"/>
    <w:rsid w:val="4D6E78A3"/>
    <w:rsid w:val="4FFCE107"/>
    <w:rsid w:val="567F3825"/>
    <w:rsid w:val="571E69CF"/>
    <w:rsid w:val="5736B28F"/>
    <w:rsid w:val="577E58E6"/>
    <w:rsid w:val="57DDEE5F"/>
    <w:rsid w:val="5B2F6B7C"/>
    <w:rsid w:val="5BF78F9E"/>
    <w:rsid w:val="5BFB0AEE"/>
    <w:rsid w:val="5CDF4C51"/>
    <w:rsid w:val="5DFE35E6"/>
    <w:rsid w:val="5E57B082"/>
    <w:rsid w:val="5EB1C425"/>
    <w:rsid w:val="5EDA0190"/>
    <w:rsid w:val="5FC7C974"/>
    <w:rsid w:val="5FDF2343"/>
    <w:rsid w:val="656FC5A4"/>
    <w:rsid w:val="66FEFA69"/>
    <w:rsid w:val="671A783A"/>
    <w:rsid w:val="674F4F50"/>
    <w:rsid w:val="6758C3C4"/>
    <w:rsid w:val="69F8C7F2"/>
    <w:rsid w:val="6A591C0A"/>
    <w:rsid w:val="6BF71918"/>
    <w:rsid w:val="6BFF0015"/>
    <w:rsid w:val="6CBE012F"/>
    <w:rsid w:val="6CDBCA22"/>
    <w:rsid w:val="6D6E2009"/>
    <w:rsid w:val="6DD97DF1"/>
    <w:rsid w:val="6E968A0D"/>
    <w:rsid w:val="6EEBD180"/>
    <w:rsid w:val="6F7B0141"/>
    <w:rsid w:val="6FB16C45"/>
    <w:rsid w:val="6FEFE01F"/>
    <w:rsid w:val="6FF94777"/>
    <w:rsid w:val="711F479C"/>
    <w:rsid w:val="71DCC41F"/>
    <w:rsid w:val="75ABD19B"/>
    <w:rsid w:val="768F161A"/>
    <w:rsid w:val="76E6AD78"/>
    <w:rsid w:val="76FF3C75"/>
    <w:rsid w:val="77749F7A"/>
    <w:rsid w:val="77BDE808"/>
    <w:rsid w:val="77EFF38E"/>
    <w:rsid w:val="77F9D27A"/>
    <w:rsid w:val="77FDE4DA"/>
    <w:rsid w:val="77FF4536"/>
    <w:rsid w:val="77FF8C79"/>
    <w:rsid w:val="77FFB3D3"/>
    <w:rsid w:val="799BBEA1"/>
    <w:rsid w:val="79D5A2C6"/>
    <w:rsid w:val="79DE7F06"/>
    <w:rsid w:val="79F5AAEB"/>
    <w:rsid w:val="7B7436CC"/>
    <w:rsid w:val="7B7F2858"/>
    <w:rsid w:val="7B9D32A8"/>
    <w:rsid w:val="7BD6763A"/>
    <w:rsid w:val="7BD76125"/>
    <w:rsid w:val="7BDD1190"/>
    <w:rsid w:val="7BDFED9C"/>
    <w:rsid w:val="7BFFAF2F"/>
    <w:rsid w:val="7CD24DBD"/>
    <w:rsid w:val="7D5D9852"/>
    <w:rsid w:val="7DE5478E"/>
    <w:rsid w:val="7DEE68C0"/>
    <w:rsid w:val="7DFBE2B4"/>
    <w:rsid w:val="7E77A699"/>
    <w:rsid w:val="7E7BE999"/>
    <w:rsid w:val="7E7D0969"/>
    <w:rsid w:val="7EDD3ACD"/>
    <w:rsid w:val="7EE7CDB2"/>
    <w:rsid w:val="7EF78D93"/>
    <w:rsid w:val="7F6DA286"/>
    <w:rsid w:val="7F7DE686"/>
    <w:rsid w:val="7F7F5C57"/>
    <w:rsid w:val="7F9A04B1"/>
    <w:rsid w:val="7FBF74FA"/>
    <w:rsid w:val="7FD3EAC8"/>
    <w:rsid w:val="7FED7863"/>
    <w:rsid w:val="7FEE1071"/>
    <w:rsid w:val="7FFE17BB"/>
    <w:rsid w:val="7FFEF445"/>
    <w:rsid w:val="7FFF4091"/>
    <w:rsid w:val="89F5CD10"/>
    <w:rsid w:val="8DED8164"/>
    <w:rsid w:val="9327EE36"/>
    <w:rsid w:val="9EFB47AA"/>
    <w:rsid w:val="9F5D4712"/>
    <w:rsid w:val="AFF5C9A4"/>
    <w:rsid w:val="B3AB4D96"/>
    <w:rsid w:val="B7B90482"/>
    <w:rsid w:val="B7E738B7"/>
    <w:rsid w:val="BB77AD4A"/>
    <w:rsid w:val="BBAE373D"/>
    <w:rsid w:val="BBBF1F67"/>
    <w:rsid w:val="BC7190AB"/>
    <w:rsid w:val="BCE344A0"/>
    <w:rsid w:val="BE5F291B"/>
    <w:rsid w:val="BEF73EFD"/>
    <w:rsid w:val="BFF5CDB9"/>
    <w:rsid w:val="BFF7E407"/>
    <w:rsid w:val="BFFB7E18"/>
    <w:rsid w:val="BFFFCC96"/>
    <w:rsid w:val="C7DFC8A1"/>
    <w:rsid w:val="D0E5F41C"/>
    <w:rsid w:val="D32E506B"/>
    <w:rsid w:val="D3A7E58A"/>
    <w:rsid w:val="D6D46CE2"/>
    <w:rsid w:val="DBE708FC"/>
    <w:rsid w:val="DBF6835E"/>
    <w:rsid w:val="DC577204"/>
    <w:rsid w:val="DD47B0D7"/>
    <w:rsid w:val="DD733165"/>
    <w:rsid w:val="DDEFDBDA"/>
    <w:rsid w:val="DE7F8C47"/>
    <w:rsid w:val="DF75E24E"/>
    <w:rsid w:val="DFBDF48F"/>
    <w:rsid w:val="DFDEBC05"/>
    <w:rsid w:val="DFEE99F6"/>
    <w:rsid w:val="DFF9E238"/>
    <w:rsid w:val="E37BF747"/>
    <w:rsid w:val="E38BDDA6"/>
    <w:rsid w:val="E3CF34B1"/>
    <w:rsid w:val="E5DDC005"/>
    <w:rsid w:val="E5F88674"/>
    <w:rsid w:val="E7FBB349"/>
    <w:rsid w:val="EA7A0AC4"/>
    <w:rsid w:val="EBFD0BA4"/>
    <w:rsid w:val="EDABA0D4"/>
    <w:rsid w:val="EDE8662B"/>
    <w:rsid w:val="EF7521A3"/>
    <w:rsid w:val="EF97687C"/>
    <w:rsid w:val="EFD7A715"/>
    <w:rsid w:val="EFFF7E68"/>
    <w:rsid w:val="F1EF1FE8"/>
    <w:rsid w:val="F3FC9362"/>
    <w:rsid w:val="F5EA0EDB"/>
    <w:rsid w:val="F75FC076"/>
    <w:rsid w:val="F77CF270"/>
    <w:rsid w:val="F7A34FD3"/>
    <w:rsid w:val="F7F8C631"/>
    <w:rsid w:val="F7FBB0CB"/>
    <w:rsid w:val="F7FC3001"/>
    <w:rsid w:val="F9FF7497"/>
    <w:rsid w:val="F9FFD072"/>
    <w:rsid w:val="FAB9B475"/>
    <w:rsid w:val="FAF5B17D"/>
    <w:rsid w:val="FBCBCEFE"/>
    <w:rsid w:val="FBD5126A"/>
    <w:rsid w:val="FBFDA985"/>
    <w:rsid w:val="FC8C86FE"/>
    <w:rsid w:val="FCFBAE88"/>
    <w:rsid w:val="FCFFD77A"/>
    <w:rsid w:val="FD6F5B7E"/>
    <w:rsid w:val="FD7FE021"/>
    <w:rsid w:val="FDFDB46A"/>
    <w:rsid w:val="FE3C464E"/>
    <w:rsid w:val="FE6B9C2E"/>
    <w:rsid w:val="FEC443E2"/>
    <w:rsid w:val="FEDEC8C9"/>
    <w:rsid w:val="FEDF076B"/>
    <w:rsid w:val="FEEF60BB"/>
    <w:rsid w:val="FEF74F69"/>
    <w:rsid w:val="FEF78B74"/>
    <w:rsid w:val="FEFF5952"/>
    <w:rsid w:val="FF3518C0"/>
    <w:rsid w:val="FF5AA3DD"/>
    <w:rsid w:val="FF715DBF"/>
    <w:rsid w:val="FF7A2A13"/>
    <w:rsid w:val="FF96C8FD"/>
    <w:rsid w:val="FFA7F8F6"/>
    <w:rsid w:val="FFAFCE21"/>
    <w:rsid w:val="FFBA4449"/>
    <w:rsid w:val="FFDE65D2"/>
    <w:rsid w:val="FFDEE038"/>
    <w:rsid w:val="FFE279C7"/>
    <w:rsid w:val="FFE3B845"/>
    <w:rsid w:val="FFED6CB9"/>
    <w:rsid w:val="FFEF7A87"/>
    <w:rsid w:val="FFF1E4CB"/>
    <w:rsid w:val="FFFB72B3"/>
    <w:rsid w:val="FFFDD221"/>
    <w:rsid w:val="FFFE8525"/>
    <w:rsid w:val="FFFED2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Calibri" w:hAnsi="Calibri" w:eastAsia="宋体" w:cs="Times New Roman"/>
      <w:b/>
      <w:bCs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PMingLiU" w:hAnsi="Times New Roman" w:eastAsia="宋体" w:cs="PMingLiU"/>
      <w:color w:val="000000"/>
      <w:sz w:val="24"/>
      <w:szCs w:val="24"/>
      <w:lang w:val="en-US" w:eastAsia="zh-TW" w:bidi="ar-SA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uiPriority w:val="0"/>
    <w:rPr>
      <w:color w:val="0000FF"/>
      <w:u w:val="single"/>
    </w:rPr>
  </w:style>
  <w:style w:type="character" w:customStyle="1" w:styleId="13">
    <w:name w:val="NormalCharacter"/>
    <w:link w:val="14"/>
    <w:qFormat/>
    <w:uiPriority w:val="0"/>
    <w:rPr>
      <w:rFonts w:ascii="Times New Roman" w:hAnsi="Times New Roman" w:eastAsia="仿宋_GB2312" w:cs="Times New Roman"/>
      <w:kern w:val="2"/>
      <w:sz w:val="24"/>
      <w:lang w:val="en-US" w:eastAsia="zh-CN" w:bidi="ar-SA"/>
    </w:rPr>
  </w:style>
  <w:style w:type="paragraph" w:customStyle="1" w:styleId="14">
    <w:name w:val="UserStyle_0"/>
    <w:link w:val="13"/>
    <w:qFormat/>
    <w:uiPriority w:val="0"/>
    <w:pPr>
      <w:jc w:val="both"/>
    </w:pPr>
    <w:rPr>
      <w:rFonts w:ascii="Times New Roman" w:hAnsi="Times New Roman" w:eastAsia="仿宋_GB2312" w:cs="Times New Roman"/>
      <w:kern w:val="2"/>
      <w:sz w:val="24"/>
      <w:lang w:val="en-US" w:eastAsia="zh-CN" w:bidi="ar-SA"/>
    </w:rPr>
  </w:style>
  <w:style w:type="paragraph" w:customStyle="1" w:styleId="15">
    <w:name w:val="正文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2014-11-04T07:08:00Z</dcterms:created>
  <dc:creator>Administrator</dc:creator>
  <cp:lastModifiedBy>y</cp:lastModifiedBy>
  <dcterms:modified xsi:type="dcterms:W3CDTF">2024-09-19T09:24:28Z</dcterms:modified>
  <dc:title>附件6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2B3FF109BC654852AB0A3349DF64F142</vt:lpwstr>
  </property>
</Properties>
</file>