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beforeLines="0" w:afterLines="0"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深圳市化工医药及危险化学品安全生产标准化三级达标企业名单（2024年第5批次）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4"/>
        <w:tblpPr w:leftFromText="180" w:rightFromText="180" w:vertAnchor="text" w:horzAnchor="page" w:tblpX="1594" w:tblpY="57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4779"/>
        <w:gridCol w:w="1245"/>
        <w:gridCol w:w="141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822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4779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企业名称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企业类别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所属区域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22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仿宋_GB2312" w:eastAsia="仿宋_GB2312"/>
                <w:b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  <w:vertAlign w:val="baseline"/>
                <w:lang w:val="en-US" w:eastAsia="zh-CN"/>
              </w:rPr>
              <w:t>一</w:t>
            </w:r>
          </w:p>
        </w:tc>
        <w:tc>
          <w:tcPr>
            <w:tcW w:w="8154" w:type="dxa"/>
            <w:gridSpan w:val="4"/>
            <w:noWrap w:val="0"/>
            <w:vAlign w:val="center"/>
          </w:tcPr>
          <w:p>
            <w:pPr>
              <w:widowControl w:val="0"/>
              <w:jc w:val="left"/>
              <w:rPr>
                <w:rFonts w:hint="eastAsia" w:ascii="仿宋_GB2312" w:eastAsia="仿宋_GB2312"/>
                <w:b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  <w:vertAlign w:val="baseline"/>
                <w:lang w:val="en-US" w:eastAsia="zh-CN"/>
              </w:rPr>
              <w:t>化工</w:t>
            </w: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  <w:vertAlign w:val="baseline"/>
                <w:lang w:eastAsia="zh-CN"/>
              </w:rPr>
              <w:t>行业安全生产标准化三级达标企业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22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779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阿克苏.诺贝尔.长诚涂料（广东）有限公司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化工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宝安区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22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仿宋_GB2312" w:eastAsia="仿宋_GB2312"/>
                <w:b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  <w:vertAlign w:val="baseline"/>
                <w:lang w:val="en-US" w:eastAsia="zh-CN"/>
              </w:rPr>
              <w:t>二</w:t>
            </w:r>
          </w:p>
        </w:tc>
        <w:tc>
          <w:tcPr>
            <w:tcW w:w="8154" w:type="dxa"/>
            <w:gridSpan w:val="4"/>
            <w:noWrap w:val="0"/>
            <w:vAlign w:val="center"/>
          </w:tcPr>
          <w:p>
            <w:pPr>
              <w:widowControl w:val="0"/>
              <w:jc w:val="left"/>
              <w:rPr>
                <w:rFonts w:hint="eastAsia" w:ascii="仿宋_GB2312" w:eastAsia="仿宋_GB2312"/>
                <w:b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  <w:vertAlign w:val="baseline"/>
                <w:lang w:eastAsia="zh-CN"/>
              </w:rPr>
              <w:t>危险化学品安全生产标准化三级达标企业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22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779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  <w:t>确信爱法金属（深圳）有限公司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生产企业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宝安区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22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4779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  <w:t>深圳市佳运乐加油站有限公司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加油站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宝安区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22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4779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  <w:t>深圳市深特工业气体有限公司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经营带储存企业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宝安区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22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4779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  <w:t>深圳市同兴行新能源开发有限公司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经营带储存企业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宝安区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22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4779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  <w:t>深圳宝利树脂有限公司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生产企业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宝安区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22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4779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  <w:t>深圳承远航空油料有限公司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油库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宝安区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22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4779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  <w:t>深圳松辉化工有限公司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生产企业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宝安区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22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4779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  <w:t>中海油销售深圳有限公司白芒加油站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加油站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宝安区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22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4779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  <w:t>中国石化销售股份有限公司广东深圳惠国加油站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加油站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宝安区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22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4779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  <w:t>中国石化销售股份有限公司广东深圳北龙加油站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加油站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宝安区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22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4779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  <w:t>深圳市宝燃盛大加油站有限公司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加油站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宝安区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22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4779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  <w:t>深圳市鹏州加油站有限公司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加油站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宝安区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22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4779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  <w:t>深圳市宝安广安冠德石油贸易有限公司加油站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加油站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宝安区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22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4779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  <w:t>深圳市中油凯兴加油站有限公司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加油站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宝安区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22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4779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  <w:t>中国石化销售股份有限公司广东深圳宝华加油站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加油站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宝安区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22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4779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  <w:t>中国石化销售股份有限公司广东深圳宝宏盛加油站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加油站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宝安区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822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4779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  <w:t>中国石化销售股份有限公司广东深圳宝石加油站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加油站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宝安区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22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4779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  <w:t>深圳市万海加油站有限公司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加油站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宝安区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0MmUxNDVmYTBmNWM3NjIxMmQ0OWJkNjI2YmI5ZmMifQ=="/>
  </w:docVars>
  <w:rsids>
    <w:rsidRoot w:val="00000000"/>
    <w:rsid w:val="04D1736D"/>
    <w:rsid w:val="1F2760B0"/>
    <w:rsid w:val="420E3652"/>
    <w:rsid w:val="5050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仿宋_GB2312" w:cs="宋体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2024-04-15T09:23:50Z</dcterms:created>
  <dc:creator>东冬</dc:creator>
  <cp:lastModifiedBy>DonnyChiang</cp:lastModifiedBy>
  <dcterms:modified xsi:type="dcterms:W3CDTF">2024-04-15T09:24:00Z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2C336F445BD94E74B0B60B469DBCA07A_12</vt:lpwstr>
  </property>
</Properties>
</file>