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Autospacing="0" w:afterAutospacing="0" w:line="560" w:lineRule="exact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附件5</w:t>
      </w:r>
    </w:p>
    <w:p>
      <w:pPr>
        <w:pStyle w:val="3"/>
        <w:spacing w:beforeAutospacing="0" w:afterAutospacing="0" w:line="560" w:lineRule="exact"/>
        <w:rPr>
          <w:rFonts w:ascii="黑体" w:hAnsi="黑体" w:eastAsia="黑体" w:cs="黑体"/>
          <w:color w:val="000000"/>
          <w:sz w:val="32"/>
          <w:szCs w:val="32"/>
        </w:rPr>
      </w:pPr>
    </w:p>
    <w:p>
      <w:pPr>
        <w:pStyle w:val="2"/>
        <w:widowControl w:val="0"/>
        <w:autoSpaceDE w:val="0"/>
        <w:rPr>
          <w:rFonts w:hint="eastAsia" w:cs="Times New Roman"/>
        </w:rPr>
      </w:pPr>
      <w:r>
        <w:rPr>
          <w:rFonts w:hint="eastAsia" w:cs="Times New Roman"/>
        </w:rPr>
        <w:t>2024年各区</w:t>
      </w:r>
      <w:r>
        <w:rPr>
          <w:rFonts w:hint="eastAsia" w:cs="Times New Roman"/>
          <w:lang w:val="en-US" w:eastAsia="zh-CN"/>
        </w:rPr>
        <w:t>自愿性</w:t>
      </w:r>
      <w:r>
        <w:rPr>
          <w:rFonts w:hint="eastAsia" w:cs="Times New Roman"/>
        </w:rPr>
        <w:t>清洁生产审核预期目标</w:t>
      </w:r>
    </w:p>
    <w:p>
      <w:pPr>
        <w:rPr>
          <w:rFonts w:hint="eastAsia"/>
        </w:rPr>
      </w:pPr>
    </w:p>
    <w:tbl>
      <w:tblPr>
        <w:tblStyle w:val="4"/>
        <w:tblW w:w="1054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"/>
        <w:gridCol w:w="6706"/>
        <w:gridCol w:w="27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单位名称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完成企业清洁生产审核数（家）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福田区工业和信息化局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南山区工业和信息化局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罗湖区工业和信息化局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盐田区工业和信息化局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宝安区工业和信息化局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龙岗区工业和信息化局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龙华区工业和信息化局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坪山区工业和信息化局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9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光明区工业和信息化局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大鹏新区科技创新和经济服务局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11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深圳市深汕特别合作区科技创新和经济服务局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合计</w:t>
            </w:r>
          </w:p>
        </w:tc>
        <w:tc>
          <w:tcPr>
            <w:tcW w:w="2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40</w:t>
            </w:r>
          </w:p>
        </w:tc>
      </w:tr>
    </w:tbl>
    <w:p>
      <w:pPr>
        <w:jc w:val="center"/>
        <w:rPr>
          <w:rFonts w:ascii="Times New Roman" w:hAnsi="Times New Roman" w:eastAsia="方正小标宋简体"/>
          <w:color w:val="000000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69079BB8-DFB6-4008-BC24-EF4655C3134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wZTI3YTlkZjNlYjg3NGFlMzI0ZTk0N2FiMTUxODMifQ=="/>
  </w:docVars>
  <w:rsids>
    <w:rsidRoot w:val="6C8D4336"/>
    <w:rsid w:val="00984B47"/>
    <w:rsid w:val="00BE6AE4"/>
    <w:rsid w:val="2DC27B67"/>
    <w:rsid w:val="5A434AE2"/>
    <w:rsid w:val="5B3D4674"/>
    <w:rsid w:val="63DC7F6C"/>
    <w:rsid w:val="6C8D4336"/>
    <w:rsid w:val="70E53592"/>
    <w:rsid w:val="72E76C85"/>
    <w:rsid w:val="7AC950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widowControl/>
      <w:spacing w:line="560" w:lineRule="exact"/>
      <w:jc w:val="center"/>
      <w:outlineLvl w:val="0"/>
    </w:pPr>
    <w:rPr>
      <w:rFonts w:ascii="方正小标宋简体" w:hAnsi="仿宋" w:eastAsia="方正小标宋简体"/>
      <w:kern w:val="44"/>
      <w:sz w:val="44"/>
      <w:szCs w:val="44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</Words>
  <Characters>292</Characters>
  <Lines>2</Lines>
  <Paragraphs>1</Paragraphs>
  <TotalTime>4</TotalTime>
  <ScaleCrop>false</ScaleCrop>
  <LinksUpToDate>false</LinksUpToDate>
  <CharactersWithSpaces>342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2023-02-12T13:56:00Z</dcterms:created>
  <dc:creator>where</dc:creator>
  <cp:lastModifiedBy>CHICHI</cp:lastModifiedBy>
  <cp:lastPrinted>2023-02-20T02:54:00Z</cp:lastPrinted>
  <dcterms:modified xsi:type="dcterms:W3CDTF">2024-04-01T02:17:47Z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41B2B9280CE34840910A78583F808364_13</vt:lpwstr>
  </property>
</Properties>
</file>