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ind w:left="1280" w:hanging="1280" w:hangingChars="400"/>
        <w:jc w:val="left"/>
        <w:textAlignment w:val="auto"/>
        <w:rPr>
          <w:rFonts w:hint="eastAsia" w:ascii="黑体" w:hAnsi="黑体" w:eastAsia="黑体" w:cs="黑体"/>
          <w:b w:val="0"/>
          <w:bCs/>
          <w:sz w:val="32"/>
          <w:szCs w:val="32"/>
        </w:rPr>
      </w:pPr>
      <w:r>
        <w:rPr>
          <w:rFonts w:hint="eastAsia" w:ascii="黑体" w:hAnsi="黑体" w:eastAsia="黑体" w:cs="黑体"/>
          <w:b w:val="0"/>
          <w:bCs/>
          <w:sz w:val="32"/>
          <w:szCs w:val="32"/>
        </w:rPr>
        <w:t>附件：科学公馆及周边地块等两个项目预留城乡建设用地规模使用方案调整前后土地利用总体规划图</w:t>
      </w:r>
    </w:p>
    <w:p>
      <w:pPr>
        <w:widowControl/>
        <w:spacing w:line="440" w:lineRule="exact"/>
        <w:jc w:val="left"/>
        <w:rPr>
          <w:rFonts w:ascii="仿宋_GB2312" w:hAnsi="宋体" w:eastAsia="仿宋_GB2312"/>
          <w:b/>
          <w:sz w:val="32"/>
          <w:szCs w:val="32"/>
        </w:rPr>
      </w:pPr>
    </w:p>
    <w:p>
      <w:pPr>
        <w:ind w:firstLine="600" w:firstLineChars="250"/>
        <w:rPr>
          <w:rFonts w:ascii="仿宋" w:hAnsi="仿宋" w:eastAsia="仿宋"/>
          <w:b w:val="0"/>
          <w:bCs/>
          <w:sz w:val="24"/>
          <w:szCs w:val="24"/>
        </w:rPr>
      </w:pPr>
      <w:r>
        <w:rPr>
          <w:rFonts w:hint="eastAsia" w:ascii="仿宋" w:hAnsi="仿宋" w:eastAsia="仿宋"/>
          <w:b w:val="0"/>
          <w:bCs/>
          <w:sz w:val="24"/>
          <w:szCs w:val="24"/>
        </w:rPr>
        <w:t>深圳市光明片区落实地块土地利用总体规划图（调整前）         深圳市光明片区落实地块土地利用总体规划图（调整后）</w:t>
      </w:r>
    </w:p>
    <w:p>
      <w:r>
        <w:rPr>
          <w:rFonts w:ascii="仿宋" w:hAnsi="仿宋" w:eastAsia="仿宋"/>
          <w:b/>
          <w:sz w:val="24"/>
        </w:rPr>
        <w:drawing>
          <wp:inline distT="0" distB="0" distL="0" distR="0">
            <wp:extent cx="4469765" cy="2683510"/>
            <wp:effectExtent l="0" t="0" r="5080" b="5080"/>
            <wp:docPr id="6" name="图片 6" descr="E:\4.前期费\2.土总规\3.服务包\2020-2021\4.个案集\68.科学公馆\10.公示\调整前.png调整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4.前期费\2.土总规\3.服务包\2020-2021\4.个案集\68.科学公馆\10.公示\调整前.png调整前"/>
                    <pic:cNvPicPr>
                      <a:picLocks noChangeAspect="1" noChangeArrowheads="1"/>
                    </pic:cNvPicPr>
                  </pic:nvPicPr>
                  <pic:blipFill>
                    <a:blip r:embed="rId4"/>
                    <a:srcRect/>
                    <a:stretch>
                      <a:fillRect/>
                    </a:stretch>
                  </pic:blipFill>
                  <pic:spPr>
                    <a:xfrm>
                      <a:off x="0" y="0"/>
                      <a:ext cx="4469765" cy="2683510"/>
                    </a:xfrm>
                    <a:prstGeom prst="rect">
                      <a:avLst/>
                    </a:prstGeom>
                    <a:noFill/>
                    <a:ln>
                      <a:noFill/>
                    </a:ln>
                  </pic:spPr>
                </pic:pic>
              </a:graphicData>
            </a:graphic>
          </wp:inline>
        </w:drawing>
      </w:r>
      <w:r>
        <w:rPr>
          <w:rFonts w:hint="eastAsia"/>
        </w:rPr>
        <w:t xml:space="preserve"> </w:t>
      </w:r>
      <w:bookmarkStart w:id="0" w:name="_GoBack"/>
      <w:r>
        <w:rPr>
          <w:rFonts w:ascii="仿宋" w:hAnsi="仿宋" w:eastAsia="仿宋"/>
          <w:b/>
          <w:sz w:val="24"/>
        </w:rPr>
        <w:drawing>
          <wp:inline distT="0" distB="0" distL="0" distR="0">
            <wp:extent cx="4455160" cy="2670175"/>
            <wp:effectExtent l="0" t="0" r="1270" b="0"/>
            <wp:docPr id="11" name="图片 11" descr="E:\4.前期费\2.土总规\3.服务包\2020-2021\4.个案集\68.科学公馆\10.公示\调整后.png调整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前期费\2.土总规\3.服务包\2020-2021\4.个案集\68.科学公馆\10.公示\调整后.png调整后"/>
                    <pic:cNvPicPr>
                      <a:picLocks noChangeAspect="1" noChangeArrowheads="1"/>
                    </pic:cNvPicPr>
                  </pic:nvPicPr>
                  <pic:blipFill>
                    <a:blip r:embed="rId5"/>
                    <a:srcRect/>
                    <a:stretch>
                      <a:fillRect/>
                    </a:stretch>
                  </pic:blipFill>
                  <pic:spPr>
                    <a:xfrm>
                      <a:off x="0" y="0"/>
                      <a:ext cx="4455160" cy="2670175"/>
                    </a:xfrm>
                    <a:prstGeom prst="rect">
                      <a:avLst/>
                    </a:prstGeom>
                    <a:noFill/>
                    <a:ln>
                      <a:noFill/>
                    </a:ln>
                  </pic:spPr>
                </pic:pic>
              </a:graphicData>
            </a:graphic>
          </wp:inline>
        </w:drawing>
      </w:r>
      <w:bookmarkEnd w:id="0"/>
      <w:r>
        <w:rPr>
          <w:rFonts w:hint="eastAsia"/>
        </w:rPr>
        <w:t xml:space="preserve"> </w:t>
      </w:r>
    </w:p>
    <w:sectPr>
      <w:pgSz w:w="16839" w:h="23814"/>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33"/>
    <w:rsid w:val="00020942"/>
    <w:rsid w:val="00045407"/>
    <w:rsid w:val="0007384D"/>
    <w:rsid w:val="00086B2C"/>
    <w:rsid w:val="000A5376"/>
    <w:rsid w:val="000C343D"/>
    <w:rsid w:val="0016695C"/>
    <w:rsid w:val="00196B03"/>
    <w:rsid w:val="001B7131"/>
    <w:rsid w:val="001D5EDD"/>
    <w:rsid w:val="002051A3"/>
    <w:rsid w:val="002377F8"/>
    <w:rsid w:val="00246D78"/>
    <w:rsid w:val="002B014F"/>
    <w:rsid w:val="002D69EB"/>
    <w:rsid w:val="002F4E17"/>
    <w:rsid w:val="003351F0"/>
    <w:rsid w:val="00344331"/>
    <w:rsid w:val="003C0E6E"/>
    <w:rsid w:val="003E7F58"/>
    <w:rsid w:val="00417B15"/>
    <w:rsid w:val="004A3ABF"/>
    <w:rsid w:val="004B0DB9"/>
    <w:rsid w:val="004D4BEE"/>
    <w:rsid w:val="005C4DB7"/>
    <w:rsid w:val="00600FC1"/>
    <w:rsid w:val="006342C6"/>
    <w:rsid w:val="00736F1B"/>
    <w:rsid w:val="00740600"/>
    <w:rsid w:val="00742870"/>
    <w:rsid w:val="008156DF"/>
    <w:rsid w:val="008236A8"/>
    <w:rsid w:val="00823A23"/>
    <w:rsid w:val="0085343A"/>
    <w:rsid w:val="008610E8"/>
    <w:rsid w:val="00890400"/>
    <w:rsid w:val="00926791"/>
    <w:rsid w:val="00947507"/>
    <w:rsid w:val="00950681"/>
    <w:rsid w:val="00972647"/>
    <w:rsid w:val="009C0926"/>
    <w:rsid w:val="009C6226"/>
    <w:rsid w:val="009E2916"/>
    <w:rsid w:val="009E7F31"/>
    <w:rsid w:val="00A91B04"/>
    <w:rsid w:val="00A9569B"/>
    <w:rsid w:val="00AD2F54"/>
    <w:rsid w:val="00AE3B90"/>
    <w:rsid w:val="00B34B5D"/>
    <w:rsid w:val="00B36037"/>
    <w:rsid w:val="00BE3D3D"/>
    <w:rsid w:val="00C07E43"/>
    <w:rsid w:val="00CA4D05"/>
    <w:rsid w:val="00CB4F79"/>
    <w:rsid w:val="00CE4C81"/>
    <w:rsid w:val="00CF2DE0"/>
    <w:rsid w:val="00D05F16"/>
    <w:rsid w:val="00D10A0E"/>
    <w:rsid w:val="00D85EF4"/>
    <w:rsid w:val="00DB7425"/>
    <w:rsid w:val="00DD653A"/>
    <w:rsid w:val="00DE27EC"/>
    <w:rsid w:val="00E14033"/>
    <w:rsid w:val="00E1497E"/>
    <w:rsid w:val="00E56DF5"/>
    <w:rsid w:val="00E77548"/>
    <w:rsid w:val="00EB5C75"/>
    <w:rsid w:val="00ED63F4"/>
    <w:rsid w:val="00F06FF4"/>
    <w:rsid w:val="00F757BA"/>
    <w:rsid w:val="00FC39D6"/>
    <w:rsid w:val="044313E7"/>
    <w:rsid w:val="04E2384A"/>
    <w:rsid w:val="06BA0D8F"/>
    <w:rsid w:val="22B76429"/>
    <w:rsid w:val="38E81D7A"/>
    <w:rsid w:val="41245237"/>
    <w:rsid w:val="50506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88BB36-BE79-4C1C-A1F1-D664153842D0}">
  <ds:schemaRefs/>
</ds:datastoreItem>
</file>

<file path=docProps/app.xml><?xml version="1.0" encoding="utf-8"?>
<Properties xmlns="http://schemas.openxmlformats.org/officeDocument/2006/extended-properties" xmlns:vt="http://schemas.openxmlformats.org/officeDocument/2006/docPropsVTypes">
  <Template>Normal</Template>
  <Pages>1</Pages>
  <Words>17</Words>
  <Characters>98</Characters>
  <Lines>1</Lines>
  <Paragraphs>1</Paragraphs>
  <TotalTime>7</TotalTime>
  <ScaleCrop>false</ScaleCrop>
  <LinksUpToDate>false</LinksUpToDate>
  <CharactersWithSpaces>114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2022-03-22T12:45:00Z</dcterms:created>
  <dc:creator>孟祥源</dc:creator>
  <cp:lastModifiedBy>null</cp:lastModifiedBy>
  <cp:lastPrinted>2020-09-24T06:51:00Z</cp:lastPrinted>
  <dcterms:modified xsi:type="dcterms:W3CDTF">2023-08-28T01:48:36Z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D0E3A3FF42874BA598DE5D93FD41052E</vt:lpwstr>
  </property>
</Properties>
</file>