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212529"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color w:val="212529"/>
          <w:sz w:val="32"/>
          <w:szCs w:val="32"/>
          <w:shd w:val="clear" w:color="auto" w:fill="auto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212529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212529"/>
          <w:sz w:val="44"/>
          <w:szCs w:val="44"/>
          <w:shd w:val="clear" w:color="auto" w:fill="auto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212529"/>
          <w:sz w:val="44"/>
          <w:szCs w:val="44"/>
          <w:shd w:val="clear" w:color="auto" w:fill="auto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212529"/>
          <w:sz w:val="44"/>
          <w:szCs w:val="44"/>
          <w:shd w:val="clear" w:color="auto" w:fill="auto"/>
        </w:rPr>
        <w:t>“南山领航卡”名额分配申报材料</w:t>
      </w:r>
    </w:p>
    <w:p>
      <w:pPr>
        <w:ind w:firstLine="640" w:firstLineChars="200"/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一、行业领军企业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上年度的纳税证明（2021年1月1日至12月31日）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hd w:val="clear" w:color="auto" w:fill="auto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二、科研型企业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上年度的纳税证明（2021年1月1日至12月31日）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近两年内获得国家或广东省科学技术奖证书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近两年内承担国家或广东省重点研发计划项目的协议书、立项书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7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广东省引进创新创业团队、深圳市高层次人才团队、“领航团队”协议书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8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三、市场认可的初创企业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kern w:val="0"/>
                <w:sz w:val="24"/>
                <w:shd w:val="clear" w:color="auto" w:fill="auto"/>
              </w:rPr>
              <w:t>投资协议书和银行入账单等融资情况证明材料。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 xml:space="preserve">四、大型骨干企业 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 xml:space="preserve"> 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上年度的纳税证明（2021年1月1日至12月31日）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sz w:val="24"/>
                <w:shd w:val="clear" w:color="auto" w:fill="auto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专精特新“小巨人”企业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法定代表人（或非法人企业负责人）身份证复印件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上年度的纳税证明（2021年1月1日至12月31日）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ind w:firstLine="320" w:firstLineChars="100"/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六、上市企业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 xml:space="preserve"> 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上年度的纳税证明（2021年1月1日至12月31日）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七、产教融合型示范企业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上年度的纳税证明（2021年1月1日至12月31日）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教学量证明材料。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</w:pPr>
    </w:p>
    <w:p>
      <w:pPr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八、科技服务机构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上年度的纳税证明（2021年1月1日至12月31日）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九、高校院所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212529"/>
          <w:sz w:val="32"/>
          <w:szCs w:val="32"/>
          <w:shd w:val="clear" w:color="auto" w:fill="auto"/>
        </w:rPr>
        <w:t>十、其他类别</w:t>
      </w:r>
    </w:p>
    <w:tbl>
      <w:tblPr>
        <w:tblStyle w:val="4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</w:tbl>
    <w:p>
      <w:pPr>
        <w:rPr>
          <w:rFonts w:ascii="黑体" w:hAnsi="黑体" w:eastAsia="黑体" w:cs="黑体"/>
          <w:color w:val="212529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6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VmNzRhMDEyNGJlNzM1MDdkYjM4YTMwNmRkMjI5MmMifQ=="/>
  </w:docVars>
  <w:rsids>
    <w:rsidRoot w:val="11E126AA"/>
    <w:rsid w:val="00052F0B"/>
    <w:rsid w:val="0011700F"/>
    <w:rsid w:val="001E0BCA"/>
    <w:rsid w:val="00277783"/>
    <w:rsid w:val="00363465"/>
    <w:rsid w:val="0036580D"/>
    <w:rsid w:val="00640BEE"/>
    <w:rsid w:val="00674629"/>
    <w:rsid w:val="00E6033D"/>
    <w:rsid w:val="09C2544E"/>
    <w:rsid w:val="0C3102E4"/>
    <w:rsid w:val="0CF532CB"/>
    <w:rsid w:val="0DAF0E3D"/>
    <w:rsid w:val="0E26759B"/>
    <w:rsid w:val="11E126AA"/>
    <w:rsid w:val="16752386"/>
    <w:rsid w:val="255319AC"/>
    <w:rsid w:val="28074849"/>
    <w:rsid w:val="28112E09"/>
    <w:rsid w:val="29FF7A5E"/>
    <w:rsid w:val="2BED1E83"/>
    <w:rsid w:val="2FFB5261"/>
    <w:rsid w:val="323E7068"/>
    <w:rsid w:val="3C9937E5"/>
    <w:rsid w:val="40085546"/>
    <w:rsid w:val="41E82824"/>
    <w:rsid w:val="42E50F02"/>
    <w:rsid w:val="45A2514E"/>
    <w:rsid w:val="474F38C5"/>
    <w:rsid w:val="483545B2"/>
    <w:rsid w:val="496B0F90"/>
    <w:rsid w:val="4B675E66"/>
    <w:rsid w:val="4DD87AC6"/>
    <w:rsid w:val="52FC1B3D"/>
    <w:rsid w:val="54B37A5E"/>
    <w:rsid w:val="5C2F60AE"/>
    <w:rsid w:val="5CD340E9"/>
    <w:rsid w:val="5D0E453B"/>
    <w:rsid w:val="5E9707D6"/>
    <w:rsid w:val="617B3B4B"/>
    <w:rsid w:val="697E23A4"/>
    <w:rsid w:val="6F7C0F78"/>
    <w:rsid w:val="705B5080"/>
    <w:rsid w:val="719C729F"/>
    <w:rsid w:val="71A65C9F"/>
    <w:rsid w:val="73AE79F9"/>
    <w:rsid w:val="74EA15D5"/>
    <w:rsid w:val="766506E4"/>
    <w:rsid w:val="7E0A24D6"/>
    <w:rsid w:val="7E5C4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15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rcj</Company>
  <Pages>4</Pages>
  <Words>1468</Words>
  <Characters>1506</Characters>
  <Lines>13</Lines>
  <Paragraphs>3</Paragraphs>
  <TotalTime>0</TotalTime>
  <ScaleCrop>false</ScaleCrop>
  <LinksUpToDate>false</LinksUpToDate>
  <CharactersWithSpaces>1510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2021-08-26T09:09:00Z</dcterms:created>
  <dc:creator>刘晟</dc:creator>
  <cp:lastModifiedBy>微信用户</cp:lastModifiedBy>
  <cp:lastPrinted>2022-09-16T09:08:00Z</cp:lastPrinted>
  <dcterms:modified xsi:type="dcterms:W3CDTF">2023-07-19T02:00:14Z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DDB1BB34B12B4EB6A36DF3DFE07788D5</vt:lpwstr>
  </property>
</Properties>
</file>