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深圳市</w:t>
      </w: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相关辖区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市场监督管理局</w:t>
      </w: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联系方式</w:t>
      </w:r>
    </w:p>
    <w:tbl>
      <w:tblPr>
        <w:tblStyle w:val="3"/>
        <w:tblW w:w="140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2176"/>
        <w:gridCol w:w="7557"/>
        <w:gridCol w:w="1283"/>
        <w:gridCol w:w="22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eastAsia="zh-CN"/>
              </w:rPr>
              <w:t>序号</w:t>
            </w:r>
          </w:p>
        </w:tc>
        <w:tc>
          <w:tcPr>
            <w:tcW w:w="2176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eastAsia="zh-CN"/>
              </w:rPr>
              <w:t>辖区局</w:t>
            </w:r>
          </w:p>
        </w:tc>
        <w:tc>
          <w:tcPr>
            <w:tcW w:w="7557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eastAsia="zh-CN"/>
              </w:rPr>
              <w:t>地址</w:t>
            </w:r>
          </w:p>
        </w:tc>
        <w:tc>
          <w:tcPr>
            <w:tcW w:w="1283" w:type="dxa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eastAsia="zh-CN"/>
              </w:rPr>
              <w:t>联系人</w:t>
            </w:r>
          </w:p>
        </w:tc>
        <w:tc>
          <w:tcPr>
            <w:tcW w:w="2206" w:type="dxa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1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福田市场监管局</w:t>
            </w:r>
          </w:p>
        </w:tc>
        <w:tc>
          <w:tcPr>
            <w:tcW w:w="7557" w:type="dxa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深圳市福田区新沙路7号福田工商物价大厦910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段枳苇</w:t>
            </w:r>
          </w:p>
        </w:tc>
        <w:tc>
          <w:tcPr>
            <w:tcW w:w="2206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0755-83456045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1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南山市场监管局</w:t>
            </w:r>
          </w:p>
        </w:tc>
        <w:tc>
          <w:tcPr>
            <w:tcW w:w="7557" w:type="dxa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深圳市南山区招商街道工业七路海月花园三期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综合楼四楼4104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徐彬</w:t>
            </w:r>
          </w:p>
        </w:tc>
        <w:tc>
          <w:tcPr>
            <w:tcW w:w="2206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0755-26801822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1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宝安市场监管局</w:t>
            </w:r>
          </w:p>
        </w:tc>
        <w:tc>
          <w:tcPr>
            <w:tcW w:w="7557" w:type="dxa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深圳市宝安区新安街道42区翻身路75号宝安工商大厦508室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钟东</w:t>
            </w:r>
          </w:p>
        </w:tc>
        <w:tc>
          <w:tcPr>
            <w:tcW w:w="2206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0755-27836263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1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龙岗市场监管局</w:t>
            </w:r>
          </w:p>
        </w:tc>
        <w:tc>
          <w:tcPr>
            <w:tcW w:w="7557" w:type="dxa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深圳市龙岗区龙城街道行政路8号703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郑锐杰</w:t>
            </w:r>
          </w:p>
        </w:tc>
        <w:tc>
          <w:tcPr>
            <w:tcW w:w="2206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0755-85229037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1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光明市场监管局</w:t>
            </w:r>
          </w:p>
        </w:tc>
        <w:tc>
          <w:tcPr>
            <w:tcW w:w="7557" w:type="dxa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深圳市光明区新湖街道卫光生命科学园4号楼912室 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魏淑娴</w:t>
            </w:r>
          </w:p>
        </w:tc>
        <w:tc>
          <w:tcPr>
            <w:tcW w:w="2206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0755-88211028</w:t>
            </w:r>
          </w:p>
        </w:tc>
      </w:tr>
    </w:tbl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备注：罗湖局、盐田局、坪山局、大鹏局、龙华局、深汕局无需要处理的产品。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201B81"/>
    <w:rsid w:val="014A484F"/>
    <w:rsid w:val="01D80567"/>
    <w:rsid w:val="0ABD2832"/>
    <w:rsid w:val="0DBF79DE"/>
    <w:rsid w:val="11061386"/>
    <w:rsid w:val="15341B59"/>
    <w:rsid w:val="1CAD67E2"/>
    <w:rsid w:val="20E82033"/>
    <w:rsid w:val="227F69EA"/>
    <w:rsid w:val="22C73647"/>
    <w:rsid w:val="27E9457E"/>
    <w:rsid w:val="2B76189A"/>
    <w:rsid w:val="30011F9E"/>
    <w:rsid w:val="335176E3"/>
    <w:rsid w:val="34402207"/>
    <w:rsid w:val="3A0649F3"/>
    <w:rsid w:val="3B201B81"/>
    <w:rsid w:val="4F46494A"/>
    <w:rsid w:val="50100F11"/>
    <w:rsid w:val="55D4468D"/>
    <w:rsid w:val="575273B8"/>
    <w:rsid w:val="59FFC461"/>
    <w:rsid w:val="5B6348E2"/>
    <w:rsid w:val="64CE35F5"/>
    <w:rsid w:val="6D5A1D4D"/>
    <w:rsid w:val="7D962DD3"/>
    <w:rsid w:val="7F3A3C75"/>
    <w:rsid w:val="9CE7D22E"/>
    <w:rsid w:val="FDE7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2022-07-27T23:54:00Z</dcterms:created>
  <dc:creator>黄珺思</dc:creator>
  <cp:lastModifiedBy>xuht</cp:lastModifiedBy>
  <cp:lastPrinted>2022-08-06T01:29:00Z</cp:lastPrinted>
  <dcterms:modified xsi:type="dcterms:W3CDTF">2023-06-15T17:00:51Z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