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hanging="640" w:hanging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商标品牌建设服务指导专项行动申报表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5"/>
        <w:gridCol w:w="1201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指导站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</w:rPr>
              <w:t>名称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建设单位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审批授牌单位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地址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联系人及联系方式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工作人员数量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经费来源和保障情况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主要服务地区和服务对象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业务范围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近三年服务市场主体数量</w:t>
            </w:r>
          </w:p>
        </w:tc>
        <w:tc>
          <w:tcPr>
            <w:tcW w:w="120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</w:t>
            </w:r>
          </w:p>
        </w:tc>
        <w:tc>
          <w:tcPr>
            <w:tcW w:w="342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0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</w:t>
            </w:r>
          </w:p>
        </w:tc>
        <w:tc>
          <w:tcPr>
            <w:tcW w:w="342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0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auto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</w:t>
            </w:r>
          </w:p>
        </w:tc>
        <w:tc>
          <w:tcPr>
            <w:tcW w:w="342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对接服务参加行动的企业商标品牌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对接服务参加行动的区域商标品牌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4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指导服务工作方案</w:t>
            </w:r>
          </w:p>
        </w:tc>
        <w:tc>
          <w:tcPr>
            <w:tcW w:w="4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2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申报主体意见</w:t>
            </w:r>
          </w:p>
        </w:tc>
        <w:tc>
          <w:tcPr>
            <w:tcW w:w="4624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（申报指导站盖章）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AAA7B"/>
    <w:rsid w:val="0C993A50"/>
    <w:rsid w:val="17DC0489"/>
    <w:rsid w:val="2DDBFE52"/>
    <w:rsid w:val="33BA837A"/>
    <w:rsid w:val="37BDD73C"/>
    <w:rsid w:val="3BB7E8DC"/>
    <w:rsid w:val="3F5F345E"/>
    <w:rsid w:val="3FC27FAF"/>
    <w:rsid w:val="3FE74215"/>
    <w:rsid w:val="3FEE1EB1"/>
    <w:rsid w:val="405036B9"/>
    <w:rsid w:val="429E2111"/>
    <w:rsid w:val="477749A8"/>
    <w:rsid w:val="528FE3F1"/>
    <w:rsid w:val="547B2090"/>
    <w:rsid w:val="596FC8E1"/>
    <w:rsid w:val="5BAEF4C2"/>
    <w:rsid w:val="5C7B2F92"/>
    <w:rsid w:val="5EDFFF8F"/>
    <w:rsid w:val="66A5360A"/>
    <w:rsid w:val="675EEACA"/>
    <w:rsid w:val="6ADC08B1"/>
    <w:rsid w:val="6EBD24E2"/>
    <w:rsid w:val="772FC922"/>
    <w:rsid w:val="777F9372"/>
    <w:rsid w:val="7DF939CA"/>
    <w:rsid w:val="7E39F134"/>
    <w:rsid w:val="7E7F10D6"/>
    <w:rsid w:val="7FBF1978"/>
    <w:rsid w:val="7FFA31C6"/>
    <w:rsid w:val="7FFDFD58"/>
    <w:rsid w:val="7FFF4F83"/>
    <w:rsid w:val="9FEB36DD"/>
    <w:rsid w:val="ADBAAA7B"/>
    <w:rsid w:val="AFEEE572"/>
    <w:rsid w:val="B3F6DC55"/>
    <w:rsid w:val="BBFD5E71"/>
    <w:rsid w:val="BDBFBCC4"/>
    <w:rsid w:val="BFD1CEFF"/>
    <w:rsid w:val="BFD7675F"/>
    <w:rsid w:val="BFDE4606"/>
    <w:rsid w:val="BFFEAB34"/>
    <w:rsid w:val="DEFA8FCC"/>
    <w:rsid w:val="DFCB707E"/>
    <w:rsid w:val="DFF1392D"/>
    <w:rsid w:val="E7CB463A"/>
    <w:rsid w:val="E7D40FF1"/>
    <w:rsid w:val="EDFCEB64"/>
    <w:rsid w:val="EF5F62B3"/>
    <w:rsid w:val="EFDFA156"/>
    <w:rsid w:val="F75A0237"/>
    <w:rsid w:val="F9BF8F5F"/>
    <w:rsid w:val="F9FB5838"/>
    <w:rsid w:val="FBBF7567"/>
    <w:rsid w:val="FBEF33DD"/>
    <w:rsid w:val="FBFBC94C"/>
    <w:rsid w:val="FD164CFD"/>
    <w:rsid w:val="FDDB9906"/>
    <w:rsid w:val="FFBFE40B"/>
    <w:rsid w:val="FFEE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/Desktop/&#21150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办文模板.dot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2023-04-19T02:22:00Z</dcterms:created>
  <dc:creator>陈彬彬</dc:creator>
  <cp:lastModifiedBy>WANGQW</cp:lastModifiedBy>
  <dcterms:modified xsi:type="dcterms:W3CDTF">2023-04-23T15:02:45Z</dcterms:modified>
  <dc:title>广东省市场监督管理局关于组织实施“千企百城”商标品牌价值提升行动的通知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