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附件2：</w:t>
      </w:r>
    </w:p>
    <w:tbl>
      <w:tblPr>
        <w:tblStyle w:val="4"/>
        <w:tblW w:w="9168" w:type="dxa"/>
        <w:tblInd w:w="-1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3" w:hRule="atLeast"/>
        </w:trPr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  <w:t>购领新版续当凭证申请书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1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我公司（许可证号码：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）截至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日共有未使用及作废的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贸易和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信息化委员会、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深圳市科技工贸和信息化委员会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监制的续当凭证（简称“旧版续当凭证”）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份。具体情况如下：</w:t>
            </w:r>
          </w:p>
          <w:tbl>
            <w:tblPr>
              <w:tblStyle w:val="5"/>
              <w:tblW w:w="8892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66"/>
              <w:gridCol w:w="1206"/>
              <w:gridCol w:w="1140"/>
              <w:gridCol w:w="408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2466" w:type="dxa"/>
                  <w:tcBorders>
                    <w:top w:val="single" w:color="auto" w:sz="12" w:space="0"/>
                    <w:left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类型</w:t>
                  </w:r>
                </w:p>
              </w:tc>
              <w:tc>
                <w:tcPr>
                  <w:tcW w:w="1206" w:type="dxa"/>
                  <w:tcBorders>
                    <w:top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eastAsia="zh-CN"/>
                    </w:rPr>
                    <w:t>使用情况</w:t>
                  </w:r>
                </w:p>
              </w:tc>
              <w:tc>
                <w:tcPr>
                  <w:tcW w:w="1140" w:type="dxa"/>
                  <w:tcBorders>
                    <w:top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数量（份）</w:t>
                  </w:r>
                </w:p>
              </w:tc>
              <w:tc>
                <w:tcPr>
                  <w:tcW w:w="4080" w:type="dxa"/>
                  <w:tcBorders>
                    <w:top w:val="single" w:color="auto" w:sz="12" w:space="0"/>
                    <w:right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号码段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2466" w:type="dxa"/>
                  <w:vMerge w:val="restart"/>
                  <w:tcBorders>
                    <w:top w:val="single" w:color="auto" w:sz="12" w:space="0"/>
                    <w:left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市经贸信息委监制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的续当凭证</w:t>
                  </w:r>
                </w:p>
              </w:tc>
              <w:tc>
                <w:tcPr>
                  <w:tcW w:w="1206" w:type="dxa"/>
                  <w:tcBorders>
                    <w:top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未使用</w:t>
                  </w:r>
                </w:p>
              </w:tc>
              <w:tc>
                <w:tcPr>
                  <w:tcW w:w="1140" w:type="dxa"/>
                  <w:tcBorders>
                    <w:top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4080" w:type="dxa"/>
                  <w:tcBorders>
                    <w:top w:val="single" w:color="auto" w:sz="12" w:space="0"/>
                    <w:right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2466" w:type="dxa"/>
                  <w:vMerge w:val="continue"/>
                  <w:tcBorders>
                    <w:left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作废</w:t>
                  </w:r>
                </w:p>
              </w:tc>
              <w:tc>
                <w:tcPr>
                  <w:tcW w:w="114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080" w:type="dxa"/>
                  <w:tcBorders>
                    <w:right w:val="single" w:color="auto" w:sz="12" w:space="0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2466" w:type="dxa"/>
                  <w:vMerge w:val="restart"/>
                  <w:tcBorders>
                    <w:left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市科工贸信委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监制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的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续当凭证</w:t>
                  </w:r>
                </w:p>
              </w:tc>
              <w:tc>
                <w:tcPr>
                  <w:tcW w:w="120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未使用</w:t>
                  </w:r>
                </w:p>
              </w:tc>
              <w:tc>
                <w:tcPr>
                  <w:tcW w:w="114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080" w:type="dxa"/>
                  <w:tcBorders>
                    <w:right w:val="single" w:color="auto" w:sz="12" w:space="0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2466" w:type="dxa"/>
                  <w:vMerge w:val="continue"/>
                  <w:tcBorders>
                    <w:left w:val="single" w:color="auto" w:sz="12" w:space="0"/>
                    <w:bottom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6" w:type="dxa"/>
                  <w:tcBorders>
                    <w:bottom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作废</w:t>
                  </w:r>
                </w:p>
              </w:tc>
              <w:tc>
                <w:tcPr>
                  <w:tcW w:w="1140" w:type="dxa"/>
                  <w:tcBorders>
                    <w:bottom w:val="single" w:color="auto" w:sz="12" w:space="0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080" w:type="dxa"/>
                  <w:tcBorders>
                    <w:bottom w:val="single" w:color="auto" w:sz="12" w:space="0"/>
                    <w:right w:val="single" w:color="auto" w:sz="12" w:space="0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1"/>
              <w:textAlignment w:val="auto"/>
              <w:outlineLvl w:val="9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我公司申请领取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地方金融监督管理局监制的新版续当凭证。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我公司承诺：我公司领取新版续当凭证时，已将我公司全部的未使用及作废的旧版续当凭证交到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深圳市典当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协会。若我公司有擅自留存旧版续当凭证，我公司将承担由此产生的一切法律后果。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法定</w:t>
      </w:r>
      <w:r>
        <w:rPr>
          <w:rFonts w:hint="eastAsia" w:ascii="仿宋_GB2312" w:hAnsi="仿宋_GB2312" w:eastAsia="仿宋_GB2312" w:cs="仿宋_GB2312"/>
          <w:sz w:val="28"/>
          <w:szCs w:val="28"/>
        </w:rPr>
        <w:t>代表人（签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28"/>
          <w:szCs w:val="28"/>
        </w:rPr>
        <w:t>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359" w:firstLineChars="1557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XXX典当有限公司（盖章）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28"/>
          <w:szCs w:val="28"/>
        </w:rPr>
        <w:t>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80" w:lineRule="exact"/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=============================================</w:t>
      </w:r>
    </w:p>
    <w:p>
      <w:pPr>
        <w:spacing w:line="38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u w:val="none"/>
          <w:lang w:val="en-US" w:eastAsia="zh-CN"/>
        </w:rPr>
        <w:t>深圳市典当协会审核</w:t>
      </w:r>
      <w:r>
        <w:rPr>
          <w:rFonts w:hint="eastAsia" w:ascii="黑体" w:hAnsi="黑体" w:eastAsia="黑体"/>
          <w:sz w:val="36"/>
          <w:szCs w:val="36"/>
          <w:lang w:eastAsia="zh-CN"/>
        </w:rPr>
        <w:t>意见</w:t>
      </w:r>
    </w:p>
    <w:p>
      <w:pPr>
        <w:spacing w:line="380" w:lineRule="exact"/>
        <w:ind w:firstLine="900" w:firstLineChars="3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firstLine="280" w:firstLineChars="1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经核对，该</w:t>
      </w:r>
      <w:r>
        <w:rPr>
          <w:rFonts w:hint="eastAsia" w:ascii="仿宋_GB2312" w:eastAsia="仿宋_GB2312"/>
          <w:sz w:val="28"/>
          <w:szCs w:val="28"/>
          <w:lang w:eastAsia="zh-CN"/>
        </w:rPr>
        <w:t>典当行</w:t>
      </w:r>
      <w:r>
        <w:rPr>
          <w:rFonts w:hint="eastAsia" w:ascii="仿宋_GB2312" w:eastAsia="仿宋_GB2312"/>
          <w:sz w:val="28"/>
          <w:szCs w:val="28"/>
        </w:rPr>
        <w:t>上述情况属实</w:t>
      </w:r>
      <w:r>
        <w:rPr>
          <w:rFonts w:hint="eastAsia" w:ascii="仿宋_GB2312" w:eastAsia="仿宋_GB2312"/>
          <w:sz w:val="28"/>
          <w:szCs w:val="28"/>
          <w:lang w:eastAsia="zh-CN"/>
        </w:rPr>
        <w:t>。该典当行</w:t>
      </w:r>
      <w:r>
        <w:rPr>
          <w:rFonts w:hint="eastAsia" w:ascii="仿宋_GB2312" w:eastAsia="仿宋_GB2312"/>
          <w:sz w:val="28"/>
          <w:szCs w:val="28"/>
        </w:rPr>
        <w:t>前6个月使用</w:t>
      </w:r>
      <w:r>
        <w:rPr>
          <w:rFonts w:hint="eastAsia" w:ascii="仿宋_GB2312" w:eastAsia="仿宋_GB2312"/>
          <w:sz w:val="28"/>
          <w:szCs w:val="28"/>
          <w:lang w:eastAsia="zh-CN"/>
        </w:rPr>
        <w:t>续当凭证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none"/>
        </w:rPr>
        <w:t>份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本次发放当票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核查人</w:t>
      </w:r>
      <w:r>
        <w:rPr>
          <w:rFonts w:hint="eastAsia" w:ascii="仿宋_GB2312" w:eastAsia="仿宋_GB2312"/>
          <w:sz w:val="28"/>
          <w:szCs w:val="28"/>
          <w:lang w:eastAsia="zh-CN"/>
        </w:rPr>
        <w:t>签名</w:t>
      </w:r>
      <w:r>
        <w:rPr>
          <w:rFonts w:hint="eastAsia" w:ascii="仿宋_GB2312" w:eastAsia="仿宋_GB2312"/>
          <w:sz w:val="28"/>
          <w:szCs w:val="28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</w:pPr>
      <w:r>
        <w:rPr>
          <w:rFonts w:hint="eastAsia" w:ascii="仿宋_GB2312" w:eastAsia="仿宋_GB2312"/>
          <w:sz w:val="21"/>
          <w:szCs w:val="21"/>
          <w:lang w:eastAsia="zh-CN"/>
        </w:rPr>
        <w:t>注：本申请书一式两份，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由深圳市典当协会</w:t>
      </w:r>
      <w:r>
        <w:rPr>
          <w:rFonts w:hint="eastAsia" w:ascii="仿宋_GB2312" w:eastAsia="仿宋_GB2312"/>
          <w:sz w:val="21"/>
          <w:szCs w:val="21"/>
          <w:lang w:eastAsia="zh-CN"/>
        </w:rPr>
        <w:t>盖章后，一份留存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协会</w:t>
      </w:r>
      <w:r>
        <w:rPr>
          <w:rFonts w:hint="eastAsia" w:ascii="仿宋_GB2312" w:eastAsia="仿宋_GB2312"/>
          <w:sz w:val="21"/>
          <w:szCs w:val="21"/>
          <w:lang w:eastAsia="zh-CN"/>
        </w:rPr>
        <w:t>，一份交回典当行。</w:t>
      </w:r>
    </w:p>
    <w:sectPr>
      <w:footerReference r:id="rId3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AE04DC"/>
    <w:multiLevelType w:val="singleLevel"/>
    <w:tmpl w:val="97AE04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MzgwMmMwNWRmMTg3MjZiYmRlYzFkNzg3NjgwYmUifQ=="/>
  </w:docVars>
  <w:rsids>
    <w:rsidRoot w:val="02AD4450"/>
    <w:rsid w:val="02AD4450"/>
    <w:rsid w:val="03857780"/>
    <w:rsid w:val="0ECE764C"/>
    <w:rsid w:val="1307310A"/>
    <w:rsid w:val="24374FE7"/>
    <w:rsid w:val="426D634C"/>
    <w:rsid w:val="429A04B3"/>
    <w:rsid w:val="4B7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2019-03-29T06:59:00Z</dcterms:created>
  <dc:creator>刘明</dc:creator>
  <cp:lastModifiedBy>甄君玮</cp:lastModifiedBy>
  <dcterms:modified xsi:type="dcterms:W3CDTF">2023-03-08T07:35:20Z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74936D1B34C045F7B28A1787F25F0CE0</vt:lpwstr>
  </property>
</Properties>
</file>