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r>
        <w:rPr>
          <w:rFonts w:hint="eastAsia" w:ascii="仿宋_GB2312" w:hAnsi="仿宋" w:eastAsia="仿宋_GB2312"/>
          <w:sz w:val="32"/>
          <w:szCs w:val="32"/>
        </w:rPr>
        <w:t>附件1</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方正小标宋简体"/>
          <w:sz w:val="44"/>
          <w:szCs w:val="44"/>
          <w:lang w:eastAsia="zh-CN"/>
        </w:rPr>
      </w:pPr>
      <w:r>
        <w:rPr>
          <w:rFonts w:hint="eastAsia" w:ascii="方正小标宋简体" w:hAnsi="Times New Roman" w:eastAsia="方正小标宋简体" w:cs="方正小标宋简体"/>
          <w:sz w:val="44"/>
          <w:szCs w:val="44"/>
          <w:lang w:eastAsia="zh-CN"/>
        </w:rPr>
        <w:t>深圳市</w:t>
      </w:r>
      <w:r>
        <w:rPr>
          <w:rFonts w:hint="eastAsia" w:ascii="方正小标宋简体" w:hAnsi="Times New Roman" w:eastAsia="方正小标宋简体" w:cs="方正小标宋简体"/>
          <w:sz w:val="44"/>
          <w:szCs w:val="44"/>
        </w:rPr>
        <w:t>校车监管系统数据对接项目</w:t>
      </w:r>
      <w:r>
        <w:rPr>
          <w:rFonts w:hint="eastAsia" w:ascii="方正小标宋简体" w:hAnsi="Times New Roman" w:eastAsia="方正小标宋简体" w:cs="方正小标宋简体"/>
          <w:sz w:val="44"/>
          <w:szCs w:val="44"/>
          <w:lang w:eastAsia="zh-CN"/>
        </w:rPr>
        <w:t>需求</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Times New Roman"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一、项目背景</w:t>
      </w:r>
    </w:p>
    <w:p>
      <w:pPr>
        <w:spacing w:line="540" w:lineRule="exact"/>
        <w:ind w:firstLine="640" w:firstLineChars="200"/>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校车安全是政府高度重视、社会高度关注、家长高度关心的社会热点问题，关系到学生的生命安全，也关系到千家万户的幸福。</w:t>
      </w:r>
      <w:r>
        <w:rPr>
          <w:rFonts w:hint="eastAsia" w:ascii="仿宋_GB2312" w:hAnsi="仿宋" w:eastAsia="仿宋_GB2312"/>
          <w:color w:val="000000" w:themeColor="text1"/>
          <w:sz w:val="32"/>
          <w:szCs w:val="32"/>
          <w:lang w:eastAsia="zh-CN"/>
          <w14:textFill>
            <w14:solidFill>
              <w14:schemeClr w14:val="tx1"/>
            </w14:solidFill>
          </w14:textFill>
        </w:rPr>
        <w:t>为</w:t>
      </w:r>
      <w:r>
        <w:rPr>
          <w:rFonts w:hint="eastAsia" w:ascii="仿宋_GB2312" w:hAnsi="仿宋" w:eastAsia="仿宋_GB2312"/>
          <w:color w:val="000000" w:themeColor="text1"/>
          <w:sz w:val="32"/>
          <w:szCs w:val="32"/>
          <w14:textFill>
            <w14:solidFill>
              <w14:schemeClr w14:val="tx1"/>
            </w14:solidFill>
          </w14:textFill>
        </w:rPr>
        <w:t>确保学生</w:t>
      </w:r>
      <w:r>
        <w:rPr>
          <w:rFonts w:hint="eastAsia" w:ascii="仿宋_GB2312" w:hAnsi="仿宋" w:eastAsia="仿宋_GB2312"/>
          <w:color w:val="000000" w:themeColor="text1"/>
          <w:sz w:val="32"/>
          <w:szCs w:val="32"/>
          <w:lang w:eastAsia="zh-CN"/>
          <w14:textFill>
            <w14:solidFill>
              <w14:schemeClr w14:val="tx1"/>
            </w14:solidFill>
          </w14:textFill>
        </w:rPr>
        <w:t>上下学交通</w:t>
      </w:r>
      <w:r>
        <w:rPr>
          <w:rFonts w:hint="eastAsia" w:ascii="仿宋_GB2312" w:hAnsi="仿宋" w:eastAsia="仿宋_GB2312"/>
          <w:color w:val="000000" w:themeColor="text1"/>
          <w:sz w:val="32"/>
          <w:szCs w:val="32"/>
          <w14:textFill>
            <w14:solidFill>
              <w14:schemeClr w14:val="tx1"/>
            </w14:solidFill>
          </w14:textFill>
        </w:rPr>
        <w:t>安全，</w:t>
      </w:r>
      <w:r>
        <w:rPr>
          <w:rFonts w:hint="eastAsia" w:ascii="仿宋_GB2312" w:hAnsi="仿宋" w:eastAsia="仿宋_GB2312"/>
          <w:color w:val="000000" w:themeColor="text1"/>
          <w:sz w:val="32"/>
          <w:szCs w:val="32"/>
          <w:lang w:eastAsia="zh-CN"/>
          <w14:textFill>
            <w14:solidFill>
              <w14:schemeClr w14:val="tx1"/>
            </w14:solidFill>
          </w14:textFill>
        </w:rPr>
        <w:t>按照</w:t>
      </w:r>
      <w:r>
        <w:rPr>
          <w:rFonts w:hint="eastAsia" w:ascii="仿宋_GB2312" w:hAnsi="仿宋" w:eastAsia="仿宋_GB2312"/>
          <w:color w:val="000000" w:themeColor="text1"/>
          <w:sz w:val="32"/>
          <w:szCs w:val="32"/>
          <w14:textFill>
            <w14:solidFill>
              <w14:schemeClr w14:val="tx1"/>
            </w14:solidFill>
          </w14:textFill>
        </w:rPr>
        <w:t>市安委会、市交安委会《深圳市系统防范化解道路交通安全风险工作方案》通知，利用技术手段督促校车相关从业人员进行安全学习培训，包括驾驶员、随车照管人员、校车管理人员，加强其安全防范意识。同时加强对校车证件的管理，排查安全隐患，严格落实学校、校车服务提供者的校车安全管理责任。</w:t>
      </w:r>
      <w:r>
        <w:rPr>
          <w:rFonts w:hint="eastAsia" w:ascii="仿宋_GB2312" w:hAnsi="仿宋" w:eastAsia="仿宋_GB2312"/>
          <w:color w:val="000000" w:themeColor="text1"/>
          <w:sz w:val="32"/>
          <w:szCs w:val="32"/>
          <w:lang w:val="en-US" w:eastAsia="zh-CN"/>
          <w14:textFill>
            <w14:solidFill>
              <w14:schemeClr w14:val="tx1"/>
            </w14:solidFill>
          </w14:textFill>
        </w:rPr>
        <w:t>现需</w:t>
      </w:r>
      <w:r>
        <w:rPr>
          <w:rFonts w:hint="eastAsia" w:ascii="仿宋_GB2312" w:hAnsi="仿宋" w:eastAsia="仿宋_GB2312"/>
          <w:color w:val="000000" w:themeColor="text1"/>
          <w:sz w:val="32"/>
          <w:szCs w:val="32"/>
          <w14:textFill>
            <w14:solidFill>
              <w14:schemeClr w14:val="tx1"/>
            </w14:solidFill>
          </w14:textFill>
        </w:rPr>
        <w:t>加强校车</w:t>
      </w:r>
      <w:r>
        <w:rPr>
          <w:rFonts w:hint="eastAsia" w:ascii="仿宋_GB2312" w:hAnsi="仿宋" w:eastAsia="仿宋_GB2312"/>
          <w:color w:val="000000" w:themeColor="text1"/>
          <w:sz w:val="32"/>
          <w:szCs w:val="32"/>
          <w:lang w:eastAsia="zh-CN"/>
          <w14:textFill>
            <w14:solidFill>
              <w14:schemeClr w14:val="tx1"/>
            </w14:solidFill>
          </w14:textFill>
        </w:rPr>
        <w:t>使用许可</w:t>
      </w:r>
      <w:r>
        <w:rPr>
          <w:rFonts w:hint="eastAsia" w:ascii="仿宋_GB2312" w:hAnsi="仿宋" w:eastAsia="仿宋_GB2312"/>
          <w:color w:val="000000" w:themeColor="text1"/>
          <w:sz w:val="32"/>
          <w:szCs w:val="32"/>
          <w14:textFill>
            <w14:solidFill>
              <w14:schemeClr w14:val="tx1"/>
            </w14:solidFill>
          </w14:textFill>
        </w:rPr>
        <w:t>系统与市公安交警系统之间的数据对接，打破信息孤岛现象，建立信息共享机制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有效解决公安部门与教育行政部门跨单位的信息共享与业务协同问题，推动校车安全监管信息化工作进入新的阶段</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sz w:val="32"/>
          <w:szCs w:val="32"/>
        </w:rPr>
      </w:pPr>
      <w:r>
        <w:rPr>
          <w:rFonts w:hint="eastAsia" w:ascii="黑体" w:hAnsi="黑体" w:eastAsia="黑体"/>
          <w:sz w:val="32"/>
          <w:szCs w:val="32"/>
        </w:rPr>
        <w:t>二、服务内容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校车“三员”学习数据对接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校车使用许可系统要定期管理校车相关从业人员的学习培训任务，实现从市公安局系统中获取其学习记录数据。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1.学习人员的</w:t>
      </w:r>
      <w:r>
        <w:rPr>
          <w:rFonts w:hint="eastAsia" w:ascii="仿宋_GB2312" w:eastAsia="仿宋_GB2312"/>
          <w:sz w:val="32"/>
          <w:szCs w:val="32"/>
        </w:rPr>
        <w:t>基本信息：</w:t>
      </w:r>
      <w:r>
        <w:rPr>
          <w:rFonts w:hint="eastAsia" w:ascii="仿宋_GB2312" w:eastAsia="仿宋_GB2312"/>
          <w:sz w:val="32"/>
          <w:szCs w:val="32"/>
          <w:lang w:val="en-US" w:eastAsia="zh-CN"/>
        </w:rPr>
        <w:t>驾驶员、随车照管人员、校车管理人员。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2.学习任务发布</w:t>
      </w:r>
      <w:r>
        <w:rPr>
          <w:rFonts w:hint="eastAsia" w:ascii="仿宋_GB2312" w:eastAsia="仿宋_GB2312"/>
          <w:sz w:val="32"/>
          <w:szCs w:val="32"/>
        </w:rPr>
        <w:t>：</w:t>
      </w:r>
      <w:r>
        <w:rPr>
          <w:rFonts w:hint="eastAsia" w:ascii="仿宋_GB2312" w:eastAsia="仿宋_GB2312"/>
          <w:sz w:val="32"/>
          <w:szCs w:val="32"/>
          <w:lang w:val="en-US" w:eastAsia="zh-CN"/>
        </w:rPr>
        <w:t>管理员可进行学习任务的发布与管理。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3.线上学习</w:t>
      </w:r>
      <w:r>
        <w:rPr>
          <w:rFonts w:hint="eastAsia" w:ascii="仿宋_GB2312" w:eastAsia="仿宋_GB2312"/>
          <w:sz w:val="32"/>
          <w:szCs w:val="32"/>
        </w:rPr>
        <w:t>：</w:t>
      </w:r>
      <w:r>
        <w:rPr>
          <w:rFonts w:hint="eastAsia" w:ascii="仿宋_GB2312" w:eastAsia="仿宋_GB2312"/>
          <w:sz w:val="32"/>
          <w:szCs w:val="32"/>
          <w:lang w:val="en-US" w:eastAsia="zh-CN"/>
        </w:rPr>
        <w:t>学习人员通过账号登录系统，完成线上学习任务。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4.回传获取相关从业人员培训数据，及时监管督促相关人员进行培训学习。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sz w:val="32"/>
          <w:szCs w:val="32"/>
          <w:lang w:val="en-US" w:eastAsia="zh-CN"/>
        </w:rPr>
      </w:pPr>
      <w:r>
        <w:rPr>
          <w:rFonts w:hint="eastAsia" w:ascii="楷体" w:hAnsi="楷体" w:eastAsia="楷体"/>
          <w:sz w:val="32"/>
          <w:szCs w:val="32"/>
        </w:rPr>
        <w:t>（二）</w:t>
      </w:r>
      <w:r>
        <w:rPr>
          <w:rFonts w:hint="eastAsia" w:ascii="楷体" w:hAnsi="楷体" w:eastAsia="楷体"/>
          <w:sz w:val="32"/>
          <w:szCs w:val="32"/>
          <w:lang w:eastAsia="zh-CN"/>
        </w:rPr>
        <w:t>校车及校车驾驶员隐患数据对接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校车使用许可系统与市公安局系统进行数据对接，主要有校车违法数据、校车逾期未检验数据、校车驾驶员违法数据、校车驾驶员逾期未检验数据等内容。市公安局根据校车使用许可系统对接的校车及校车驾驶员数据，筛选出存在隐患情况的校车及校车驾驶员，同时回传校车使用许可系统进行监管，督促处理并整改。</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sz w:val="32"/>
          <w:szCs w:val="32"/>
          <w:lang w:val="en-US" w:eastAsia="zh-CN"/>
        </w:rPr>
      </w:pPr>
      <w:r>
        <w:rPr>
          <w:rFonts w:hint="eastAsia" w:ascii="楷体" w:hAnsi="楷体" w:eastAsia="楷体"/>
          <w:sz w:val="32"/>
          <w:szCs w:val="32"/>
          <w:lang w:val="en-US" w:eastAsia="zh-CN"/>
        </w:rPr>
        <w:t>校车标牌发放数据对接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校车标牌发放数据对接功能。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1.实现校车标牌申请、更换的线上流程化。通过线上提交申请资料、相关证明，完成审核环节。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2.申请完毕后，选择领取校车标牌方式：线上填写邮寄地址或线下领取。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sz w:val="32"/>
          <w:szCs w:val="32"/>
        </w:rPr>
      </w:pPr>
      <w:r>
        <w:rPr>
          <w:rFonts w:hint="eastAsia" w:ascii="楷体" w:hAnsi="楷体" w:eastAsia="楷体"/>
          <w:sz w:val="32"/>
          <w:szCs w:val="32"/>
          <w:lang w:eastAsia="zh-CN"/>
        </w:rPr>
        <w:t>（</w:t>
      </w:r>
      <w:r>
        <w:rPr>
          <w:rFonts w:hint="eastAsia" w:ascii="楷体" w:hAnsi="楷体" w:eastAsia="楷体"/>
          <w:sz w:val="32"/>
          <w:szCs w:val="32"/>
          <w:lang w:val="en-US" w:eastAsia="zh-CN"/>
        </w:rPr>
        <w:t>四</w:t>
      </w:r>
      <w:r>
        <w:rPr>
          <w:rFonts w:hint="eastAsia" w:ascii="楷体" w:hAnsi="楷体" w:eastAsia="楷体"/>
          <w:sz w:val="32"/>
          <w:szCs w:val="32"/>
          <w:lang w:eastAsia="zh-CN"/>
        </w:rPr>
        <w:t>）</w:t>
      </w:r>
      <w:r>
        <w:rPr>
          <w:rFonts w:hint="eastAsia" w:ascii="楷体" w:hAnsi="楷体" w:eastAsia="楷体"/>
          <w:sz w:val="32"/>
          <w:szCs w:val="32"/>
        </w:rPr>
        <w:t>技术服务要求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1.根据业务需求提供技术服务，服务为快速、可迭代、安全、一体化、基于互联网的线上服务</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hAnsiTheme="minorHAnsi"/>
          <w:sz w:val="32"/>
          <w:szCs w:val="32"/>
        </w:rPr>
      </w:pPr>
      <w:r>
        <w:rPr>
          <w:rFonts w:hint="eastAsia" w:ascii="仿宋_GB2312" w:eastAsia="仿宋_GB2312" w:hAnsiTheme="minorHAnsi"/>
          <w:sz w:val="32"/>
          <w:szCs w:val="32"/>
          <w:lang w:val="en-US" w:eastAsia="zh-CN"/>
        </w:rPr>
        <w:t>2</w:t>
      </w:r>
      <w:r>
        <w:rPr>
          <w:rFonts w:hint="eastAsia" w:ascii="仿宋_GB2312" w:eastAsia="仿宋_GB2312" w:hAnsiTheme="minorHAnsi"/>
          <w:sz w:val="32"/>
          <w:szCs w:val="32"/>
        </w:rPr>
        <w:t>.开展用户测试，并负责按照用户意见迭代完善相关功能，经用户确认后进入试运行阶段。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hAnsiTheme="minorHAnsi"/>
          <w:sz w:val="32"/>
          <w:szCs w:val="32"/>
        </w:rPr>
      </w:pPr>
      <w:r>
        <w:rPr>
          <w:rFonts w:hint="eastAsia" w:ascii="仿宋_GB2312" w:eastAsia="仿宋_GB2312" w:hAnsiTheme="minorHAnsi"/>
          <w:sz w:val="32"/>
          <w:szCs w:val="32"/>
          <w:lang w:val="en-US" w:eastAsia="zh-CN"/>
        </w:rPr>
        <w:t>3</w:t>
      </w:r>
      <w:r>
        <w:rPr>
          <w:rFonts w:hint="eastAsia" w:ascii="仿宋_GB2312" w:eastAsia="仿宋_GB2312" w:hAnsiTheme="minorHAnsi"/>
          <w:sz w:val="32"/>
          <w:szCs w:val="32"/>
        </w:rPr>
        <w:t>.开展用户培训，在试运行阶段 ，负责组织用户进行使用培训，包括但不限于采编人员、后台管理人员等。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.提供项目的安全保障服务，确保数据应用的安全、保密。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五</w:t>
      </w:r>
      <w:bookmarkStart w:id="0" w:name="_GoBack"/>
      <w:bookmarkEnd w:id="0"/>
      <w:r>
        <w:rPr>
          <w:rFonts w:hint="eastAsia" w:ascii="楷体" w:hAnsi="楷体" w:eastAsia="楷体"/>
          <w:sz w:val="32"/>
          <w:szCs w:val="32"/>
        </w:rPr>
        <w:t>）其他服务要求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与</w:t>
      </w:r>
      <w:r>
        <w:rPr>
          <w:rFonts w:hint="eastAsia" w:ascii="仿宋_GB2312" w:eastAsia="仿宋_GB2312"/>
          <w:sz w:val="32"/>
          <w:szCs w:val="32"/>
        </w:rPr>
        <w:t>市</w:t>
      </w:r>
      <w:r>
        <w:rPr>
          <w:rFonts w:hint="eastAsia" w:ascii="仿宋_GB2312" w:eastAsia="仿宋_GB2312"/>
          <w:sz w:val="32"/>
          <w:szCs w:val="32"/>
          <w:lang w:val="en-US" w:eastAsia="zh-CN"/>
        </w:rPr>
        <w:t>公安</w:t>
      </w:r>
      <w:r>
        <w:rPr>
          <w:rFonts w:hint="eastAsia" w:ascii="仿宋_GB2312" w:eastAsia="仿宋_GB2312"/>
          <w:sz w:val="32"/>
          <w:szCs w:val="32"/>
        </w:rPr>
        <w:t>局</w:t>
      </w:r>
      <w:r>
        <w:rPr>
          <w:rFonts w:hint="eastAsia" w:ascii="仿宋_GB2312" w:eastAsia="仿宋_GB2312"/>
          <w:sz w:val="32"/>
          <w:szCs w:val="32"/>
          <w:lang w:val="en-US" w:eastAsia="zh-CN"/>
        </w:rPr>
        <w:t>系统进行数据对接调试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2.对本项目的服务情况及时进行总结。</w:t>
      </w:r>
    </w:p>
    <w:sectPr>
      <w:pgSz w:w="11906" w:h="16838"/>
      <w:pgMar w:top="2268" w:right="1474" w:bottom="215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F83202"/>
    <w:multiLevelType w:val="singleLevel"/>
    <w:tmpl w:val="5BF8320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1FC"/>
    <w:rsid w:val="00074BD1"/>
    <w:rsid w:val="000A6C26"/>
    <w:rsid w:val="000B3FDC"/>
    <w:rsid w:val="001A5174"/>
    <w:rsid w:val="001C22C9"/>
    <w:rsid w:val="001E2DCF"/>
    <w:rsid w:val="001F11F6"/>
    <w:rsid w:val="00223BBF"/>
    <w:rsid w:val="002616E9"/>
    <w:rsid w:val="00273D63"/>
    <w:rsid w:val="00290BF7"/>
    <w:rsid w:val="002F363D"/>
    <w:rsid w:val="003723D9"/>
    <w:rsid w:val="003A3878"/>
    <w:rsid w:val="0041411A"/>
    <w:rsid w:val="0042543A"/>
    <w:rsid w:val="00431642"/>
    <w:rsid w:val="00437A2E"/>
    <w:rsid w:val="004C0674"/>
    <w:rsid w:val="00507E86"/>
    <w:rsid w:val="005110F0"/>
    <w:rsid w:val="00524CD0"/>
    <w:rsid w:val="00531BBD"/>
    <w:rsid w:val="005A4832"/>
    <w:rsid w:val="005D1E00"/>
    <w:rsid w:val="005E303B"/>
    <w:rsid w:val="005F3694"/>
    <w:rsid w:val="006329CC"/>
    <w:rsid w:val="00695339"/>
    <w:rsid w:val="006F77A4"/>
    <w:rsid w:val="00836B31"/>
    <w:rsid w:val="00853CEB"/>
    <w:rsid w:val="00854E0C"/>
    <w:rsid w:val="008C2B01"/>
    <w:rsid w:val="00935B74"/>
    <w:rsid w:val="00994FDD"/>
    <w:rsid w:val="00A321FC"/>
    <w:rsid w:val="00AA1F70"/>
    <w:rsid w:val="00B2246F"/>
    <w:rsid w:val="00B5031B"/>
    <w:rsid w:val="00B6577D"/>
    <w:rsid w:val="00B902DC"/>
    <w:rsid w:val="00B952D2"/>
    <w:rsid w:val="00BC6732"/>
    <w:rsid w:val="00BE6421"/>
    <w:rsid w:val="00C272E8"/>
    <w:rsid w:val="00C5259E"/>
    <w:rsid w:val="00CC2D4E"/>
    <w:rsid w:val="00D97AB7"/>
    <w:rsid w:val="00DA5252"/>
    <w:rsid w:val="00E1583D"/>
    <w:rsid w:val="00F47EF9"/>
    <w:rsid w:val="00F57D45"/>
    <w:rsid w:val="00F83BAB"/>
    <w:rsid w:val="01730816"/>
    <w:rsid w:val="05776166"/>
    <w:rsid w:val="08262DD3"/>
    <w:rsid w:val="085108D7"/>
    <w:rsid w:val="09CC3C54"/>
    <w:rsid w:val="0ED60720"/>
    <w:rsid w:val="11677CF4"/>
    <w:rsid w:val="187E0B92"/>
    <w:rsid w:val="1A71062C"/>
    <w:rsid w:val="230E6489"/>
    <w:rsid w:val="25FC7A92"/>
    <w:rsid w:val="2B010D9E"/>
    <w:rsid w:val="2D18695A"/>
    <w:rsid w:val="2FEEAA61"/>
    <w:rsid w:val="32EB1CAC"/>
    <w:rsid w:val="37BAEBFB"/>
    <w:rsid w:val="3A393231"/>
    <w:rsid w:val="3EFF8510"/>
    <w:rsid w:val="49A5616B"/>
    <w:rsid w:val="4EBD4D11"/>
    <w:rsid w:val="4EFF01A1"/>
    <w:rsid w:val="53BD4CC5"/>
    <w:rsid w:val="54976CF8"/>
    <w:rsid w:val="577F9FB1"/>
    <w:rsid w:val="57FDA8CA"/>
    <w:rsid w:val="5BAD4D3C"/>
    <w:rsid w:val="5CFD4608"/>
    <w:rsid w:val="5DFEEC8A"/>
    <w:rsid w:val="5EFB81DC"/>
    <w:rsid w:val="5FDEDA59"/>
    <w:rsid w:val="5FEB6136"/>
    <w:rsid w:val="63FFE2D0"/>
    <w:rsid w:val="643A727E"/>
    <w:rsid w:val="677EE1DC"/>
    <w:rsid w:val="67BFECE3"/>
    <w:rsid w:val="6DA5587D"/>
    <w:rsid w:val="6FC74A57"/>
    <w:rsid w:val="6FCFFD84"/>
    <w:rsid w:val="71491FC9"/>
    <w:rsid w:val="72803E39"/>
    <w:rsid w:val="7337619C"/>
    <w:rsid w:val="73F21F9D"/>
    <w:rsid w:val="76A27DE2"/>
    <w:rsid w:val="76FE69D9"/>
    <w:rsid w:val="7ABEB9B4"/>
    <w:rsid w:val="7BDF9C36"/>
    <w:rsid w:val="7E213226"/>
    <w:rsid w:val="7FB70BA5"/>
    <w:rsid w:val="7FBDDD27"/>
    <w:rsid w:val="7FDB54C1"/>
    <w:rsid w:val="7FE191F4"/>
    <w:rsid w:val="857E9963"/>
    <w:rsid w:val="A5DB5FB8"/>
    <w:rsid w:val="AFCD3BD9"/>
    <w:rsid w:val="B14EB63B"/>
    <w:rsid w:val="BFAFFBA8"/>
    <w:rsid w:val="D5FFC29D"/>
    <w:rsid w:val="DB7CD5AB"/>
    <w:rsid w:val="DCDDB81F"/>
    <w:rsid w:val="DF6FA1C8"/>
    <w:rsid w:val="DFF44B43"/>
    <w:rsid w:val="E39F4D10"/>
    <w:rsid w:val="EEBFC94A"/>
    <w:rsid w:val="F7D756F4"/>
    <w:rsid w:val="FBFBCAFB"/>
    <w:rsid w:val="FCDFFFBC"/>
    <w:rsid w:val="FFD35560"/>
    <w:rsid w:val="FFFDF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文本"/>
    <w:basedOn w:val="1"/>
    <w:qFormat/>
    <w:uiPriority w:val="0"/>
    <w:pPr>
      <w:spacing w:beforeLines="50" w:afterLines="50" w:line="360" w:lineRule="auto"/>
      <w:ind w:firstLine="480" w:firstLineChars="200"/>
      <w:jc w:val="left"/>
    </w:pPr>
    <w:rPr>
      <w:rFonts w:asciiTheme="minorEastAsia" w:hAnsiTheme="minor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119</Words>
  <Characters>684</Characters>
  <Lines>5</Lines>
  <Paragraphs>1</Paragraphs>
  <TotalTime>2</TotalTime>
  <ScaleCrop>false</ScaleCrop>
  <LinksUpToDate>false</LinksUpToDate>
  <CharactersWithSpaces>802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2021-12-18T22:28:00Z</dcterms:created>
  <dc:creator>szedu</dc:creator>
  <cp:lastModifiedBy>陈春晓</cp:lastModifiedBy>
  <cp:lastPrinted>2021-12-11T19:19:00Z</cp:lastPrinted>
  <dcterms:modified xsi:type="dcterms:W3CDTF">2022-08-12T15:31:58Z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598F259A70E14C8AAD1C4D479CB14679</vt:lpwstr>
  </property>
</Properties>
</file>