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审批系统培训报名二维码及链接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940050" cy="2899410"/>
            <wp:effectExtent l="0" t="0" r="12700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w:t>https://www.wjx.top/vm/ht8jEOO.aspx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申报系统培训报名二维码及链接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903855" cy="2898140"/>
            <wp:effectExtent l="0" t="0" r="10795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center"/>
        <w:rPr>
          <w:lang w:val="en"/>
        </w:rPr>
      </w:pPr>
      <w:r>
        <w:rPr>
          <w:rFonts w:hint="eastAsia"/>
        </w:rPr>
        <w:t>https://www.wjx.top/vm/YD4Iadt.aspx</w:t>
      </w:r>
    </w:p>
    <w:p>
      <w:bookmarkStart w:id="0" w:name="_GoBack"/>
      <w:bookmarkEnd w:id="0"/>
    </w:p>
    <w:sectPr>
      <w:pgSz w:w="11906" w:h="16838"/>
      <w:pgMar w:top="2041" w:right="1531" w:bottom="1871" w:left="1587" w:header="851" w:footer="992" w:gutter="0"/>
      <w:cols w:space="72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FDC2E"/>
    <w:multiLevelType w:val="singleLevel"/>
    <w:tmpl w:val="FD6FDC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TIyYTE0YTIxNzEzODJhYjcyMjZlNjc1OTYzMjYifQ=="/>
  </w:docVars>
  <w:rsids>
    <w:rsidRoot w:val="7CD2691B"/>
    <w:rsid w:val="7CD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2022-08-17T08:47:00Z</dcterms:created>
  <dc:creator>张莹</dc:creator>
  <cp:lastModifiedBy>张莹</cp:lastModifiedBy>
  <dcterms:modified xsi:type="dcterms:W3CDTF">2022-08-17T08:48:04Z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74EF5E22A1A84D70BC367FF668A90077</vt:lpwstr>
  </property>
</Properties>
</file>