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26" w:firstLineChars="45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bookmarkStart w:id="0" w:name="_Hlk108085903"/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保利明玥澜岸花园（西地块）</w:t>
      </w:r>
      <w:bookmarkEnd w:id="0"/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hint="eastAsia" w:ascii="幼圆" w:hAnsi="Gulim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hAnsi="Gulim" w:eastAsia="幼圆"/>
          <w:sz w:val="18"/>
          <w:szCs w:val="18"/>
        </w:rPr>
        <w:t>保利明玥澜岸花园（西地块）</w:t>
      </w:r>
      <w:r>
        <w:rPr>
          <w:rFonts w:hint="eastAsia" w:ascii="幼圆" w:hAnsi="宋体" w:eastAsia="幼圆" w:cs="宋体"/>
          <w:sz w:val="18"/>
          <w:szCs w:val="18"/>
        </w:rPr>
        <w:t>(宗地号：G11329-0102)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</w:t>
      </w:r>
      <w:r>
        <w:rPr>
          <w:rFonts w:hint="eastAsia" w:ascii="幼圆" w:hAnsi="Gulim" w:eastAsia="幼圆"/>
          <w:sz w:val="18"/>
          <w:szCs w:val="18"/>
        </w:rPr>
        <w:t>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hint="eastAsia" w:ascii="幼圆" w:hAnsi="Gulim" w:eastAsia="幼圆"/>
          <w:sz w:val="18"/>
          <w:szCs w:val="18"/>
        </w:rPr>
      </w:pPr>
      <w:r>
        <w:rPr>
          <w:rFonts w:hint="eastAsia" w:ascii="幼圆" w:hAnsi="Gulim" w:eastAsia="幼圆"/>
          <w:sz w:val="18"/>
          <w:szCs w:val="18"/>
        </w:rPr>
        <w:t>此表填完后可直接送至深圳市坪山</w:t>
      </w:r>
      <w:r>
        <w:rPr>
          <w:rFonts w:hint="eastAsia" w:ascii="幼圆" w:hAnsi="Gulim" w:eastAsia="幼圆" w:cs="Times New Roman"/>
          <w:sz w:val="18"/>
          <w:szCs w:val="18"/>
        </w:rPr>
        <w:t>区坪</w:t>
      </w:r>
      <w:r>
        <w:rPr>
          <w:rFonts w:hint="eastAsia" w:ascii="幼圆" w:hAnsi="Gulim" w:eastAsia="幼圆" w:cs="Times New Roman"/>
          <w:sz w:val="18"/>
          <w:szCs w:val="18"/>
          <w:lang w:val="en-US" w:eastAsia="zh-CN"/>
        </w:rPr>
        <w:t>慧路</w:t>
      </w:r>
      <w:r>
        <w:rPr>
          <w:rFonts w:hint="eastAsia" w:ascii="幼圆" w:hAnsi="Gulim" w:eastAsia="幼圆" w:cs="Times New Roman"/>
          <w:sz w:val="18"/>
          <w:szCs w:val="18"/>
        </w:rPr>
        <w:t>6</w:t>
      </w:r>
      <w:r>
        <w:rPr>
          <w:rFonts w:hint="eastAsia" w:ascii="幼圆" w:hAnsi="Gulim" w:eastAsia="幼圆"/>
          <w:sz w:val="18"/>
          <w:szCs w:val="18"/>
        </w:rPr>
        <w:t>号（市规划和自然资源局坪山管理局，邮编518118）。截止日期为2022年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7</w:t>
      </w:r>
      <w:r>
        <w:rPr>
          <w:rFonts w:hint="eastAsia" w:ascii="幼圆" w:hAnsi="Gulim" w:eastAsia="幼圆"/>
          <w:sz w:val="18"/>
          <w:szCs w:val="18"/>
        </w:rPr>
        <w:t>月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28</w:t>
      </w:r>
      <w:r>
        <w:rPr>
          <w:rFonts w:hint="eastAsia" w:ascii="幼圆" w:hAnsi="Gulim" w:eastAsia="幼圆"/>
          <w:sz w:val="18"/>
          <w:szCs w:val="18"/>
        </w:rPr>
        <w:t>日。（如邮寄，以邮戳日期为准）</w:t>
      </w:r>
      <w:bookmarkStart w:id="1" w:name="_GoBack"/>
      <w:bookmarkEnd w:id="1"/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hAnsi="Gulim" w:eastAsia="幼圆"/>
          <w:sz w:val="18"/>
          <w:szCs w:val="18"/>
        </w:rPr>
        <w:t>请填下表：</w:t>
      </w:r>
    </w:p>
    <w:p>
      <w:pPr>
        <w:ind w:firstLine="435"/>
        <w:rPr>
          <w:rFonts w:ascii="幼圆" w:eastAsia="幼圆"/>
          <w:sz w:val="18"/>
          <w:szCs w:val="18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230F"/>
    <w:rsid w:val="00E55068"/>
    <w:rsid w:val="00E77897"/>
    <w:rsid w:val="00EC0B4C"/>
    <w:rsid w:val="00EC6F6B"/>
    <w:rsid w:val="00ED011F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8FB3323"/>
    <w:rsid w:val="0AF0401B"/>
    <w:rsid w:val="436B61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2021-03-22T07:46:00Z</dcterms:created>
  <dc:creator>苗芬芬</dc:creator>
  <cp:lastModifiedBy>宋雅楠</cp:lastModifiedBy>
  <cp:lastPrinted>2022-07-14T02:52:00Z</cp:lastPrinted>
  <dcterms:modified xsi:type="dcterms:W3CDTF">2022-07-14T09:23:31Z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