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附件-4</w:t>
      </w:r>
    </w:p>
    <w:p>
      <w:pPr>
        <w:pStyle w:val="2"/>
        <w:rPr>
          <w:rFonts w:hint="eastAsia" w:hAnsi="Times New Roman" w:cs="Times New Roman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好产品进社区销售情况统计表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61"/>
        <w:gridCol w:w="1643"/>
        <w:gridCol w:w="934"/>
        <w:gridCol w:w="1354"/>
        <w:gridCol w:w="1962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统计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月份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各区（新区）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社区总数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销售总额（万元）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社区平均销售金额（万元）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u w:val="none"/>
          <w:lang w:val="en-US" w:eastAsia="zh-CN" w:bidi="ar-SA"/>
        </w:rPr>
        <w:t>请统计当月数据，并请于每月末前该表发送至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lang w:val="en-US" w:eastAsia="zh-CN" w:bidi="ar-SA"/>
        </w:rPr>
        <w:t>邮箱：shbf@fphzb.sz.gov.cn。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76FC6"/>
    <w:rsid w:val="6E07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3"/>
    <w:pPr>
      <w:widowControl w:val="0"/>
      <w:spacing w:line="540" w:lineRule="exact"/>
      <w:ind w:firstLine="0" w:firstLineChars="0"/>
      <w:jc w:val="left"/>
    </w:pPr>
    <w:rPr>
      <w:rFonts w:ascii="楷体_GB2312" w:hAnsi="Times New Roman" w:eastAsia="楷体_GB2312" w:cs="Times New Roman"/>
      <w:kern w:val="2"/>
      <w:sz w:val="32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件正文"/>
    <w:qFormat/>
    <w:uiPriority w:val="2"/>
    <w:pPr>
      <w:widowControl w:val="0"/>
      <w:spacing w:line="560" w:lineRule="exact"/>
      <w:ind w:firstLine="62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2022-07-06T02:29:00Z</dcterms:created>
  <dc:creator>当时我就笑了</dc:creator>
  <cp:lastModifiedBy>当时我就笑了</cp:lastModifiedBy>
  <dcterms:modified xsi:type="dcterms:W3CDTF">2022-07-06T02:30:45Z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