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深湾汇云中心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五期批准预售分户表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（变更前）</w:t>
      </w:r>
    </w:p>
    <w:p>
      <w:pPr>
        <w:jc w:val="right"/>
        <w:rPr>
          <w:rFonts w:hint="eastAsia" w:ascii="宋体" w:hAnsi="宋体" w:eastAsia="宋体"/>
          <w:b/>
          <w:bCs/>
          <w:sz w:val="22"/>
          <w:szCs w:val="22"/>
        </w:rPr>
      </w:pPr>
    </w:p>
    <w:tbl>
      <w:tblPr>
        <w:tblStyle w:val="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76"/>
        <w:gridCol w:w="1559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</w:pPr>
            <w:bookmarkStart w:id="0" w:name="_GoBack" w:colFirst="0" w:colLast="4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栋号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建筑面积（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用途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38582.86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酒店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206.96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208.27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282.21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232.33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457.69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407.81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232.33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277.02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448.96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办公（会议厅）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701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214.84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702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216.20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703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292.95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704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241.17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705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475.12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706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423.33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707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241.17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708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287.56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801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402.61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802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457.83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803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282.29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804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805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457.83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806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407.93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807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808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277.10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901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207.02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902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208.33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903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282.29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904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905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457.83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906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407.93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907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908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277.10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909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445.09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1001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214.84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1002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216.20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1003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292.96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1004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241.18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1005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475.12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1006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423.34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1007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241.18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1008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287.57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1201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406.35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1202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457.53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1203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1204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1205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457.53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1206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407.66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1207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1208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1301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206.84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1302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209.20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1303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1304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1305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458.48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1306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408.62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1307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1308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282.00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1309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448.70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1401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214.67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1402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217.11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1403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292.73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1404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1405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475.83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1406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424.08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1407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1408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1501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406.27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1502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458.48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1503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1504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1505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458.48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1506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408.62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1507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1508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282.00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1601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206.84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1602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209.20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1603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1604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1605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458.48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1606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408.62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1607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1608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282.00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1609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448.70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办公（会议厅）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1701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214.67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1702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217.11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1703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292.73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1704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1705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475.83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1706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424.08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1707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1708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1801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206.89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1802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209.24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1803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1804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1805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458.58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1806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408.71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1807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232.25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1808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282.06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1809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445.71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1901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214.67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1902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217.11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1903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292.73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1904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1905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475.83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1906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424.08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1907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1908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206.25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208.59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283.54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233.44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459.14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409.04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233.44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283.50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2009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446.74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办公（会议厅）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213.93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216.36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294.11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242.14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476.25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424.28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242.14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294.06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408.90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461.57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284.02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233.74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461.57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411.28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233.73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283.97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446.70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471.13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288.19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236.89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471.13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450.09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465.80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464.87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490.65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300.13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246.71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490.65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467.80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417.10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471.13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288.19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236.89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471.13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419.84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236.89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288.76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446.70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471.13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288.19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236.89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471.13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450.09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2707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465.80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办公（会议厅）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465.41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491.55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302.75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248.88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491.55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468.64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448.88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473.76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291.80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239.87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214.13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244.48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470.52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467.33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484.76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512.48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315.64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259.48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231.63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263.49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440.60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286.41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235.45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443.84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460.58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办公（会议厅）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3201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456.02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3202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482.11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3203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296.93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3204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244.10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3205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482.11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3206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459.23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3401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407.65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3402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462.60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3403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252.94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3404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252.94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3405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462.60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3406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412.43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3407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252.94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3408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255.28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3501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410.38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3502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3503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3504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3505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3506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415.18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3507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3508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256.99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3601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410.38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3602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3603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3604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3605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3606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415.18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3607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3608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256.99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3701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410.38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3702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3703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3704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3705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3706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415.18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3707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3708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256.99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3801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410.38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3802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3803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3804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3805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3806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415.18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3807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3808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256.99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3901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410.38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3902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3903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3904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3905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465.69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3906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415.18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3907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254.63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3908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256.99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436.72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466.73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253.44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253.44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466.73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442.34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4007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457.39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办公（会议厅）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451.31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483.44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262.52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262.52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483.45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458.18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436.79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466.81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253.49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253.48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466.81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442.41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454.97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451.46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483.61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262.61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262.61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483.61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458.34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232.57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230.92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474.22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424.47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229.81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235.55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315.63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258.32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528.36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472.73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257.07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317.68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418.42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474.14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283.24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231.81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474.14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424.23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230.69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285.08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432.12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489.67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292.51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489.67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438.11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238.24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294.41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432.03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489.57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292.45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239.35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489.57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438.03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238.20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294.35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5001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431.92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5002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491.14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5003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291.11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5004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238.02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5005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491.14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5006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439.52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5007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236.87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5008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294.87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211.63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216.71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295.61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238.03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491.14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439.53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236.87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302.68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482.27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办公（会议厅）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220.58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223.58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309.92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248.09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511.91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458.11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246.89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315.48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5301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211.67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5302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213.94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5303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295.67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5304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238.07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5305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491.24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5306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439.62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5307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236.92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5308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302.74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5309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482.37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220.91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220.98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310.39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235.84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512.68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458.81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247.26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315.96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5601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426.33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5602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510.43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5603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471.58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5604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510.43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5605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433.83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5606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233.80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5607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291.06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5701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456.09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5702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546.07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5705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546.07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5706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464.12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5707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250.12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5708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311.38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5801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437.05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5802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498.46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5803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293.40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5804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239.68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5805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498.46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5806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444.74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5807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239.68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5808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298.38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5901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437.05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5902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498.46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5903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293.40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5904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239.68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5905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498.46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5906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444.74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5907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239.68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5908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298.38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437.53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499.01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293.40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499.01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445.23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6008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298.39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6101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437.53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6102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499.01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6103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293.40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6104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6105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499.01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6106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445.23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6107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239.63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6108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298.39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6201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214.17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6202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217.09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6203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300.61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6204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6205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498.54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6206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444.82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6207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239.40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6208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306.11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6209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488.08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办公（会议厅）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6301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223.62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6302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226.67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6303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313.87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6304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249.96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6305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520.53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6306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464.44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6307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249.96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6308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319.62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6401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214.22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6402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214.29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6403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300.67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6404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239.45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6405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498.65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6406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444.91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6407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239.45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6408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306.18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6409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488.18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办公（多功能厅）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6501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223.76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6502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223.83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6503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314.06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6504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250.12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6505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520.85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6506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464.72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6507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250.12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6508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319.81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7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185830.38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3B"/>
    <w:rsid w:val="002F4456"/>
    <w:rsid w:val="008155AB"/>
    <w:rsid w:val="00920D3B"/>
    <w:rsid w:val="00AD1D86"/>
    <w:rsid w:val="151E52AD"/>
    <w:rsid w:val="7FC4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customStyle="1" w:styleId="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xl7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72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">
    <w:name w:val="xl73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1">
    <w:name w:val="xl7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2">
    <w:name w:val="xl75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">
    <w:name w:val="xl7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1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1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17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">
    <w:name w:val="xl83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84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1600</Words>
  <Characters>9121</Characters>
  <Lines>76</Lines>
  <Paragraphs>21</Paragraphs>
  <TotalTime>0</TotalTime>
  <ScaleCrop>false</ScaleCrop>
  <LinksUpToDate>false</LinksUpToDate>
  <CharactersWithSpaces>10700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2022-04-15T04:19:00Z</dcterms:created>
  <dc:creator>DSZBFA12.宋丽梅</dc:creator>
  <cp:lastModifiedBy>熊璟</cp:lastModifiedBy>
  <dcterms:modified xsi:type="dcterms:W3CDTF">2022-04-15T07:27:26Z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