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rFonts w:ascii="Helvetica" w:hAnsi="Helvetica" w:eastAsia="Helvetica" w:cs="Helvetica"/>
        </w:rPr>
      </w:pPr>
      <w:r>
        <w:rPr>
          <w:rStyle w:val="5"/>
          <w:rFonts w:hint="default" w:ascii="Helvetica" w:hAnsi="Helvetica" w:eastAsia="Helvetica" w:cs="Helvetica"/>
        </w:rPr>
        <w:t>2022年深圳市人力资源和社会保障综合统计调查</w:t>
      </w:r>
    </w:p>
    <w:p>
      <w:pPr>
        <w:pStyle w:val="2"/>
        <w:keepNext w:val="0"/>
        <w:keepLines w:val="0"/>
        <w:widowControl/>
        <w:suppressLineNumbers w:val="0"/>
        <w:spacing w:before="75" w:beforeAutospacing="0" w:after="75" w:afterAutospacing="0"/>
        <w:ind w:left="0" w:right="0"/>
        <w:jc w:val="center"/>
        <w:rPr>
          <w:rFonts w:hint="default" w:ascii="Helvetica" w:hAnsi="Helvetica" w:eastAsia="Helvetica" w:cs="Helvetica"/>
        </w:rPr>
      </w:pPr>
      <w:r>
        <w:rPr>
          <w:rStyle w:val="5"/>
          <w:rFonts w:hint="default" w:ascii="Helvetica" w:hAnsi="Helvetica" w:eastAsia="Helvetica" w:cs="Helvetica"/>
        </w:rPr>
        <w:t>与分析项目中标公告</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Style w:val="5"/>
          <w:rFonts w:hint="default" w:ascii="Helvetica" w:hAnsi="Helvetica" w:eastAsia="Helvetica" w:cs="Helvetica"/>
        </w:rPr>
        <w:t>一、项目编号：SZDL2021341145</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Style w:val="5"/>
          <w:rFonts w:hint="default" w:ascii="Helvetica" w:hAnsi="Helvetica" w:eastAsia="Helvetica" w:cs="Helvetica"/>
        </w:rPr>
        <w:t>二、项目名称：2022年深圳市人力资源和社会保障综合统计调查与分析项目</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Style w:val="5"/>
          <w:rFonts w:hint="default" w:ascii="Helvetica" w:hAnsi="Helvetica" w:eastAsia="Helvetica" w:cs="Helvetica"/>
        </w:rPr>
        <w:t>三、投标供应商名称及报价：</w:t>
      </w:r>
    </w:p>
    <w:tbl>
      <w:tblPr>
        <w:tblW w:w="861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170"/>
        <w:gridCol w:w="4470"/>
        <w:gridCol w:w="297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170" w:type="dxa"/>
            <w:tcBorders>
              <w:top w:val="single" w:color="000000" w:sz="6" w:space="0"/>
              <w:left w:val="single" w:color="000000" w:sz="6" w:space="0"/>
              <w:bottom w:val="single" w:color="000000" w:sz="6" w:space="0"/>
              <w:right w:val="single" w:color="000000" w:sz="6" w:space="0"/>
            </w:tcBorders>
            <w:shd w:val="clear" w:color="auto" w:fill="C6D9F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A包</w:t>
            </w:r>
          </w:p>
        </w:tc>
        <w:tc>
          <w:tcPr>
            <w:tcW w:w="4470" w:type="dxa"/>
            <w:tcBorders>
              <w:top w:val="single" w:color="000000" w:sz="6" w:space="0"/>
              <w:left w:val="single" w:color="000000" w:sz="6" w:space="0"/>
              <w:bottom w:val="single" w:color="000000" w:sz="6" w:space="0"/>
              <w:right w:val="single" w:color="000000" w:sz="6" w:space="0"/>
            </w:tcBorders>
            <w:shd w:val="clear" w:color="auto" w:fill="C6D9F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投标供应商</w:t>
            </w:r>
          </w:p>
        </w:tc>
        <w:tc>
          <w:tcPr>
            <w:tcW w:w="2970" w:type="dxa"/>
            <w:tcBorders>
              <w:top w:val="single" w:color="000000" w:sz="6" w:space="0"/>
              <w:left w:val="single" w:color="000000" w:sz="6" w:space="0"/>
              <w:bottom w:val="single" w:color="000000" w:sz="6" w:space="0"/>
              <w:right w:val="single" w:color="000000" w:sz="6" w:space="0"/>
            </w:tcBorders>
            <w:shd w:val="clear" w:color="auto" w:fill="C6D9F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 投标报价（万元）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1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1</w:t>
            </w:r>
          </w:p>
        </w:tc>
        <w:tc>
          <w:tcPr>
            <w:tcW w:w="44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中智管理咨询有限公司</w:t>
            </w:r>
          </w:p>
        </w:tc>
        <w:tc>
          <w:tcPr>
            <w:tcW w:w="29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465.00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1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w:t>
            </w:r>
          </w:p>
        </w:tc>
        <w:tc>
          <w:tcPr>
            <w:tcW w:w="44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保定市天职永信人力资源服务有限公司</w:t>
            </w:r>
          </w:p>
        </w:tc>
        <w:tc>
          <w:tcPr>
            <w:tcW w:w="29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583.00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1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3</w:t>
            </w:r>
          </w:p>
        </w:tc>
        <w:tc>
          <w:tcPr>
            <w:tcW w:w="44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深圳嘉时信息服务有限公司</w:t>
            </w:r>
          </w:p>
        </w:tc>
        <w:tc>
          <w:tcPr>
            <w:tcW w:w="29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589.60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1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4</w:t>
            </w:r>
          </w:p>
        </w:tc>
        <w:tc>
          <w:tcPr>
            <w:tcW w:w="44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深圳市粤通新力企业管理咨询有限公司</w:t>
            </w:r>
          </w:p>
        </w:tc>
        <w:tc>
          <w:tcPr>
            <w:tcW w:w="29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618.777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1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5</w:t>
            </w:r>
          </w:p>
        </w:tc>
        <w:tc>
          <w:tcPr>
            <w:tcW w:w="44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深圳市维度数据科技股份有限公司</w:t>
            </w:r>
          </w:p>
        </w:tc>
        <w:tc>
          <w:tcPr>
            <w:tcW w:w="29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618.86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1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6</w:t>
            </w:r>
          </w:p>
        </w:tc>
        <w:tc>
          <w:tcPr>
            <w:tcW w:w="44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深圳市统计员协会</w:t>
            </w:r>
          </w:p>
        </w:tc>
        <w:tc>
          <w:tcPr>
            <w:tcW w:w="297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619.9472</w:t>
            </w:r>
          </w:p>
        </w:tc>
      </w:tr>
    </w:tbl>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Style w:val="5"/>
          <w:rFonts w:hint="default" w:ascii="Helvetica" w:hAnsi="Helvetica" w:eastAsia="Helvetica" w:cs="Helvetica"/>
        </w:rPr>
        <w:t>四、候选中标供应商名单：</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投标单位(A包)：深圳市维度数据科技股份有限公司； 中智管理咨询有限公司； 深圳嘉时信息服务有限公司；</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Style w:val="5"/>
          <w:rFonts w:hint="default" w:ascii="Helvetica" w:hAnsi="Helvetica" w:eastAsia="Helvetica" w:cs="Helvetica"/>
        </w:rPr>
        <w:t>五、中标（成交）信息：</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包组：A</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供应商名称：深圳市维度数据科技股份有限公司  </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供应商地址：深圳市罗湖区桂园街道松园社区笋岗东路3019号百汇大厦北座23C </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中标（成交）金额： 618.86万元</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Style w:val="5"/>
          <w:rFonts w:hint="default" w:ascii="Helvetica" w:hAnsi="Helvetica" w:eastAsia="Helvetica" w:cs="Helvetica"/>
        </w:rPr>
        <w:t>六、主要标的信息</w:t>
      </w:r>
    </w:p>
    <w:tbl>
      <w:tblPr>
        <w:tblW w:w="594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59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5940" w:type="dxa"/>
            <w:tcBorders>
              <w:top w:val="single" w:color="000000" w:sz="6" w:space="0"/>
              <w:left w:val="single" w:color="000000" w:sz="6" w:space="0"/>
              <w:bottom w:val="single" w:color="000000" w:sz="6" w:space="0"/>
              <w:right w:val="single" w:color="000000" w:sz="6" w:space="0"/>
            </w:tcBorders>
            <w:shd w:val="clear" w:color="auto" w:fill="C6D9F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服务类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594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名称：2022年深圳市人力资源和社会保障综合统计调查与分析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服务范围：详见招标文件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服务要求：详见招标文件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服务时间：详见招标文件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服务标准：详见招标文件</w:t>
            </w:r>
          </w:p>
        </w:tc>
      </w:tr>
    </w:tbl>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Style w:val="5"/>
          <w:rFonts w:hint="default" w:ascii="Helvetica" w:hAnsi="Helvetica" w:eastAsia="Helvetica" w:cs="Helvetica"/>
        </w:rPr>
        <w:t>七、评审委员会（谈判小组）成员名单及打分明细</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1、 刘晋； 2、 曹南晖； 3、 廖东玲； 4、聂丽文； 5、 孟凡友；</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打分明细：专家打分明细（ </w:t>
      </w:r>
      <w:r>
        <w:rPr>
          <w:rFonts w:hint="default" w:ascii="Helvetica" w:hAnsi="Helvetica" w:eastAsia="Helvetica" w:cs="Helvetica"/>
        </w:rPr>
        <w:fldChar w:fldCharType="begin"/>
      </w:r>
      <w:r>
        <w:rPr>
          <w:rFonts w:hint="default" w:ascii="Helvetica" w:hAnsi="Helvetica" w:eastAsia="Helvetica" w:cs="Helvetica"/>
        </w:rPr>
        <w:instrText xml:space="preserve"> HYPERLINK "http://dlcg.szzfcg.cn/portal/documentView.do?method=markDetail&amp;project_id=975168985&amp;bundle_id=A&amp;mark_degree=1" </w:instrText>
      </w:r>
      <w:r>
        <w:rPr>
          <w:rFonts w:hint="default" w:ascii="Helvetica" w:hAnsi="Helvetica" w:eastAsia="Helvetica" w:cs="Helvetica"/>
        </w:rPr>
        <w:fldChar w:fldCharType="separate"/>
      </w:r>
      <w:r>
        <w:rPr>
          <w:rStyle w:val="7"/>
          <w:rFonts w:hint="default" w:ascii="Helvetica" w:hAnsi="Helvetica" w:eastAsia="Helvetica" w:cs="Helvetica"/>
        </w:rPr>
        <w:t>A包</w:t>
      </w:r>
      <w:r>
        <w:rPr>
          <w:rFonts w:hint="default" w:ascii="Helvetica" w:hAnsi="Helvetica" w:eastAsia="Helvetica" w:cs="Helvetica"/>
        </w:rPr>
        <w:fldChar w:fldCharType="end"/>
      </w:r>
      <w:r>
        <w:rPr>
          <w:rFonts w:hint="default" w:ascii="Helvetica" w:hAnsi="Helvetica" w:eastAsia="Helvetica" w:cs="Helvetica"/>
        </w:rPr>
        <w:t>； ）</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Style w:val="5"/>
          <w:rFonts w:hint="default" w:ascii="Helvetica" w:hAnsi="Helvetica" w:eastAsia="Helvetica" w:cs="Helvetica"/>
        </w:rPr>
        <w:t>八、代理服务收费标准及金额：</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由中标人支付。招标代理服务费按《深圳市财政委员会关于规范深圳市社会采购代理机构管理有关事项的补充通知》（深财购〔2018〕27号）执行，按差额定率累进法计算为：人民币伍万贰仟叁佰肆拾玖元整（￥52,349.00元）。</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Style w:val="5"/>
          <w:rFonts w:hint="default" w:ascii="Helvetica" w:hAnsi="Helvetica" w:eastAsia="Helvetica" w:cs="Helvetica"/>
        </w:rPr>
        <w:t>九、公告期限</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2022年01月01日至 2022年01月03日</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Style w:val="5"/>
          <w:rFonts w:hint="default" w:ascii="Helvetica" w:hAnsi="Helvetica" w:eastAsia="Helvetica" w:cs="Helvetica"/>
        </w:rPr>
        <w:t>十、其他补充事宜</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1.供应商投标（响应）文件：详见附件。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2.供应商质疑</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投标供应商认为中标或者成交结果使自己的权益受到损害的，应当自本公告发布之日起七个工作日内以书面形式提出质疑。请质疑供应商根据深圳公共资源交易中心（深圳交易集团有限公司政府采购业务分公司）网页（</w:t>
      </w:r>
      <w:r>
        <w:rPr>
          <w:rFonts w:hint="default" w:ascii="Helvetica" w:hAnsi="Helvetica" w:eastAsia="Helvetica" w:cs="Helvetica"/>
        </w:rPr>
        <w:fldChar w:fldCharType="begin"/>
      </w:r>
      <w:r>
        <w:rPr>
          <w:rFonts w:hint="default" w:ascii="Helvetica" w:hAnsi="Helvetica" w:eastAsia="Helvetica" w:cs="Helvetica"/>
        </w:rPr>
        <w:instrText xml:space="preserve"> HYPERLINK "http://www.szzfcg.cn/portal/documentView.do?method=view&amp;id=597839319" </w:instrText>
      </w:r>
      <w:r>
        <w:rPr>
          <w:rFonts w:hint="default" w:ascii="Helvetica" w:hAnsi="Helvetica" w:eastAsia="Helvetica" w:cs="Helvetica"/>
        </w:rPr>
        <w:fldChar w:fldCharType="separate"/>
      </w:r>
      <w:r>
        <w:rPr>
          <w:rStyle w:val="7"/>
          <w:rFonts w:hint="default" w:ascii="Helvetica" w:hAnsi="Helvetica" w:eastAsia="Helvetica" w:cs="Helvetica"/>
        </w:rPr>
        <w:t>http://www.szzfcg.cn/portal/documentView.do?method=view&amp;id=597839319</w:t>
      </w:r>
      <w:r>
        <w:rPr>
          <w:rFonts w:hint="default" w:ascii="Helvetica" w:hAnsi="Helvetica" w:eastAsia="Helvetica" w:cs="Helvetica"/>
        </w:rPr>
        <w:fldChar w:fldCharType="end"/>
      </w:r>
      <w:r>
        <w:rPr>
          <w:rFonts w:hint="default" w:ascii="Helvetica" w:hAnsi="Helvetica" w:eastAsia="Helvetica" w:cs="Helvetica"/>
        </w:rPr>
        <w:t>）所发布的质疑指引、质疑函模板填写质疑函并提交质疑材料。质疑材料可以采用现场或邮寄方式提交，采用邮寄方式提交的，交邮时间应在本公告发布之日起七个工作日内。现场提交、邮寄地址：深圳高星项目管理有限公司（深圳市福田区沙头街道天安社区泰然九路盛唐商务大厦东座1403C）。联系电话：0755-88918226。</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Style w:val="5"/>
          <w:rFonts w:hint="default" w:ascii="Helvetica" w:hAnsi="Helvetica" w:eastAsia="Helvetica" w:cs="Helvetica"/>
        </w:rPr>
        <w:t>十一、凡对本次公告内容提出询问，请按以下方式联系。</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1、采购人信息</w:t>
      </w:r>
      <w:r>
        <w:rPr>
          <w:rFonts w:hint="default" w:ascii="Helvetica" w:hAnsi="Helvetica" w:eastAsia="Helvetica" w:cs="Helvetica"/>
        </w:rPr>
        <w:br w:type="textWrapping"/>
      </w:r>
      <w:r>
        <w:rPr>
          <w:rFonts w:hint="default" w:ascii="Helvetica" w:hAnsi="Helvetica" w:eastAsia="Helvetica" w:cs="Helvetica"/>
        </w:rPr>
        <w:t>名 称：深圳市人力资源和社会保障局   </w:t>
      </w:r>
      <w:r>
        <w:rPr>
          <w:rFonts w:hint="default" w:ascii="Helvetica" w:hAnsi="Helvetica" w:eastAsia="Helvetica" w:cs="Helvetica"/>
        </w:rPr>
        <w:br w:type="textWrapping"/>
      </w:r>
      <w:r>
        <w:rPr>
          <w:rFonts w:hint="default" w:ascii="Helvetica" w:hAnsi="Helvetica" w:eastAsia="Helvetica" w:cs="Helvetica"/>
        </w:rPr>
        <w:t>地址：深圳市深南大道8005号深圳人才园    </w:t>
      </w:r>
      <w:r>
        <w:rPr>
          <w:rFonts w:hint="default" w:ascii="Helvetica" w:hAnsi="Helvetica" w:eastAsia="Helvetica" w:cs="Helvetica"/>
        </w:rPr>
        <w:br w:type="textWrapping"/>
      </w:r>
      <w:r>
        <w:rPr>
          <w:rFonts w:hint="default" w:ascii="Helvetica" w:hAnsi="Helvetica" w:eastAsia="Helvetica" w:cs="Helvetica"/>
        </w:rPr>
        <w:t>联系方式： 0755-88123120  </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2、采购实施机构信息</w:t>
      </w:r>
      <w:r>
        <w:rPr>
          <w:rFonts w:hint="default" w:ascii="Helvetica" w:hAnsi="Helvetica" w:eastAsia="Helvetica" w:cs="Helvetica"/>
        </w:rPr>
        <w:br w:type="textWrapping"/>
      </w:r>
      <w:r>
        <w:rPr>
          <w:rFonts w:hint="default" w:ascii="Helvetica" w:hAnsi="Helvetica" w:eastAsia="Helvetica" w:cs="Helvetica"/>
        </w:rPr>
        <w:t>名 称：深圳高星项目管理有限公司</w:t>
      </w:r>
      <w:r>
        <w:rPr>
          <w:rFonts w:hint="default" w:ascii="Helvetica" w:hAnsi="Helvetica" w:eastAsia="Helvetica" w:cs="Helvetica"/>
        </w:rPr>
        <w:br w:type="textWrapping"/>
      </w:r>
      <w:r>
        <w:rPr>
          <w:rFonts w:hint="default" w:ascii="Helvetica" w:hAnsi="Helvetica" w:eastAsia="Helvetica" w:cs="Helvetica"/>
        </w:rPr>
        <w:t>地　址：深圳市福田区沙头街道天安社区泰然九路盛唐商务大厦东座1403C</w:t>
      </w:r>
      <w:r>
        <w:rPr>
          <w:rFonts w:hint="default" w:ascii="Helvetica" w:hAnsi="Helvetica" w:eastAsia="Helvetica" w:cs="Helvetica"/>
        </w:rPr>
        <w:br w:type="textWrapping"/>
      </w:r>
      <w:r>
        <w:rPr>
          <w:rFonts w:hint="default" w:ascii="Helvetica" w:hAnsi="Helvetica" w:eastAsia="Helvetica" w:cs="Helvetica"/>
        </w:rPr>
        <w:t>联系方式：0755-88918226 </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3、项目联系方式</w:t>
      </w:r>
      <w:r>
        <w:rPr>
          <w:rFonts w:hint="default" w:ascii="Helvetica" w:hAnsi="Helvetica" w:eastAsia="Helvetica" w:cs="Helvetica"/>
        </w:rPr>
        <w:br w:type="textWrapping"/>
      </w:r>
      <w:r>
        <w:rPr>
          <w:rFonts w:hint="default" w:ascii="Helvetica" w:hAnsi="Helvetica" w:eastAsia="Helvetica" w:cs="Helvetica"/>
        </w:rPr>
        <w:t>项目联系人：黄工</w:t>
      </w:r>
      <w:r>
        <w:rPr>
          <w:rFonts w:hint="default" w:ascii="Helvetica" w:hAnsi="Helvetica" w:eastAsia="Helvetica" w:cs="Helvetica"/>
        </w:rPr>
        <w:br w:type="textWrapping"/>
      </w:r>
      <w:r>
        <w:rPr>
          <w:rFonts w:hint="default" w:ascii="Helvetica" w:hAnsi="Helvetica" w:eastAsia="Helvetica" w:cs="Helvetica"/>
        </w:rPr>
        <w:t>电　话：0755-88918226 </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Style w:val="5"/>
          <w:rFonts w:hint="default" w:ascii="Helvetica" w:hAnsi="Helvetica" w:eastAsia="Helvetica" w:cs="Helvetica"/>
        </w:rPr>
        <w:t>十二、附件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1.采购文件ZBS：</w:t>
      </w:r>
      <w:r>
        <w:rPr>
          <w:rFonts w:hint="default" w:ascii="Helvetica" w:hAnsi="Helvetica" w:eastAsia="Helvetica" w:cs="Helvetica"/>
        </w:rPr>
        <w:fldChar w:fldCharType="begin"/>
      </w:r>
      <w:r>
        <w:rPr>
          <w:rFonts w:hint="default" w:ascii="Helvetica" w:hAnsi="Helvetica" w:eastAsia="Helvetica" w:cs="Helvetica"/>
        </w:rPr>
        <w:instrText xml:space="preserve"> HYPERLINK "http://dlcg.szzfcg.cn/stock/fileDown.do?method=downLoadByStprId&amp;stprId=975168985" </w:instrText>
      </w:r>
      <w:r>
        <w:rPr>
          <w:rFonts w:hint="default" w:ascii="Helvetica" w:hAnsi="Helvetica" w:eastAsia="Helvetica" w:cs="Helvetica"/>
        </w:rPr>
        <w:fldChar w:fldCharType="separate"/>
      </w:r>
      <w:r>
        <w:rPr>
          <w:rStyle w:val="7"/>
          <w:rFonts w:hint="default" w:ascii="Helvetica" w:hAnsi="Helvetica" w:eastAsia="Helvetica" w:cs="Helvetica"/>
        </w:rPr>
        <w:t>-点此下载-</w:t>
      </w:r>
      <w:r>
        <w:rPr>
          <w:rFonts w:hint="default" w:ascii="Helvetica" w:hAnsi="Helvetica" w:eastAsia="Helvetica" w:cs="Helvetica"/>
        </w:rPr>
        <w:fldChar w:fldCharType="end"/>
      </w:r>
      <w:r>
        <w:rPr>
          <w:rFonts w:hint="default" w:ascii="Helvetica" w:hAnsi="Helvetica" w:eastAsia="Helvetica" w:cs="Helvetica"/>
        </w:rPr>
        <w:t> </w:t>
      </w:r>
      <w:r>
        <w:rPr>
          <w:rFonts w:hint="default" w:ascii="Helvetica" w:hAnsi="Helvetica" w:eastAsia="Helvetica" w:cs="Helvetica"/>
        </w:rPr>
        <w:br w:type="textWrapping"/>
      </w:r>
      <w:r>
        <w:rPr>
          <w:rFonts w:hint="default" w:ascii="Helvetica" w:hAnsi="Helvetica" w:eastAsia="Helvetica" w:cs="Helvetica"/>
        </w:rPr>
        <w:t>采购文件PDF：</w:t>
      </w:r>
      <w:r>
        <w:rPr>
          <w:rFonts w:hint="default" w:ascii="Helvetica" w:hAnsi="Helvetica" w:eastAsia="Helvetica" w:cs="Helvetica"/>
        </w:rPr>
        <w:fldChar w:fldCharType="begin"/>
      </w:r>
      <w:r>
        <w:rPr>
          <w:rFonts w:hint="default" w:ascii="Helvetica" w:hAnsi="Helvetica" w:eastAsia="Helvetica" w:cs="Helvetica"/>
        </w:rPr>
        <w:instrText xml:space="preserve"> HYPERLINK "http://dlcg.szzfcg.cn/stock/fileDown.do?method=downLoadByStprId&amp;stprId=975168985&amp;type=2" </w:instrText>
      </w:r>
      <w:r>
        <w:rPr>
          <w:rFonts w:hint="default" w:ascii="Helvetica" w:hAnsi="Helvetica" w:eastAsia="Helvetica" w:cs="Helvetica"/>
        </w:rPr>
        <w:fldChar w:fldCharType="separate"/>
      </w:r>
      <w:r>
        <w:rPr>
          <w:rStyle w:val="7"/>
          <w:rFonts w:hint="default" w:ascii="Helvetica" w:hAnsi="Helvetica" w:eastAsia="Helvetica" w:cs="Helvetica"/>
        </w:rPr>
        <w:t>-点此下载-</w:t>
      </w:r>
      <w:r>
        <w:rPr>
          <w:rFonts w:hint="default" w:ascii="Helvetica" w:hAnsi="Helvetica" w:eastAsia="Helvetica" w:cs="Helvetica"/>
        </w:rPr>
        <w:fldChar w:fldCharType="end"/>
      </w:r>
      <w:r>
        <w:rPr>
          <w:rFonts w:hint="default" w:ascii="Helvetica" w:hAnsi="Helvetica" w:eastAsia="Helvetica" w:cs="Helvetica"/>
        </w:rPr>
        <w:t> </w:t>
      </w:r>
      <w:r>
        <w:rPr>
          <w:rFonts w:hint="default" w:ascii="Helvetica" w:hAnsi="Helvetica" w:eastAsia="Helvetica" w:cs="Helvetica"/>
        </w:rPr>
        <w:br w:type="textWrapping"/>
      </w:r>
      <w:r>
        <w:rPr>
          <w:rFonts w:hint="default" w:ascii="Helvetica" w:hAnsi="Helvetica" w:eastAsia="Helvetica" w:cs="Helvetica"/>
        </w:rPr>
        <w:t>采购文件DOC：</w:t>
      </w:r>
      <w:r>
        <w:rPr>
          <w:rFonts w:hint="default" w:ascii="Helvetica" w:hAnsi="Helvetica" w:eastAsia="Helvetica" w:cs="Helvetica"/>
        </w:rPr>
        <w:fldChar w:fldCharType="begin"/>
      </w:r>
      <w:r>
        <w:rPr>
          <w:rFonts w:hint="default" w:ascii="Helvetica" w:hAnsi="Helvetica" w:eastAsia="Helvetica" w:cs="Helvetica"/>
        </w:rPr>
        <w:instrText xml:space="preserve"> HYPERLINK "http://dlcg.szzfcg.cn/stock/fileDown.do?method=downLoadByStprId&amp;stprId=975168985&amp;type=3" </w:instrText>
      </w:r>
      <w:r>
        <w:rPr>
          <w:rFonts w:hint="default" w:ascii="Helvetica" w:hAnsi="Helvetica" w:eastAsia="Helvetica" w:cs="Helvetica"/>
        </w:rPr>
        <w:fldChar w:fldCharType="separate"/>
      </w:r>
      <w:r>
        <w:rPr>
          <w:rStyle w:val="6"/>
          <w:rFonts w:hint="default" w:ascii="Helvetica" w:hAnsi="Helvetica" w:eastAsia="Helvetica" w:cs="Helvetica"/>
        </w:rPr>
        <w:t>-点此下载-</w:t>
      </w:r>
      <w:r>
        <w:rPr>
          <w:rFonts w:hint="default" w:ascii="Helvetica" w:hAnsi="Helvetica" w:eastAsia="Helvetica" w:cs="Helvetica"/>
        </w:rPr>
        <w:fldChar w:fldCharType="end"/>
      </w:r>
      <w:r>
        <w:rPr>
          <w:rFonts w:hint="default" w:ascii="Helvetica" w:hAnsi="Helvetica" w:eastAsia="Helvetica" w:cs="Helvetica"/>
        </w:rPr>
        <w:t>（已公告的可不重复公告）</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2.中标、成交供应商为中小企业的，应公告其《中小企业声明函》。（详见供应商投标文件）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3.中标、成交供应商为残疾人福利性单位的，应公告其《残疾人福利性单位声明函》。（详见供应商投标文件）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4.中标、成交供应商为注册地在国家级贫困县域内物业公司的，应公告注册所在县扶贫部门出具的聘用建档立卡贫困人员具体数量的证明。（详见供应商投标文件）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5.投标供应商资格响应文件。 A包 ：</w:t>
      </w:r>
      <w:r>
        <w:rPr>
          <w:rFonts w:hint="default" w:ascii="Helvetica" w:hAnsi="Helvetica" w:eastAsia="Helvetica" w:cs="Helvetica"/>
        </w:rPr>
        <w:fldChar w:fldCharType="begin"/>
      </w:r>
      <w:r>
        <w:rPr>
          <w:rFonts w:hint="default" w:ascii="Helvetica" w:hAnsi="Helvetica" w:eastAsia="Helvetica" w:cs="Helvetica"/>
        </w:rPr>
        <w:instrText xml:space="preserve"> HYPERLINK "http://dlcg.szzfcg.cn/stock/fileDown.do?method=download&amp;id=3107822" </w:instrText>
      </w:r>
      <w:r>
        <w:rPr>
          <w:rFonts w:hint="default" w:ascii="Helvetica" w:hAnsi="Helvetica" w:eastAsia="Helvetica" w:cs="Helvetica"/>
        </w:rPr>
        <w:fldChar w:fldCharType="separate"/>
      </w:r>
      <w:r>
        <w:rPr>
          <w:rStyle w:val="7"/>
          <w:rFonts w:hint="default" w:ascii="Helvetica" w:hAnsi="Helvetica" w:eastAsia="Helvetica" w:cs="Helvetica"/>
        </w:rPr>
        <w:t> 2022年深圳市人力资源和社会保障综合统计调查与分析项目_A.rar</w:t>
      </w:r>
      <w:r>
        <w:rPr>
          <w:rFonts w:hint="default" w:ascii="Helvetica" w:hAnsi="Helvetica" w:eastAsia="Helvetica" w:cs="Helvetica"/>
        </w:rPr>
        <w:fldChar w:fldCharType="end"/>
      </w:r>
      <w:r>
        <w:rPr>
          <w:rFonts w:hint="default" w:ascii="Helvetica" w:hAnsi="Helvetica" w:eastAsia="Helvetica" w:cs="Helvetica"/>
        </w:rPr>
        <w:t> </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6.投标供应商投标文件。 A包 ：</w:t>
      </w:r>
      <w:r>
        <w:rPr>
          <w:rFonts w:hint="default" w:ascii="Helvetica" w:hAnsi="Helvetica" w:eastAsia="Helvetica" w:cs="Helvetica"/>
        </w:rPr>
        <w:fldChar w:fldCharType="begin"/>
      </w:r>
      <w:r>
        <w:rPr>
          <w:rFonts w:hint="default" w:ascii="Helvetica" w:hAnsi="Helvetica" w:eastAsia="Helvetica" w:cs="Helvetica"/>
        </w:rPr>
        <w:instrText xml:space="preserve"> HYPERLINK "http://dlcg.szzfcg.cn/stock/fileDown.do?method=download&amp;id=3107822" </w:instrText>
      </w:r>
      <w:r>
        <w:rPr>
          <w:rFonts w:hint="default" w:ascii="Helvetica" w:hAnsi="Helvetica" w:eastAsia="Helvetica" w:cs="Helvetica"/>
        </w:rPr>
        <w:fldChar w:fldCharType="separate"/>
      </w:r>
      <w:r>
        <w:rPr>
          <w:rStyle w:val="7"/>
          <w:rFonts w:hint="default" w:ascii="Helvetica" w:hAnsi="Helvetica" w:eastAsia="Helvetica" w:cs="Helvetica"/>
        </w:rPr>
        <w:t> 2022年深圳市人力资源和社会保障综合统计调查与分析项目_A.rar</w:t>
      </w:r>
      <w:r>
        <w:rPr>
          <w:rFonts w:hint="default" w:ascii="Helvetica" w:hAnsi="Helvetica" w:eastAsia="Helvetica" w:cs="Helvetica"/>
        </w:rPr>
        <w:fldChar w:fldCharType="end"/>
      </w:r>
      <w:r>
        <w:rPr>
          <w:rFonts w:hint="default" w:ascii="Helvetica" w:hAnsi="Helvetica" w:eastAsia="Helvetica" w:cs="Helvetica"/>
        </w:rPr>
        <w:t> </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7.评分结果表：</w:t>
      </w:r>
    </w:p>
    <w:tbl>
      <w:tblPr>
        <w:tblW w:w="84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452"/>
        <w:gridCol w:w="521"/>
        <w:gridCol w:w="726"/>
        <w:gridCol w:w="506"/>
        <w:gridCol w:w="533"/>
        <w:gridCol w:w="777"/>
        <w:gridCol w:w="499"/>
        <w:gridCol w:w="499"/>
        <w:gridCol w:w="499"/>
        <w:gridCol w:w="499"/>
        <w:gridCol w:w="499"/>
        <w:gridCol w:w="549"/>
        <w:gridCol w:w="499"/>
        <w:gridCol w:w="499"/>
        <w:gridCol w:w="499"/>
        <w:gridCol w:w="3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452"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投标单位(A包)</w:t>
            </w:r>
          </w:p>
        </w:tc>
        <w:tc>
          <w:tcPr>
            <w:tcW w:w="521"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价格扣除比例(%)</w:t>
            </w:r>
          </w:p>
        </w:tc>
        <w:tc>
          <w:tcPr>
            <w:tcW w:w="726"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扣除价格(元)</w:t>
            </w:r>
          </w:p>
        </w:tc>
        <w:tc>
          <w:tcPr>
            <w:tcW w:w="506"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价格上浮比例(%)</w:t>
            </w:r>
          </w:p>
        </w:tc>
        <w:tc>
          <w:tcPr>
            <w:tcW w:w="533"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上浮价格(元)</w:t>
            </w:r>
          </w:p>
        </w:tc>
        <w:tc>
          <w:tcPr>
            <w:tcW w:w="777"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政策调整后价格(元)</w:t>
            </w:r>
          </w:p>
        </w:tc>
        <w:tc>
          <w:tcPr>
            <w:tcW w:w="499"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刘晋</w:t>
            </w:r>
          </w:p>
        </w:tc>
        <w:tc>
          <w:tcPr>
            <w:tcW w:w="499"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聂丽文</w:t>
            </w:r>
          </w:p>
        </w:tc>
        <w:tc>
          <w:tcPr>
            <w:tcW w:w="499"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曹南晖</w:t>
            </w:r>
          </w:p>
        </w:tc>
        <w:tc>
          <w:tcPr>
            <w:tcW w:w="499"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廖东玲</w:t>
            </w:r>
          </w:p>
        </w:tc>
        <w:tc>
          <w:tcPr>
            <w:tcW w:w="499"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孟凡友</w:t>
            </w:r>
          </w:p>
        </w:tc>
        <w:tc>
          <w:tcPr>
            <w:tcW w:w="549"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总得分</w:t>
            </w:r>
          </w:p>
        </w:tc>
        <w:tc>
          <w:tcPr>
            <w:tcW w:w="499"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最终得分</w:t>
            </w:r>
          </w:p>
        </w:tc>
        <w:tc>
          <w:tcPr>
            <w:tcW w:w="499"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价格分</w:t>
            </w:r>
          </w:p>
        </w:tc>
        <w:tc>
          <w:tcPr>
            <w:tcW w:w="499"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总分</w:t>
            </w:r>
          </w:p>
        </w:tc>
        <w:tc>
          <w:tcPr>
            <w:tcW w:w="374" w:type="dxa"/>
            <w:tcBorders>
              <w:top w:val="single" w:color="000000" w:sz="6" w:space="0"/>
              <w:left w:val="single" w:color="000000" w:sz="6" w:space="0"/>
              <w:bottom w:val="single" w:color="000000" w:sz="6" w:space="0"/>
              <w:right w:val="single" w:color="000000" w:sz="6" w:space="0"/>
            </w:tcBorders>
            <w:shd w:val="clear" w:color="auto" w:fill="ABCDE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名次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452"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深圳市维度数据科技股份有限公司</w:t>
            </w:r>
          </w:p>
        </w:tc>
        <w:tc>
          <w:tcPr>
            <w:tcW w:w="521"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726"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506"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533"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777"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6188600.0000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87.7500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86.9500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87.7500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86.9500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86.4000</w:t>
            </w:r>
          </w:p>
        </w:tc>
        <w:tc>
          <w:tcPr>
            <w:tcW w:w="54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435.8000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87.1600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7.5138</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94.6738</w:t>
            </w:r>
          </w:p>
        </w:tc>
        <w:tc>
          <w:tcPr>
            <w:tcW w:w="374"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452"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中智管理咨询有限公司</w:t>
            </w:r>
          </w:p>
        </w:tc>
        <w:tc>
          <w:tcPr>
            <w:tcW w:w="521"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726"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506"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533"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777"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4650000.0000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33.9000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35.6000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35.4000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37.1000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38.7000</w:t>
            </w:r>
          </w:p>
        </w:tc>
        <w:tc>
          <w:tcPr>
            <w:tcW w:w="54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180.7000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36.1400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10.0000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46.1400</w:t>
            </w:r>
          </w:p>
        </w:tc>
        <w:tc>
          <w:tcPr>
            <w:tcW w:w="374"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452"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深圳嘉时信息服务有限公司</w:t>
            </w:r>
          </w:p>
        </w:tc>
        <w:tc>
          <w:tcPr>
            <w:tcW w:w="521"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10.0000</w:t>
            </w:r>
          </w:p>
        </w:tc>
        <w:tc>
          <w:tcPr>
            <w:tcW w:w="726"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589600.0000</w:t>
            </w:r>
          </w:p>
        </w:tc>
        <w:tc>
          <w:tcPr>
            <w:tcW w:w="506"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533"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777"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5306400.0000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20.6000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20.6000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20.6000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23.8000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24.1000</w:t>
            </w:r>
          </w:p>
        </w:tc>
        <w:tc>
          <w:tcPr>
            <w:tcW w:w="54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109.7000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21.9400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8.7630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30.7030</w:t>
            </w:r>
          </w:p>
        </w:tc>
        <w:tc>
          <w:tcPr>
            <w:tcW w:w="374"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452"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深圳市粤通新力企业管理咨询有限公司</w:t>
            </w:r>
          </w:p>
        </w:tc>
        <w:tc>
          <w:tcPr>
            <w:tcW w:w="521"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10.0000</w:t>
            </w:r>
          </w:p>
        </w:tc>
        <w:tc>
          <w:tcPr>
            <w:tcW w:w="726"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618777.0000</w:t>
            </w:r>
          </w:p>
        </w:tc>
        <w:tc>
          <w:tcPr>
            <w:tcW w:w="506"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533"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777"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5568993.0000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20.6000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20.6000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20.6000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23.8000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24.4000</w:t>
            </w:r>
          </w:p>
        </w:tc>
        <w:tc>
          <w:tcPr>
            <w:tcW w:w="54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110.0000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22.0000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8.3498</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30.3498</w:t>
            </w:r>
          </w:p>
        </w:tc>
        <w:tc>
          <w:tcPr>
            <w:tcW w:w="374"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452"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保定市天职永信人力资源服务有限公司</w:t>
            </w:r>
          </w:p>
        </w:tc>
        <w:tc>
          <w:tcPr>
            <w:tcW w:w="521"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10.0000</w:t>
            </w:r>
          </w:p>
        </w:tc>
        <w:tc>
          <w:tcPr>
            <w:tcW w:w="726"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583000.0000</w:t>
            </w:r>
          </w:p>
        </w:tc>
        <w:tc>
          <w:tcPr>
            <w:tcW w:w="506"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533"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777"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5247000.0000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19.6000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19.6000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19.6000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22.8000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23.4000</w:t>
            </w:r>
          </w:p>
        </w:tc>
        <w:tc>
          <w:tcPr>
            <w:tcW w:w="54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105.0000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21.0000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8.8622</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29.8622</w:t>
            </w:r>
          </w:p>
        </w:tc>
        <w:tc>
          <w:tcPr>
            <w:tcW w:w="374"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c>
          <w:tcPr>
            <w:tcW w:w="452"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深圳市统计员协会</w:t>
            </w:r>
          </w:p>
        </w:tc>
        <w:tc>
          <w:tcPr>
            <w:tcW w:w="521"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726"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506"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533"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0.0000</w:t>
            </w:r>
          </w:p>
        </w:tc>
        <w:tc>
          <w:tcPr>
            <w:tcW w:w="777"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6199472.0000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20.6000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20.6000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20.6000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23.8000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24.3500</w:t>
            </w:r>
          </w:p>
        </w:tc>
        <w:tc>
          <w:tcPr>
            <w:tcW w:w="54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109.9500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21.9900</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7.5006</w:t>
            </w:r>
          </w:p>
        </w:tc>
        <w:tc>
          <w:tcPr>
            <w:tcW w:w="499"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29.4906</w:t>
            </w:r>
          </w:p>
        </w:tc>
        <w:tc>
          <w:tcPr>
            <w:tcW w:w="374"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dr w:val="none" w:color="auto" w:sz="0" w:space="0"/>
              </w:rPr>
              <w:t>6</w:t>
            </w:r>
          </w:p>
        </w:tc>
      </w:tr>
    </w:tbl>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8.采购文件约定公开的其他内容.（专家评审明细表 </w:t>
      </w:r>
      <w:r>
        <w:rPr>
          <w:rFonts w:hint="default" w:ascii="Helvetica" w:hAnsi="Helvetica" w:eastAsia="Helvetica" w:cs="Helvetica"/>
        </w:rPr>
        <w:fldChar w:fldCharType="begin"/>
      </w:r>
      <w:r>
        <w:rPr>
          <w:rFonts w:hint="default" w:ascii="Helvetica" w:hAnsi="Helvetica" w:eastAsia="Helvetica" w:cs="Helvetica"/>
        </w:rPr>
        <w:instrText xml:space="preserve"> HYPERLINK "http://dlcg.szzfcg.cn/portal/documentView.do?method=accordedRecDetail&amp;project_id=975168985&amp;bundle_id=A&amp;qualify_degree=1" </w:instrText>
      </w:r>
      <w:r>
        <w:rPr>
          <w:rFonts w:hint="default" w:ascii="Helvetica" w:hAnsi="Helvetica" w:eastAsia="Helvetica" w:cs="Helvetica"/>
        </w:rPr>
        <w:fldChar w:fldCharType="separate"/>
      </w:r>
      <w:r>
        <w:rPr>
          <w:rStyle w:val="7"/>
          <w:rFonts w:hint="default" w:ascii="Helvetica" w:hAnsi="Helvetica" w:eastAsia="Helvetica" w:cs="Helvetica"/>
        </w:rPr>
        <w:t>A包</w:t>
      </w:r>
      <w:r>
        <w:rPr>
          <w:rFonts w:hint="default" w:ascii="Helvetica" w:hAnsi="Helvetica" w:eastAsia="Helvetica" w:cs="Helvetica"/>
        </w:rPr>
        <w:fldChar w:fldCharType="end"/>
      </w:r>
      <w:r>
        <w:rPr>
          <w:rFonts w:hint="default" w:ascii="Helvetica" w:hAnsi="Helvetica" w:eastAsia="Helvetica" w:cs="Helvetica"/>
        </w:rPr>
        <w:t>； 、 供应商价格调整类型报表 </w:t>
      </w:r>
      <w:r>
        <w:rPr>
          <w:rFonts w:hint="default" w:ascii="Helvetica" w:hAnsi="Helvetica" w:eastAsia="Helvetica" w:cs="Helvetica"/>
        </w:rPr>
        <w:fldChar w:fldCharType="begin"/>
      </w:r>
      <w:r>
        <w:rPr>
          <w:rFonts w:hint="default" w:ascii="Helvetica" w:hAnsi="Helvetica" w:eastAsia="Helvetica" w:cs="Helvetica"/>
        </w:rPr>
        <w:instrText xml:space="preserve"> HYPERLINK "http://dlcg.szzfcg.cn/portal/documentView.do?method=selectAdjust&amp;project_id=975168985&amp;bundle_id=A&amp;bundleCode=1" </w:instrText>
      </w:r>
      <w:r>
        <w:rPr>
          <w:rFonts w:hint="default" w:ascii="Helvetica" w:hAnsi="Helvetica" w:eastAsia="Helvetica" w:cs="Helvetica"/>
        </w:rPr>
        <w:fldChar w:fldCharType="separate"/>
      </w:r>
      <w:r>
        <w:rPr>
          <w:rStyle w:val="7"/>
          <w:rFonts w:hint="default" w:ascii="Helvetica" w:hAnsi="Helvetica" w:eastAsia="Helvetica" w:cs="Helvetica"/>
        </w:rPr>
        <w:t>A包</w:t>
      </w:r>
      <w:r>
        <w:rPr>
          <w:rFonts w:hint="default" w:ascii="Helvetica" w:hAnsi="Helvetica" w:eastAsia="Helvetica" w:cs="Helvetica"/>
        </w:rPr>
        <w:fldChar w:fldCharType="end"/>
      </w:r>
      <w:r>
        <w:rPr>
          <w:rFonts w:hint="default" w:ascii="Helvetica" w:hAnsi="Helvetica" w:eastAsia="Helvetica" w:cs="Helvetica"/>
        </w:rPr>
        <w:t>； ）</w:t>
      </w:r>
    </w:p>
    <w:p>
      <w:pPr>
        <w:pStyle w:val="2"/>
        <w:keepNext w:val="0"/>
        <w:keepLines w:val="0"/>
        <w:widowControl/>
        <w:suppressLineNumbers w:val="0"/>
        <w:spacing w:before="75" w:beforeAutospacing="0" w:after="75" w:afterAutospacing="0"/>
        <w:ind w:left="0" w:right="0"/>
        <w:jc w:val="right"/>
        <w:rPr>
          <w:rFonts w:hint="default" w:ascii="Helvetica" w:hAnsi="Helvetica" w:eastAsia="Helvetica" w:cs="Helvetica"/>
        </w:rPr>
      </w:pPr>
      <w:bookmarkStart w:id="0" w:name="_GoBack"/>
      <w:bookmarkEnd w:id="0"/>
      <w:r>
        <w:rPr>
          <w:rFonts w:hint="default" w:ascii="Helvetica" w:hAnsi="Helvetica" w:eastAsia="Helvetica" w:cs="Helvetica"/>
        </w:rPr>
        <w:t>深圳高星项目管理有限公司</w:t>
      </w:r>
    </w:p>
    <w:p>
      <w:pPr>
        <w:pStyle w:val="2"/>
        <w:keepNext w:val="0"/>
        <w:keepLines w:val="0"/>
        <w:widowControl/>
        <w:suppressLineNumbers w:val="0"/>
        <w:spacing w:before="75" w:beforeAutospacing="0" w:after="75" w:afterAutospacing="0"/>
        <w:ind w:left="0" w:right="0"/>
        <w:jc w:val="right"/>
        <w:rPr>
          <w:rFonts w:hint="default" w:ascii="Helvetica" w:hAnsi="Helvetica" w:eastAsia="Helvetica" w:cs="Helvetica"/>
        </w:rPr>
      </w:pPr>
      <w:r>
        <w:rPr>
          <w:rFonts w:hint="default" w:ascii="Helvetica" w:hAnsi="Helvetica" w:eastAsia="Helvetica" w:cs="Helvetica"/>
        </w:rPr>
        <w:t>2021年12月31日</w:t>
      </w:r>
    </w:p>
    <w:p>
      <w:pPr>
        <w:pStyle w:val="2"/>
        <w:keepNext w:val="0"/>
        <w:keepLines w:val="0"/>
        <w:widowControl/>
        <w:suppressLineNumbers w:val="0"/>
        <w:spacing w:before="75" w:beforeAutospacing="0" w:after="75" w:afterAutospacing="0"/>
        <w:ind w:left="0" w:right="0"/>
        <w:rPr>
          <w:rFonts w:hint="default" w:ascii="Helvetica" w:hAnsi="Helvetica" w:eastAsia="Helvetica" w:cs="Helvetic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250A0"/>
    <w:rsid w:val="7B7A2450"/>
    <w:rsid w:val="7D886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辜迪</cp:lastModifiedBy>
  <dcterms:modified xsi:type="dcterms:W3CDTF">2021-12-31T08:31:27Z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