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72" w:rsidRDefault="00E84072" w:rsidP="00E84072">
      <w:pPr>
        <w:spacing w:line="580" w:lineRule="exact"/>
        <w:rPr>
          <w:rFonts w:ascii="楷体_GB2312" w:eastAsia="楷体_GB2312" w:hAnsi="黑体" w:cs="宋体" w:hint="eastAsia"/>
          <w:bCs/>
          <w:spacing w:val="0"/>
          <w:kern w:val="0"/>
          <w:szCs w:val="32"/>
        </w:rPr>
      </w:pPr>
      <w:r w:rsidRPr="00A05D87">
        <w:rPr>
          <w:rFonts w:ascii="楷体_GB2312" w:eastAsia="楷体_GB2312" w:hAnsi="黑体" w:cs="宋体" w:hint="eastAsia"/>
          <w:bCs/>
          <w:spacing w:val="0"/>
          <w:kern w:val="0"/>
          <w:szCs w:val="32"/>
        </w:rPr>
        <w:t>附件2：</w:t>
      </w:r>
    </w:p>
    <w:p w:rsidR="00E84072" w:rsidRPr="00A05D87" w:rsidRDefault="00E84072" w:rsidP="00E84072">
      <w:pPr>
        <w:spacing w:line="580" w:lineRule="exact"/>
        <w:rPr>
          <w:rFonts w:ascii="楷体_GB2312" w:eastAsia="楷体_GB2312" w:hAnsi="黑体" w:cs="宋体" w:hint="eastAsia"/>
          <w:bCs/>
          <w:spacing w:val="0"/>
          <w:kern w:val="0"/>
          <w:szCs w:val="32"/>
        </w:rPr>
      </w:pPr>
    </w:p>
    <w:p w:rsidR="00E84072" w:rsidRPr="00A05D87" w:rsidRDefault="00E84072" w:rsidP="00E84072">
      <w:pPr>
        <w:shd w:val="clear" w:color="auto" w:fill="FFFFFF"/>
        <w:snapToGrid w:val="0"/>
        <w:spacing w:line="720" w:lineRule="exact"/>
        <w:rPr>
          <w:rFonts w:ascii="方正小标宋简体" w:eastAsia="方正小标宋简体" w:hAnsi="宋体" w:cs="宋体" w:hint="eastAsia"/>
          <w:bCs/>
          <w:spacing w:val="0"/>
          <w:kern w:val="0"/>
          <w:sz w:val="28"/>
          <w:szCs w:val="28"/>
        </w:rPr>
      </w:pPr>
      <w:r w:rsidRPr="009C76D9">
        <w:rPr>
          <w:rFonts w:ascii="仿宋_GB2312" w:hAnsi="仿宋" w:cs="宋体" w:hint="eastAsia"/>
          <w:spacing w:val="0"/>
          <w:kern w:val="0"/>
          <w:szCs w:val="32"/>
        </w:rPr>
        <w:t xml:space="preserve">            </w:t>
      </w:r>
      <w:r w:rsidRPr="00A05D87">
        <w:rPr>
          <w:rFonts w:ascii="方正小标宋简体" w:eastAsia="方正小标宋简体" w:hAnsi="仿宋" w:cs="宋体" w:hint="eastAsia"/>
          <w:spacing w:val="0"/>
          <w:kern w:val="0"/>
          <w:szCs w:val="32"/>
        </w:rPr>
        <w:t xml:space="preserve"> </w:t>
      </w:r>
      <w:r w:rsidRPr="00A05D87">
        <w:rPr>
          <w:rFonts w:ascii="方正小标宋简体" w:eastAsia="方正小标宋简体" w:hAnsi="宋体" w:cs="宋体" w:hint="eastAsia"/>
          <w:bCs/>
          <w:spacing w:val="0"/>
          <w:kern w:val="0"/>
          <w:sz w:val="44"/>
          <w:szCs w:val="44"/>
        </w:rPr>
        <w:t>深圳市社区基本信息调查表</w:t>
      </w:r>
    </w:p>
    <w:p w:rsidR="00E84072" w:rsidRPr="009C76D9" w:rsidRDefault="00E84072" w:rsidP="00E84072">
      <w:pPr>
        <w:shd w:val="clear" w:color="auto" w:fill="FFFFFF"/>
        <w:snapToGrid w:val="0"/>
        <w:spacing w:line="720" w:lineRule="exact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社区工作站、居委会：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为做好我市城市社区建设，建设和谐文明城市，市民政局组织对深圳市社区治理体系有关情况进行调研，请各社区工作站、居委会填写社区有关基本信息，为政府决策和政策出台提供保障。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请工作站、居委会如实填报，谢谢支持！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150" w:firstLine="420"/>
        <w:rPr>
          <w:rFonts w:ascii="黑体" w:eastAsia="黑体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1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您所在的社区属于是   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  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   区    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   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 街道     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  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  社区；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100" w:firstLine="2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 2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该社区是否属于一站多居(   　　 )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300" w:firstLine="84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 是  □ 否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300" w:firstLine="840"/>
        <w:rPr>
          <w:rFonts w:ascii="仿宋_GB2312" w:hAnsi="宋体" w:cs="宋体" w:hint="eastAsia"/>
          <w:spacing w:val="0"/>
          <w:kern w:val="0"/>
          <w:szCs w:val="32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注：</w:t>
      </w:r>
      <w:r w:rsidRPr="009C76D9">
        <w:rPr>
          <w:rFonts w:ascii="仿宋_GB2312" w:hAnsi="宋体" w:cs="宋体"/>
          <w:color w:val="000000"/>
          <w:spacing w:val="0"/>
          <w:kern w:val="0"/>
          <w:sz w:val="28"/>
          <w:szCs w:val="28"/>
        </w:rPr>
        <w:t>“</w:t>
      </w:r>
      <w:r w:rsidRPr="009C76D9">
        <w:rPr>
          <w:rFonts w:ascii="仿宋_GB2312" w:hAnsi="宋体" w:cs="宋体"/>
          <w:color w:val="000000"/>
          <w:spacing w:val="0"/>
          <w:kern w:val="0"/>
          <w:sz w:val="28"/>
          <w:szCs w:val="28"/>
        </w:rPr>
        <w:t>一站多居</w:t>
      </w:r>
      <w:r w:rsidRPr="009C76D9">
        <w:rPr>
          <w:rFonts w:ascii="仿宋_GB2312" w:hAnsi="宋体" w:cs="宋体"/>
          <w:color w:val="000000"/>
          <w:spacing w:val="0"/>
          <w:kern w:val="0"/>
          <w:sz w:val="28"/>
          <w:szCs w:val="28"/>
        </w:rPr>
        <w:t>”</w:t>
      </w:r>
      <w:r w:rsidRPr="009C76D9">
        <w:rPr>
          <w:rFonts w:ascii="仿宋_GB2312" w:hAnsi="宋体" w:cs="宋体"/>
          <w:color w:val="000000"/>
          <w:spacing w:val="0"/>
          <w:kern w:val="0"/>
          <w:sz w:val="28"/>
          <w:szCs w:val="28"/>
        </w:rPr>
        <w:t>即一个社区工作服务站指导多个居委会</w:t>
      </w:r>
      <w:r w:rsidRPr="009C76D9">
        <w:rPr>
          <w:rFonts w:ascii="仿宋_GB2312" w:hAnsi="宋体" w:cs="宋体" w:hint="eastAsia"/>
          <w:spacing w:val="0"/>
          <w:kern w:val="0"/>
          <w:szCs w:val="32"/>
        </w:rPr>
        <w:t>。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150" w:firstLine="420"/>
        <w:rPr>
          <w:rFonts w:ascii="黑体" w:eastAsia="黑体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3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如果是一站多居，有（  　　</w:t>
      </w:r>
      <w:proofErr w:type="gramStart"/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　</w:t>
      </w:r>
      <w:proofErr w:type="gramEnd"/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 ）  居委会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300" w:firstLine="84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 2个   □3个   □4个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150" w:firstLine="420"/>
        <w:rPr>
          <w:rFonts w:ascii="黑体" w:eastAsia="黑体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4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社区类型（常住居民结构）属于（</w:t>
      </w:r>
      <w:proofErr w:type="gramStart"/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　　　　</w:t>
      </w:r>
      <w:proofErr w:type="gramEnd"/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）</w:t>
      </w:r>
    </w:p>
    <w:p w:rsidR="00E84072" w:rsidRDefault="00E84072" w:rsidP="00E84072">
      <w:pPr>
        <w:shd w:val="clear" w:color="auto" w:fill="FFFFFF"/>
        <w:snapToGrid w:val="0"/>
        <w:spacing w:line="580" w:lineRule="exact"/>
        <w:ind w:firstLineChars="300" w:firstLine="84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□ 城市居民为主；□城中村外来人口为主；□原住居民为主; 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300" w:firstLine="840"/>
        <w:rPr>
          <w:rFonts w:ascii="仿宋_GB2312" w:hAnsi="宋体" w:cs="宋体" w:hint="eastAsia"/>
          <w:spacing w:val="0"/>
          <w:kern w:val="0"/>
          <w:szCs w:val="32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□其他类型        </w:t>
      </w:r>
      <w:r w:rsidRPr="009C76D9">
        <w:rPr>
          <w:rFonts w:ascii="仿宋_GB2312" w:hAnsi="宋体" w:cs="宋体" w:hint="eastAsia"/>
          <w:spacing w:val="0"/>
          <w:kern w:val="0"/>
          <w:szCs w:val="32"/>
        </w:rPr>
        <w:t xml:space="preserve">     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150" w:firstLine="420"/>
        <w:rPr>
          <w:rFonts w:ascii="黑体" w:eastAsia="黑体" w:hAnsi="宋体" w:cs="宋体" w:hint="eastAsia"/>
          <w:spacing w:val="0"/>
          <w:kern w:val="0"/>
          <w:sz w:val="28"/>
          <w:szCs w:val="28"/>
        </w:rPr>
      </w:pP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5.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社区人口规模是（   ），面积是  (       )平方公里（填写）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。</w:t>
      </w:r>
    </w:p>
    <w:p w:rsidR="00E84072" w:rsidRDefault="00E84072" w:rsidP="00E84072">
      <w:pPr>
        <w:shd w:val="clear" w:color="auto" w:fill="FFFFFF"/>
        <w:snapToGrid w:val="0"/>
        <w:spacing w:line="580" w:lineRule="exact"/>
        <w:ind w:firstLineChars="300" w:firstLine="84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 常住人口在2万人以下；□ 常住人口在2-4万人；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300" w:firstLine="84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 常住人口在4—6万人；□ 常住人口在6万人以上</w:t>
      </w:r>
    </w:p>
    <w:p w:rsidR="00E84072" w:rsidRPr="009C76D9" w:rsidRDefault="00E84072" w:rsidP="00E84072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napToGrid w:val="0"/>
        <w:spacing w:line="580" w:lineRule="exact"/>
        <w:ind w:firstLineChars="200" w:firstLine="560"/>
        <w:rPr>
          <w:rFonts w:ascii="黑体" w:eastAsia="黑体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6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社区户籍人口是（         ）人，常住人口是（        ）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lastRenderedPageBreak/>
        <w:t>人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。</w:t>
      </w:r>
    </w:p>
    <w:p w:rsidR="00E84072" w:rsidRPr="009C76D9" w:rsidRDefault="00E84072" w:rsidP="00E84072">
      <w:pPr>
        <w:shd w:val="clear" w:color="auto" w:fill="FFFFFF"/>
        <w:tabs>
          <w:tab w:val="left" w:pos="709"/>
          <w:tab w:val="left" w:pos="851"/>
          <w:tab w:val="left" w:pos="993"/>
        </w:tabs>
        <w:snapToGrid w:val="0"/>
        <w:spacing w:line="580" w:lineRule="exact"/>
        <w:ind w:firstLineChars="200" w:firstLine="560"/>
        <w:rPr>
          <w:rFonts w:ascii="黑体" w:eastAsia="黑体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7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社区内65岁以上社区人口是（       </w:t>
      </w:r>
      <w:r w:rsidRPr="009C76D9">
        <w:rPr>
          <w:rFonts w:ascii="黑体" w:eastAsia="黑体" w:hAnsi="宋体" w:cs="宋体"/>
          <w:spacing w:val="0"/>
          <w:kern w:val="0"/>
          <w:sz w:val="28"/>
          <w:szCs w:val="28"/>
        </w:rPr>
        <w:t>）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人，其中户籍老人为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250" w:firstLine="700"/>
        <w:rPr>
          <w:rFonts w:ascii="黑体" w:eastAsia="黑体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（              ）人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。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200" w:firstLine="560"/>
        <w:rPr>
          <w:rFonts w:ascii="黑体" w:eastAsia="黑体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8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社区工作站工作人员有（   ）人，其中在编（   ）人，合同聘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300" w:firstLine="840"/>
        <w:rPr>
          <w:rFonts w:ascii="黑体" w:eastAsia="黑体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任(     )人；其中具有大专以上学历（   ）人。</w:t>
      </w:r>
    </w:p>
    <w:p w:rsidR="00E84072" w:rsidRPr="009C76D9" w:rsidRDefault="00E84072" w:rsidP="00E84072">
      <w:pPr>
        <w:shd w:val="clear" w:color="auto" w:fill="FFFFFF"/>
        <w:tabs>
          <w:tab w:val="left" w:pos="426"/>
          <w:tab w:val="left" w:pos="709"/>
          <w:tab w:val="left" w:pos="851"/>
          <w:tab w:val="left" w:pos="1134"/>
        </w:tabs>
        <w:snapToGrid w:val="0"/>
        <w:spacing w:line="580" w:lineRule="exact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 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 xml:space="preserve">  9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社区居委会工作人员有（   ）人，其中具有大专以上学历（   ）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。</w:t>
      </w:r>
    </w:p>
    <w:p w:rsidR="00E84072" w:rsidRPr="009C76D9" w:rsidRDefault="00E84072" w:rsidP="00E84072">
      <w:pPr>
        <w:shd w:val="clear" w:color="auto" w:fill="FFFFFF"/>
        <w:tabs>
          <w:tab w:val="left" w:pos="851"/>
          <w:tab w:val="left" w:pos="1276"/>
        </w:tabs>
        <w:snapToGrid w:val="0"/>
        <w:spacing w:line="580" w:lineRule="exact"/>
        <w:ind w:firstLineChars="200" w:firstLine="56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10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社区工作站站长与居委会主任是否兼任（    ）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。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 是  □ 否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200" w:firstLine="56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A05D87">
        <w:rPr>
          <w:rFonts w:ascii="黑体" w:eastAsia="黑体" w:hAnsi="黑体" w:cs="宋体" w:hint="eastAsia"/>
          <w:color w:val="000000"/>
          <w:spacing w:val="0"/>
          <w:kern w:val="0"/>
          <w:sz w:val="28"/>
          <w:szCs w:val="28"/>
        </w:rPr>
        <w:t>11.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社区工作站站长在本社区任职时间是（     ）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b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□2年  □3年  □4年以上</w:t>
      </w:r>
    </w:p>
    <w:p w:rsidR="00E84072" w:rsidRDefault="00E84072" w:rsidP="00E84072">
      <w:pPr>
        <w:shd w:val="clear" w:color="auto" w:fill="FFFFFF"/>
        <w:tabs>
          <w:tab w:val="left" w:pos="851"/>
        </w:tabs>
        <w:snapToGrid w:val="0"/>
        <w:spacing w:line="580" w:lineRule="exact"/>
        <w:ind w:leftChars="164" w:left="55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12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社区（小区）内各类服务社会组织约有（   ）家，社区内登记</w:t>
      </w:r>
    </w:p>
    <w:p w:rsidR="00E84072" w:rsidRPr="009C76D9" w:rsidRDefault="00E84072" w:rsidP="00E84072">
      <w:pPr>
        <w:shd w:val="clear" w:color="auto" w:fill="FFFFFF"/>
        <w:tabs>
          <w:tab w:val="left" w:pos="851"/>
        </w:tabs>
        <w:snapToGrid w:val="0"/>
        <w:spacing w:line="580" w:lineRule="exact"/>
        <w:ind w:leftChars="164" w:left="558" w:firstLineChars="150" w:firstLine="42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 xml:space="preserve">的（　　）家，主要服务领域是（      </w:t>
      </w:r>
      <w:r w:rsidRPr="009C76D9">
        <w:rPr>
          <w:rFonts w:ascii="黑体" w:eastAsia="黑体" w:hAnsi="宋体" w:cs="宋体"/>
          <w:color w:val="000000"/>
          <w:spacing w:val="0"/>
          <w:kern w:val="0"/>
          <w:sz w:val="28"/>
          <w:szCs w:val="28"/>
        </w:rPr>
        <w:t>）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（最多选3项）</w:t>
      </w:r>
    </w:p>
    <w:p w:rsidR="00E84072" w:rsidRDefault="00E84072" w:rsidP="00E84072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□老年类、</w:t>
      </w:r>
      <w:r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    </w:t>
      </w: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□妇女儿童类、</w:t>
      </w:r>
      <w:r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    </w:t>
      </w: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□公益慈善类、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□文体活动类、</w:t>
      </w:r>
      <w:r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</w:t>
      </w: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□文体娱乐类、□环境保护类、□商业类社团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leftChars="164" w:left="978" w:hangingChars="150" w:hanging="42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13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您所在社区服务平台(如社区家园网、党风廉政平台)是否能过满足需要？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①是    ②否    ③不好评价  ④ 不知道，</w:t>
      </w:r>
      <w:proofErr w:type="gramStart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没都登陆</w:t>
      </w:r>
      <w:proofErr w:type="gramEnd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过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leftChars="164" w:left="978" w:hangingChars="150" w:hanging="42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A05D87">
        <w:rPr>
          <w:rFonts w:ascii="黑体" w:eastAsia="黑体" w:hAnsi="黑体" w:cs="宋体" w:hint="eastAsia"/>
          <w:spacing w:val="0"/>
          <w:kern w:val="0"/>
          <w:sz w:val="28"/>
          <w:szCs w:val="28"/>
        </w:rPr>
        <w:t>14.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工作站、居委会和社区股份公司在党风廉政平台上能及时对有关信息公示吗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①是    ②否    ③不好评价  </w:t>
      </w:r>
    </w:p>
    <w:p w:rsidR="00E84072" w:rsidRPr="009C76D9" w:rsidRDefault="00E84072" w:rsidP="00E84072">
      <w:pPr>
        <w:shd w:val="clear" w:color="auto" w:fill="FFFFFF"/>
        <w:snapToGrid w:val="0"/>
        <w:spacing w:line="580" w:lineRule="exact"/>
        <w:ind w:leftChars="164" w:left="978" w:hangingChars="150" w:hanging="42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15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辖区内共有（     ）小区，其中成立小区业主委员会（     ）</w:t>
      </w:r>
      <w:proofErr w:type="gramStart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lastRenderedPageBreak/>
        <w:t>个</w:t>
      </w:r>
      <w:proofErr w:type="gramEnd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 xml:space="preserve">，其他自治组织包括（        </w:t>
      </w:r>
      <w:proofErr w:type="gramStart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 xml:space="preserve">　　　　　　　　　</w:t>
      </w:r>
      <w:proofErr w:type="gramEnd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）</w:t>
      </w:r>
    </w:p>
    <w:p w:rsidR="00E84072" w:rsidRPr="009C76D9" w:rsidRDefault="00E84072" w:rsidP="00E84072">
      <w:pPr>
        <w:shd w:val="clear" w:color="auto" w:fill="FFFFFF"/>
        <w:tabs>
          <w:tab w:val="left" w:pos="426"/>
        </w:tabs>
        <w:snapToGrid w:val="0"/>
        <w:spacing w:line="580" w:lineRule="exact"/>
        <w:ind w:firstLineChars="200" w:firstLine="56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16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居委会重要事项是否能及时召开居民议事会决策（  ）</w:t>
      </w:r>
    </w:p>
    <w:p w:rsidR="00E84072" w:rsidRDefault="00E84072" w:rsidP="00E84072">
      <w:pPr>
        <w:shd w:val="clear" w:color="auto" w:fill="FFFFFF"/>
        <w:tabs>
          <w:tab w:val="left" w:pos="142"/>
        </w:tabs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①是    ②否    ③不好评价</w:t>
      </w:r>
    </w:p>
    <w:p w:rsidR="00E84072" w:rsidRPr="009C76D9" w:rsidRDefault="00E84072" w:rsidP="00E84072">
      <w:pPr>
        <w:shd w:val="clear" w:color="auto" w:fill="FFFFFF"/>
        <w:tabs>
          <w:tab w:val="left" w:pos="142"/>
        </w:tabs>
        <w:snapToGrid w:val="0"/>
        <w:spacing w:line="580" w:lineRule="exact"/>
        <w:ind w:firstLineChars="350" w:firstLine="98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</w:p>
    <w:p w:rsidR="00E84072" w:rsidRPr="009C76D9" w:rsidRDefault="00E84072" w:rsidP="00E84072">
      <w:pPr>
        <w:spacing w:line="580" w:lineRule="exact"/>
        <w:rPr>
          <w:rFonts w:ascii="黑体" w:eastAsia="黑体" w:hAnsi="黑体" w:cs="宋体" w:hint="eastAsia"/>
          <w:spacing w:val="0"/>
          <w:kern w:val="0"/>
          <w:szCs w:val="32"/>
        </w:rPr>
      </w:pPr>
      <w:r>
        <w:rPr>
          <w:rFonts w:ascii="黑体" w:eastAsia="黑体" w:hAnsi="黑体" w:cs="宋体" w:hint="eastAsia"/>
          <w:spacing w:val="0"/>
          <w:kern w:val="0"/>
          <w:szCs w:val="32"/>
        </w:rPr>
        <w:t xml:space="preserve">  </w:t>
      </w:r>
      <w:r w:rsidRPr="009C76D9">
        <w:rPr>
          <w:rFonts w:ascii="黑体" w:eastAsia="黑体" w:hAnsi="黑体" w:cs="宋体" w:hint="eastAsia"/>
          <w:spacing w:val="0"/>
          <w:kern w:val="0"/>
          <w:szCs w:val="32"/>
        </w:rPr>
        <w:t>填表联系人</w:t>
      </w:r>
      <w:r>
        <w:rPr>
          <w:rFonts w:ascii="黑体" w:eastAsia="黑体" w:hAnsi="黑体" w:cs="宋体" w:hint="eastAsia"/>
          <w:spacing w:val="0"/>
          <w:kern w:val="0"/>
          <w:szCs w:val="32"/>
        </w:rPr>
        <w:t>：</w:t>
      </w:r>
      <w:r w:rsidRPr="009C76D9">
        <w:rPr>
          <w:rFonts w:ascii="黑体" w:eastAsia="黑体" w:hAnsi="黑体" w:cs="宋体" w:hint="eastAsia"/>
          <w:spacing w:val="0"/>
          <w:kern w:val="0"/>
          <w:szCs w:val="32"/>
        </w:rPr>
        <w:t xml:space="preserve">            </w:t>
      </w:r>
      <w:r>
        <w:rPr>
          <w:rFonts w:ascii="黑体" w:eastAsia="黑体" w:hAnsi="黑体" w:cs="宋体" w:hint="eastAsia"/>
          <w:spacing w:val="0"/>
          <w:kern w:val="0"/>
          <w:szCs w:val="32"/>
        </w:rPr>
        <w:t xml:space="preserve">    联系电话：</w:t>
      </w:r>
      <w:r w:rsidRPr="009C76D9">
        <w:rPr>
          <w:rFonts w:ascii="黑体" w:eastAsia="黑体" w:hAnsi="黑体" w:cs="宋体" w:hint="eastAsia"/>
          <w:spacing w:val="0"/>
          <w:kern w:val="0"/>
          <w:szCs w:val="32"/>
        </w:rPr>
        <w:t xml:space="preserve">                </w:t>
      </w:r>
    </w:p>
    <w:p w:rsidR="00E84072" w:rsidRDefault="00E84072" w:rsidP="00E84072">
      <w:pPr>
        <w:spacing w:line="580" w:lineRule="exact"/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84072" w:rsidRPr="009C76D9" w:rsidRDefault="00E84072" w:rsidP="00E84072">
      <w:pPr>
        <w:spacing w:line="580" w:lineRule="exact"/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84072" w:rsidRPr="00A05D87" w:rsidRDefault="00E84072" w:rsidP="00E84072">
      <w:pPr>
        <w:spacing w:line="580" w:lineRule="exact"/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84072" w:rsidRPr="00A05D87" w:rsidRDefault="00E84072" w:rsidP="00E84072">
      <w:pPr>
        <w:spacing w:line="580" w:lineRule="exact"/>
        <w:ind w:firstLineChars="1792" w:firstLine="6093"/>
        <w:rPr>
          <w:rFonts w:ascii="仿宋_GB2312" w:hint="eastAsia"/>
          <w:szCs w:val="32"/>
        </w:rPr>
      </w:pPr>
      <w:r w:rsidRPr="00A05D87">
        <w:rPr>
          <w:rFonts w:ascii="仿宋_GB2312" w:hint="eastAsia"/>
          <w:szCs w:val="32"/>
        </w:rPr>
        <w:t>深圳市民政局</w:t>
      </w:r>
    </w:p>
    <w:p w:rsidR="00E84072" w:rsidRPr="00A05D87" w:rsidRDefault="00E84072" w:rsidP="00E84072">
      <w:pPr>
        <w:spacing w:line="580" w:lineRule="exact"/>
        <w:ind w:firstLineChars="1700" w:firstLine="5780"/>
        <w:rPr>
          <w:rFonts w:ascii="仿宋_GB2312" w:hint="eastAsia"/>
          <w:szCs w:val="32"/>
        </w:rPr>
      </w:pPr>
      <w:r w:rsidRPr="00A05D87">
        <w:rPr>
          <w:rFonts w:ascii="仿宋_GB2312" w:hint="eastAsia"/>
          <w:szCs w:val="32"/>
        </w:rPr>
        <w:t>2015年11月2日</w:t>
      </w:r>
    </w:p>
    <w:p w:rsidR="00E84072" w:rsidRPr="00A05D87" w:rsidRDefault="00E84072" w:rsidP="00E84072">
      <w:pPr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84072" w:rsidRPr="00A05D87" w:rsidRDefault="00E84072" w:rsidP="00E84072">
      <w:pPr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84072" w:rsidRPr="009C76D9" w:rsidRDefault="00E84072" w:rsidP="00E84072">
      <w:pPr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84072" w:rsidRPr="009C76D9" w:rsidRDefault="00E84072" w:rsidP="00E84072">
      <w:pPr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84072" w:rsidRPr="009C76D9" w:rsidRDefault="00E84072" w:rsidP="00E84072">
      <w:pPr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84072" w:rsidRPr="009C76D9" w:rsidRDefault="00E84072" w:rsidP="00E84072">
      <w:pPr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84072" w:rsidRPr="009C76D9" w:rsidRDefault="00E84072" w:rsidP="00E84072">
      <w:pPr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84072" w:rsidRPr="009C76D9" w:rsidRDefault="00E84072" w:rsidP="00E84072">
      <w:pPr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84072" w:rsidRDefault="00E84072" w:rsidP="00E84072">
      <w:pPr>
        <w:rPr>
          <w:rFonts w:ascii="黑体" w:eastAsia="黑体" w:hAnsi="黑体" w:cs="宋体" w:hint="eastAsia"/>
          <w:spacing w:val="0"/>
          <w:kern w:val="0"/>
          <w:szCs w:val="32"/>
        </w:rPr>
      </w:pPr>
    </w:p>
    <w:p w:rsidR="00E378D0" w:rsidRDefault="00E378D0">
      <w:bookmarkStart w:id="0" w:name="_GoBack"/>
      <w:bookmarkEnd w:id="0"/>
    </w:p>
    <w:sectPr w:rsidR="00E3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9C3" w:rsidRDefault="007E39C3" w:rsidP="00E84072">
      <w:r>
        <w:separator/>
      </w:r>
    </w:p>
  </w:endnote>
  <w:endnote w:type="continuationSeparator" w:id="0">
    <w:p w:rsidR="007E39C3" w:rsidRDefault="007E39C3" w:rsidP="00E8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9C3" w:rsidRDefault="007E39C3" w:rsidP="00E84072">
      <w:r>
        <w:separator/>
      </w:r>
    </w:p>
  </w:footnote>
  <w:footnote w:type="continuationSeparator" w:id="0">
    <w:p w:rsidR="007E39C3" w:rsidRDefault="007E39C3" w:rsidP="00E8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62"/>
    <w:rsid w:val="00414762"/>
    <w:rsid w:val="007E39C3"/>
    <w:rsid w:val="00E378D0"/>
    <w:rsid w:val="00E8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72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0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0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0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72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0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0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0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994</Characters>
  <Application>Microsoft Office Word</Application>
  <DocSecurity>0</DocSecurity>
  <Lines>8</Lines>
  <Paragraphs>2</Paragraphs>
  <ScaleCrop>false</ScaleCrop>
  <Company>SkyUN.Org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马恒珠</dc:creator>
  <cp:keywords/>
  <dc:description/>
  <cp:lastModifiedBy>马恒珠</cp:lastModifiedBy>
  <cp:revision>2</cp:revision>
  <dcterms:created xsi:type="dcterms:W3CDTF">2015-11-02T09:46:00Z</dcterms:created>
  <dcterms:modified xsi:type="dcterms:W3CDTF">2015-11-02T09:47:00Z</dcterms:modified>
</cp:coreProperties>
</file>