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1068"/>
        <w:gridCol w:w="1533"/>
        <w:gridCol w:w="1719"/>
        <w:gridCol w:w="1068"/>
        <w:gridCol w:w="1533"/>
        <w:gridCol w:w="1719"/>
      </w:tblGrid>
      <w:tr w:rsidR="00BA685B" w:rsidRPr="00BA685B" w:rsidTr="00BA685B">
        <w:trPr>
          <w:trHeight w:val="435"/>
        </w:trPr>
        <w:tc>
          <w:tcPr>
            <w:tcW w:w="8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二期原拆除范围坐标一览表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34970.64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103603.31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34803.52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103353.38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35065.57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103537.97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J15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34789.60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103351.56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35064.65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103496.55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J16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34790.08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103370.13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35064.43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103486.49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J17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34798.53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103376.06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35062.67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103478.40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34796.86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103467.12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35059.50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103471.10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34796.54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103468.78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35059.43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103468.56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34795.54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103519.66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35040.54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103340.09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34875.29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103628.49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35033.30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103321.33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34876.26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103634.19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34942.00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103337.30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34877.78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103643.13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34876.58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103348.93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J24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34889.17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103657.23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34831.34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103356.57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34892.19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103664.58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34830.50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103348.80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J26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34914.35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103646.52</w:t>
            </w:r>
          </w:p>
        </w:tc>
      </w:tr>
      <w:tr w:rsidR="00BA685B" w:rsidRPr="00BA685B" w:rsidTr="00BA685B">
        <w:trPr>
          <w:trHeight w:val="480"/>
        </w:trPr>
        <w:tc>
          <w:tcPr>
            <w:tcW w:w="8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二期原建设范围坐标一览表</w:t>
            </w:r>
          </w:p>
        </w:tc>
      </w:tr>
      <w:tr w:rsidR="00BA685B" w:rsidRPr="00BA685B" w:rsidTr="00BA685B">
        <w:trPr>
          <w:trHeight w:val="42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35009.11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103325.98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34959.17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103489.58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34982.92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103330.50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34978.04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103518.33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34980.98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103330.70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34997.16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103518.33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34961.28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103334.08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35053.37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103477.09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34959.47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103334.51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35054.93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103466.14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34952.32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103335.72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35047.78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103411.19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34942.16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103347.41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35036.10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103339.26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34940.69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103404.07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35024.34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103323.45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34819.88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103358.73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34962.49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103543.76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34810.64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103369.47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34969.24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103526.79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34808.81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103484.03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34948.72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103495.53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34819.24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103516.63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34928.69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103403.75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34876.02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103594.17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34929.98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103354.26</w:t>
            </w:r>
          </w:p>
        </w:tc>
      </w:tr>
      <w:tr w:rsidR="00BA685B" w:rsidRPr="00BA685B" w:rsidTr="00BA685B">
        <w:trPr>
          <w:trHeight w:val="36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34894.74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103593.48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34915.89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5B" w:rsidRPr="00BA685B" w:rsidRDefault="00BA685B" w:rsidP="00BA6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68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103342.01</w:t>
            </w:r>
          </w:p>
        </w:tc>
      </w:tr>
    </w:tbl>
    <w:p w:rsidR="001B7DAF" w:rsidRDefault="001B7DAF">
      <w:pPr>
        <w:rPr>
          <w:rFonts w:hint="eastAsia"/>
        </w:rPr>
      </w:pPr>
    </w:p>
    <w:p w:rsidR="00BA685B" w:rsidRDefault="00BA685B">
      <w:pPr>
        <w:rPr>
          <w:rFonts w:hint="eastAsia"/>
        </w:rPr>
      </w:pPr>
    </w:p>
    <w:p w:rsidR="00BA685B" w:rsidRDefault="00BA685B">
      <w:pPr>
        <w:rPr>
          <w:rFonts w:hint="eastAsia"/>
        </w:rPr>
      </w:pPr>
    </w:p>
    <w:p w:rsidR="00BA685B" w:rsidRDefault="00BA685B">
      <w:pPr>
        <w:rPr>
          <w:rFonts w:hint="eastAsia"/>
        </w:rPr>
      </w:pPr>
    </w:p>
    <w:p w:rsidR="00BA685B" w:rsidRDefault="00BA685B">
      <w:pPr>
        <w:rPr>
          <w:rFonts w:hint="eastAsia"/>
        </w:rPr>
      </w:pPr>
    </w:p>
    <w:p w:rsidR="00BA685B" w:rsidRDefault="00BA685B">
      <w:pPr>
        <w:rPr>
          <w:rFonts w:hint="eastAsia"/>
        </w:rPr>
      </w:pPr>
    </w:p>
    <w:p w:rsidR="00BA685B" w:rsidRDefault="00BA685B">
      <w:pPr>
        <w:rPr>
          <w:rFonts w:hint="eastAsia"/>
        </w:rPr>
      </w:pPr>
      <w:bookmarkStart w:id="0" w:name="_GoBack"/>
      <w:bookmarkEnd w:id="0"/>
    </w:p>
    <w:p w:rsidR="00BA685B" w:rsidRDefault="00BA685B">
      <w:pPr>
        <w:rPr>
          <w:rFonts w:hint="eastAsia"/>
        </w:rPr>
      </w:pPr>
      <w:r>
        <w:rPr>
          <w:rFonts w:hint="eastAsia"/>
        </w:rPr>
        <w:t>图例</w:t>
      </w:r>
    </w:p>
    <w:p w:rsidR="00BA685B" w:rsidRDefault="00BA685B">
      <w:pPr>
        <w:rPr>
          <w:rFonts w:hint="eastAsia"/>
        </w:rPr>
      </w:pPr>
      <w:r>
        <w:rPr>
          <w:noProof/>
        </w:rPr>
        <w:drawing>
          <wp:inline distT="0" distB="0" distL="0" distR="0" wp14:anchorId="78F4177A" wp14:editId="7158EBA2">
            <wp:extent cx="5274310" cy="1098815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85B" w:rsidRDefault="00BA685B" w:rsidP="00BA68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7"/>
          <w:szCs w:val="17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拆迁用地面积为</w:t>
      </w:r>
      <w:r>
        <w:rPr>
          <w:rFonts w:ascii="宋体" w:eastAsia="宋体" w:cs="宋体"/>
          <w:color w:val="000000"/>
          <w:kern w:val="0"/>
          <w:sz w:val="24"/>
          <w:szCs w:val="24"/>
        </w:rPr>
        <w:t>103604m</w:t>
      </w:r>
      <w:r>
        <w:rPr>
          <w:rFonts w:ascii="宋体" w:eastAsia="宋体" w:cs="宋体"/>
          <w:color w:val="000000"/>
          <w:kern w:val="0"/>
          <w:sz w:val="17"/>
          <w:szCs w:val="17"/>
        </w:rPr>
        <w:t>2/</w:t>
      </w:r>
      <w:r>
        <w:rPr>
          <w:rFonts w:ascii="宋体" w:eastAsia="宋体" w:cs="宋体" w:hint="eastAsia"/>
          <w:color w:val="000000"/>
          <w:kern w:val="0"/>
          <w:sz w:val="17"/>
          <w:szCs w:val="17"/>
        </w:rPr>
        <w:t>，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建设用地面积为</w:t>
      </w:r>
      <w:r>
        <w:rPr>
          <w:rFonts w:ascii="宋体" w:eastAsia="宋体" w:cs="宋体"/>
          <w:color w:val="000000"/>
          <w:kern w:val="0"/>
          <w:sz w:val="24"/>
          <w:szCs w:val="24"/>
        </w:rPr>
        <w:t>74998m</w:t>
      </w:r>
      <w:r>
        <w:rPr>
          <w:rFonts w:ascii="宋体" w:eastAsia="宋体" w:cs="宋体"/>
          <w:color w:val="000000"/>
          <w:kern w:val="0"/>
          <w:sz w:val="17"/>
          <w:szCs w:val="17"/>
        </w:rPr>
        <w:t>2/</w:t>
      </w:r>
      <w:r>
        <w:rPr>
          <w:rFonts w:ascii="宋体" w:eastAsia="宋体" w:cs="宋体" w:hint="eastAsia"/>
          <w:color w:val="000000"/>
          <w:kern w:val="0"/>
          <w:sz w:val="17"/>
          <w:szCs w:val="17"/>
        </w:rPr>
        <w:t>。</w:t>
      </w:r>
    </w:p>
    <w:p w:rsidR="00BA685B" w:rsidRDefault="00BA685B" w:rsidP="00BA68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二期原拆除范围用地面积为</w:t>
      </w:r>
      <w:r>
        <w:rPr>
          <w:rFonts w:ascii="宋体" w:eastAsia="宋体" w:cs="宋体"/>
          <w:color w:val="000000"/>
          <w:kern w:val="0"/>
          <w:sz w:val="24"/>
          <w:szCs w:val="24"/>
        </w:rPr>
        <w:t>66431.2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平方米，原建设用地面积</w:t>
      </w:r>
      <w:r>
        <w:rPr>
          <w:rFonts w:ascii="宋体" w:eastAsia="宋体" w:cs="宋体"/>
          <w:color w:val="000000"/>
          <w:kern w:val="0"/>
          <w:sz w:val="24"/>
          <w:szCs w:val="24"/>
        </w:rPr>
        <w:t>45644.5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平方米。</w:t>
      </w:r>
    </w:p>
    <w:p w:rsidR="00BA685B" w:rsidRPr="00BA685B" w:rsidRDefault="00BA685B"/>
    <w:sectPr w:rsidR="00BA685B" w:rsidRPr="00BA6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0B"/>
    <w:rsid w:val="001B7DAF"/>
    <w:rsid w:val="00BA685B"/>
    <w:rsid w:val="00DA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1200</Characters>
  <Application>Microsoft Office Word</Application>
  <DocSecurity>0</DocSecurity>
  <Lines>10</Lines>
  <Paragraphs>2</Paragraphs>
  <ScaleCrop>false</ScaleCrop>
  <Company>szpl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陈美媛</dc:creator>
  <cp:keywords/>
  <dc:description/>
  <cp:lastModifiedBy>陈美媛</cp:lastModifiedBy>
  <cp:revision>2</cp:revision>
  <dcterms:created xsi:type="dcterms:W3CDTF">2013-10-16T07:46:00Z</dcterms:created>
  <dcterms:modified xsi:type="dcterms:W3CDTF">2013-10-16T07:54:00Z</dcterms:modified>
</cp:coreProperties>
</file>