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DB" w:rsidRDefault="00D458DB">
      <w:pPr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附件2：</w:t>
      </w:r>
    </w:p>
    <w:p w:rsidR="00D458DB" w:rsidRDefault="00D458DB" w:rsidP="00D458DB">
      <w:pPr>
        <w:jc w:val="center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2021年粤港澳大湾区高价值专利培育布局大赛</w:t>
      </w:r>
    </w:p>
    <w:p w:rsidR="00D458DB" w:rsidRDefault="00D458DB" w:rsidP="00D458DB">
      <w:pPr>
        <w:jc w:val="center"/>
        <w:rPr>
          <w:rFonts w:hint="eastAsia"/>
        </w:rPr>
      </w:pPr>
      <w:r>
        <w:rPr>
          <w:rFonts w:ascii="仿宋_GB2312" w:eastAsia="仿宋_GB2312" w:hAnsi="华文仿宋" w:hint="eastAsia"/>
          <w:sz w:val="32"/>
          <w:szCs w:val="32"/>
        </w:rPr>
        <w:t>培训宣读活动报名</w:t>
      </w:r>
    </w:p>
    <w:p w:rsidR="00D458DB" w:rsidRDefault="00D458DB" w:rsidP="00D458DB">
      <w:pPr>
        <w:jc w:val="center"/>
        <w:rPr>
          <w:rFonts w:hint="eastAsia"/>
        </w:rPr>
      </w:pPr>
    </w:p>
    <w:p w:rsidR="00D458DB" w:rsidRDefault="00D458DB" w:rsidP="00D458D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1679635</wp:posOffset>
            </wp:positionH>
            <wp:positionV relativeFrom="paragraph">
              <wp:posOffset>235213</wp:posOffset>
            </wp:positionV>
            <wp:extent cx="1723486" cy="1725283"/>
            <wp:effectExtent l="19050" t="0" r="0" b="0"/>
            <wp:wrapNone/>
            <wp:docPr id="2" name="图片 2" descr="433ffbd1bba06fc6eb11cd6e87b3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33ffbd1bba06fc6eb11cd6e87b3c9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725283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58DB" w:rsidSect="0054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8DB"/>
    <w:rsid w:val="00084DB9"/>
    <w:rsid w:val="00546680"/>
    <w:rsid w:val="00BD717A"/>
    <w:rsid w:val="00D458DB"/>
    <w:rsid w:val="00DA2DCB"/>
    <w:rsid w:val="00DC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杨昌盛</dc:creator>
  <cp:lastModifiedBy>杨昌盛</cp:lastModifiedBy>
  <cp:revision>2</cp:revision>
  <dcterms:created xsi:type="dcterms:W3CDTF">2021-05-26T01:59:00Z</dcterms:created>
  <dcterms:modified xsi:type="dcterms:W3CDTF">2021-05-26T01:59:00Z</dcterms:modified>
</cp:coreProperties>
</file>