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7F84" w14:textId="77777777" w:rsidR="004D191D" w:rsidRDefault="0004470C" w:rsidP="0004470C">
      <w:pPr>
        <w:jc w:val="center"/>
        <w:rPr>
          <w:rFonts w:ascii="仿宋_GB2312" w:eastAsia="仿宋_GB2312"/>
          <w:b/>
          <w:bCs/>
          <w:sz w:val="36"/>
          <w:szCs w:val="36"/>
        </w:rPr>
      </w:pPr>
      <w:r w:rsidRPr="0004470C">
        <w:rPr>
          <w:rFonts w:ascii="仿宋_GB2312" w:eastAsia="仿宋_GB2312" w:hint="eastAsia"/>
          <w:b/>
          <w:bCs/>
          <w:sz w:val="36"/>
          <w:szCs w:val="36"/>
        </w:rPr>
        <w:t>2020年度深圳市金融发展专项资金</w:t>
      </w:r>
      <w:r w:rsidR="004D191D">
        <w:rPr>
          <w:rFonts w:ascii="仿宋_GB2312" w:eastAsia="仿宋_GB2312" w:hint="eastAsia"/>
          <w:b/>
          <w:bCs/>
          <w:sz w:val="36"/>
          <w:szCs w:val="36"/>
        </w:rPr>
        <w:t>个人满意度调研</w:t>
      </w:r>
    </w:p>
    <w:p w14:paraId="7C50614D" w14:textId="6DBEE3E3" w:rsidR="0004470C" w:rsidRDefault="004D191D" w:rsidP="0004470C">
      <w:pPr>
        <w:jc w:val="center"/>
        <w:rPr>
          <w:rFonts w:ascii="仿宋_GB2312" w:eastAsia="仿宋_GB2312"/>
          <w:b/>
          <w:bCs/>
          <w:sz w:val="36"/>
          <w:szCs w:val="36"/>
        </w:rPr>
      </w:pPr>
      <w:r>
        <w:rPr>
          <w:rFonts w:ascii="仿宋_GB2312" w:eastAsia="仿宋_GB2312" w:hint="eastAsia"/>
          <w:b/>
          <w:bCs/>
          <w:sz w:val="36"/>
          <w:szCs w:val="36"/>
        </w:rPr>
        <w:t>访谈提纲</w:t>
      </w:r>
    </w:p>
    <w:p w14:paraId="4F395BE6" w14:textId="77777777" w:rsidR="004D191D" w:rsidRDefault="004D191D" w:rsidP="0004470C">
      <w:pPr>
        <w:jc w:val="center"/>
        <w:rPr>
          <w:rFonts w:ascii="仿宋_GB2312" w:eastAsia="仿宋_GB2312" w:hint="eastAsia"/>
          <w:b/>
          <w:bCs/>
          <w:sz w:val="36"/>
          <w:szCs w:val="36"/>
        </w:rPr>
      </w:pPr>
    </w:p>
    <w:p w14:paraId="47B02F4B" w14:textId="1EE26163"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一、</w:t>
      </w:r>
      <w:r w:rsidRPr="004D191D">
        <w:rPr>
          <w:rFonts w:ascii="仿宋_GB2312" w:hint="eastAsia"/>
          <w:sz w:val="30"/>
          <w:szCs w:val="30"/>
        </w:rPr>
        <w:t>（基础信息）请简要介绍一下您申领补贴的时间、流程及领取时间。</w:t>
      </w:r>
    </w:p>
    <w:p w14:paraId="72E383EE" w14:textId="65F9198B"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二</w:t>
      </w:r>
      <w:r w:rsidRPr="004D191D">
        <w:rPr>
          <w:rFonts w:ascii="仿宋_GB2312" w:hint="eastAsia"/>
          <w:sz w:val="30"/>
          <w:szCs w:val="30"/>
        </w:rPr>
        <w:t>、（基础信息）您未来3年是否有换工作、换行业、换城市发展的计划？</w:t>
      </w:r>
    </w:p>
    <w:p w14:paraId="1D492FC2" w14:textId="242CD206"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三</w:t>
      </w:r>
      <w:r w:rsidRPr="004D191D">
        <w:rPr>
          <w:rFonts w:ascii="仿宋_GB2312" w:hint="eastAsia"/>
          <w:sz w:val="30"/>
          <w:szCs w:val="30"/>
        </w:rPr>
        <w:t>、（效果——对于实习和交流补贴人才）您认为金融</w:t>
      </w:r>
      <w:r w:rsidRPr="004D191D">
        <w:rPr>
          <w:rFonts w:ascii="仿宋_GB2312" w:hint="eastAsia"/>
          <w:sz w:val="30"/>
          <w:szCs w:val="30"/>
          <w:lang w:val="en-US"/>
        </w:rPr>
        <w:t>发展</w:t>
      </w:r>
      <w:r w:rsidRPr="004D191D">
        <w:rPr>
          <w:rFonts w:ascii="仿宋_GB2312" w:hint="eastAsia"/>
          <w:sz w:val="30"/>
          <w:szCs w:val="30"/>
        </w:rPr>
        <w:t>专项资金补贴对您的实习（或者</w:t>
      </w:r>
      <w:r w:rsidRPr="004D191D">
        <w:rPr>
          <w:rFonts w:ascii="仿宋_GB2312" w:hint="eastAsia"/>
          <w:sz w:val="30"/>
          <w:szCs w:val="30"/>
          <w:lang w:val="en-US"/>
        </w:rPr>
        <w:t>挂职</w:t>
      </w:r>
      <w:r w:rsidRPr="004D191D">
        <w:rPr>
          <w:rFonts w:ascii="仿宋_GB2312" w:hint="eastAsia"/>
          <w:sz w:val="30"/>
          <w:szCs w:val="30"/>
        </w:rPr>
        <w:t>交流）有帮助吗？若没有本项补贴，您是否会选择本实习工作或交流项目？</w:t>
      </w:r>
    </w:p>
    <w:p w14:paraId="1BB9E757" w14:textId="2FF7CDC5"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四</w:t>
      </w:r>
      <w:r w:rsidRPr="004D191D">
        <w:rPr>
          <w:rFonts w:ascii="仿宋_GB2312" w:hint="eastAsia"/>
          <w:sz w:val="30"/>
          <w:szCs w:val="30"/>
        </w:rPr>
        <w:t>、（效果——对于执业证书持有人才）您认为金融</w:t>
      </w:r>
      <w:r w:rsidRPr="004D191D">
        <w:rPr>
          <w:rFonts w:ascii="仿宋_GB2312" w:hint="eastAsia"/>
          <w:sz w:val="30"/>
          <w:szCs w:val="30"/>
          <w:lang w:val="en-US"/>
        </w:rPr>
        <w:t>发展</w:t>
      </w:r>
      <w:r w:rsidRPr="004D191D">
        <w:rPr>
          <w:rFonts w:ascii="仿宋_GB2312" w:hint="eastAsia"/>
          <w:sz w:val="30"/>
          <w:szCs w:val="30"/>
        </w:rPr>
        <w:t>专项资金补贴对您考取本执业证书的主要影响是什么？</w:t>
      </w:r>
    </w:p>
    <w:p w14:paraId="45ECC17B" w14:textId="20DFC852"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五</w:t>
      </w:r>
      <w:r w:rsidRPr="004D191D">
        <w:rPr>
          <w:rFonts w:ascii="仿宋_GB2312" w:hint="eastAsia"/>
          <w:sz w:val="30"/>
          <w:szCs w:val="30"/>
        </w:rPr>
        <w:t>、（效果——对于金融骨干人才）您</w:t>
      </w:r>
      <w:r w:rsidRPr="004D191D">
        <w:rPr>
          <w:rFonts w:ascii="仿宋_GB2312" w:hint="eastAsia"/>
          <w:sz w:val="30"/>
          <w:szCs w:val="30"/>
          <w:lang w:val="en-US"/>
        </w:rPr>
        <w:t>对</w:t>
      </w:r>
      <w:r w:rsidRPr="004D191D">
        <w:rPr>
          <w:rFonts w:ascii="仿宋_GB2312" w:hint="eastAsia"/>
          <w:sz w:val="30"/>
          <w:szCs w:val="30"/>
        </w:rPr>
        <w:t>本金融机构申报了此项目是否了解？您认为您所参加的由金融专项补贴组织的活动是否能对您接触金融信息和同行业高端人才产生帮助？</w:t>
      </w:r>
    </w:p>
    <w:p w14:paraId="26C77376" w14:textId="73DBC3D2"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六</w:t>
      </w:r>
      <w:r w:rsidRPr="004D191D">
        <w:rPr>
          <w:rFonts w:ascii="仿宋_GB2312" w:hint="eastAsia"/>
          <w:sz w:val="30"/>
          <w:szCs w:val="30"/>
        </w:rPr>
        <w:t>、（评价）您认为金额人才补贴</w:t>
      </w:r>
      <w:r w:rsidRPr="004D191D">
        <w:rPr>
          <w:rFonts w:ascii="仿宋_GB2312" w:hint="eastAsia"/>
          <w:sz w:val="30"/>
          <w:szCs w:val="30"/>
          <w:lang w:val="en-US"/>
        </w:rPr>
        <w:t>政策</w:t>
      </w:r>
      <w:r w:rsidRPr="004D191D">
        <w:rPr>
          <w:rFonts w:ascii="仿宋_GB2312" w:hint="eastAsia"/>
          <w:sz w:val="30"/>
          <w:szCs w:val="30"/>
        </w:rPr>
        <w:t>能够对深圳吸引金融人才起到积极作用吗？请您对金融</w:t>
      </w:r>
      <w:r w:rsidRPr="004D191D">
        <w:rPr>
          <w:rFonts w:ascii="仿宋_GB2312" w:hint="eastAsia"/>
          <w:sz w:val="30"/>
          <w:szCs w:val="30"/>
          <w:lang w:val="en-US"/>
        </w:rPr>
        <w:t>发展</w:t>
      </w:r>
      <w:r w:rsidRPr="004D191D">
        <w:rPr>
          <w:rFonts w:ascii="仿宋_GB2312" w:hint="eastAsia"/>
          <w:sz w:val="30"/>
          <w:szCs w:val="30"/>
        </w:rPr>
        <w:t>专项资金补贴简要地发表一下自己的看法。</w:t>
      </w:r>
    </w:p>
    <w:p w14:paraId="4CA53F4C" w14:textId="3213B8AC"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七</w:t>
      </w:r>
      <w:r w:rsidRPr="004D191D">
        <w:rPr>
          <w:rFonts w:ascii="仿宋_GB2312" w:hint="eastAsia"/>
          <w:sz w:val="30"/>
          <w:szCs w:val="30"/>
        </w:rPr>
        <w:t>、（评价）您认为在申请相关金融补贴时所需要的材料是否合理？</w:t>
      </w:r>
    </w:p>
    <w:p w14:paraId="7A7A20BF" w14:textId="61EE19A5"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八</w:t>
      </w:r>
      <w:r w:rsidRPr="004D191D">
        <w:rPr>
          <w:rFonts w:ascii="仿宋_GB2312" w:hint="eastAsia"/>
          <w:sz w:val="30"/>
          <w:szCs w:val="30"/>
        </w:rPr>
        <w:t>、（评价）您认为此项专项资金的发放效率如何？</w:t>
      </w:r>
    </w:p>
    <w:p w14:paraId="3A472CEF" w14:textId="3A5BC7BC" w:rsidR="004D191D" w:rsidRPr="004D191D" w:rsidRDefault="004D191D" w:rsidP="004D191D">
      <w:pPr>
        <w:pStyle w:val="a8"/>
        <w:snapToGrid w:val="0"/>
        <w:spacing w:afterLines="50" w:after="156" w:line="300" w:lineRule="auto"/>
        <w:jc w:val="both"/>
        <w:rPr>
          <w:rFonts w:ascii="仿宋_GB2312" w:hint="eastAsia"/>
          <w:sz w:val="30"/>
          <w:szCs w:val="30"/>
        </w:rPr>
      </w:pPr>
      <w:r>
        <w:rPr>
          <w:rFonts w:ascii="仿宋_GB2312" w:hint="eastAsia"/>
          <w:sz w:val="30"/>
          <w:szCs w:val="30"/>
        </w:rPr>
        <w:t>九</w:t>
      </w:r>
      <w:r w:rsidRPr="004D191D">
        <w:rPr>
          <w:rFonts w:ascii="仿宋_GB2312" w:hint="eastAsia"/>
          <w:sz w:val="30"/>
          <w:szCs w:val="30"/>
        </w:rPr>
        <w:t>、（建议）您认为政府还需对金融人才增加哪方面的补贴？</w:t>
      </w:r>
    </w:p>
    <w:p w14:paraId="40BB1132" w14:textId="6E0A59FA" w:rsidR="004D191D" w:rsidRPr="004D191D" w:rsidRDefault="004D191D" w:rsidP="004D191D">
      <w:pPr>
        <w:snapToGrid w:val="0"/>
        <w:spacing w:afterLines="50" w:after="156" w:line="300" w:lineRule="auto"/>
        <w:rPr>
          <w:rFonts w:ascii="仿宋_GB2312" w:eastAsia="仿宋_GB2312" w:hint="eastAsia"/>
          <w:b/>
          <w:bCs/>
          <w:sz w:val="30"/>
          <w:szCs w:val="30"/>
        </w:rPr>
      </w:pPr>
      <w:r>
        <w:rPr>
          <w:rFonts w:ascii="仿宋_GB2312" w:eastAsia="仿宋_GB2312" w:hint="eastAsia"/>
          <w:sz w:val="30"/>
          <w:szCs w:val="30"/>
        </w:rPr>
        <w:t>十、</w:t>
      </w:r>
      <w:r w:rsidRPr="004D191D">
        <w:rPr>
          <w:rFonts w:ascii="仿宋_GB2312" w:eastAsia="仿宋_GB2312" w:hint="eastAsia"/>
          <w:sz w:val="30"/>
          <w:szCs w:val="30"/>
        </w:rPr>
        <w:t>（建议）在金融发展专项资金实施过程中，您认为需要改进的地方。</w:t>
      </w:r>
    </w:p>
    <w:sectPr w:rsidR="004D191D" w:rsidRPr="004D1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F1D9" w14:textId="77777777" w:rsidR="006B1380" w:rsidRDefault="006B1380" w:rsidP="004D191D">
      <w:r>
        <w:separator/>
      </w:r>
    </w:p>
  </w:endnote>
  <w:endnote w:type="continuationSeparator" w:id="0">
    <w:p w14:paraId="0E23C351" w14:textId="77777777" w:rsidR="006B1380" w:rsidRDefault="006B1380" w:rsidP="004D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5734" w14:textId="77777777" w:rsidR="006B1380" w:rsidRDefault="006B1380" w:rsidP="004D191D">
      <w:r>
        <w:separator/>
      </w:r>
    </w:p>
  </w:footnote>
  <w:footnote w:type="continuationSeparator" w:id="0">
    <w:p w14:paraId="3265FADE" w14:textId="77777777" w:rsidR="006B1380" w:rsidRDefault="006B1380" w:rsidP="004D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0D2F"/>
    <w:multiLevelType w:val="hybridMultilevel"/>
    <w:tmpl w:val="DB0C0D58"/>
    <w:lvl w:ilvl="0" w:tplc="F7CA82BC">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942C53"/>
    <w:multiLevelType w:val="hybridMultilevel"/>
    <w:tmpl w:val="5FC0A958"/>
    <w:lvl w:ilvl="0" w:tplc="802ECD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0C"/>
    <w:rsid w:val="0004470C"/>
    <w:rsid w:val="00361143"/>
    <w:rsid w:val="004D191D"/>
    <w:rsid w:val="006B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08BF"/>
  <w15:chartTrackingRefBased/>
  <w15:docId w15:val="{42692A34-C2AE-4C4A-B79B-6CD7AC4C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4470C"/>
    <w:pPr>
      <w:spacing w:line="300" w:lineRule="exact"/>
      <w:jc w:val="center"/>
    </w:pPr>
    <w:rPr>
      <w:rFonts w:ascii="Times New Roman" w:eastAsia="仿宋_GB2312"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paragraph" w:customStyle="1" w:styleId="a4">
    <w:name w:val="闻政表文字"/>
    <w:basedOn w:val="a"/>
    <w:link w:val="a5"/>
    <w:uiPriority w:val="5"/>
    <w:rsid w:val="0004470C"/>
    <w:pPr>
      <w:widowControl/>
      <w:spacing w:line="320" w:lineRule="exact"/>
      <w:jc w:val="center"/>
    </w:pPr>
    <w:rPr>
      <w:rFonts w:ascii="Times New Roman" w:eastAsia="仿宋_GB2312" w:hAnsi="Times New Roman" w:cs="宋体"/>
      <w:bCs/>
      <w:color w:val="000000"/>
      <w:kern w:val="0"/>
      <w:sz w:val="22"/>
      <w:szCs w:val="28"/>
      <w:lang w:val="zh-CN"/>
    </w:rPr>
  </w:style>
  <w:style w:type="character" w:customStyle="1" w:styleId="a5">
    <w:name w:val="闻政表文字 字符"/>
    <w:basedOn w:val="a0"/>
    <w:link w:val="a4"/>
    <w:uiPriority w:val="5"/>
    <w:qFormat/>
    <w:rsid w:val="0004470C"/>
    <w:rPr>
      <w:rFonts w:ascii="Times New Roman" w:eastAsia="仿宋_GB2312" w:hAnsi="Times New Roman" w:cs="宋体"/>
      <w:bCs/>
      <w:color w:val="000000"/>
      <w:kern w:val="0"/>
      <w:sz w:val="22"/>
      <w:szCs w:val="28"/>
      <w:lang w:val="zh-CN"/>
    </w:rPr>
  </w:style>
  <w:style w:type="paragraph" w:customStyle="1" w:styleId="a6">
    <w:name w:val="星耀正文"/>
    <w:basedOn w:val="a"/>
    <w:link w:val="a7"/>
    <w:uiPriority w:val="99"/>
    <w:qFormat/>
    <w:rsid w:val="0004470C"/>
    <w:pPr>
      <w:spacing w:line="500" w:lineRule="exact"/>
      <w:ind w:firstLineChars="200" w:firstLine="200"/>
    </w:pPr>
    <w:rPr>
      <w:rFonts w:ascii="Times New Roman" w:eastAsia="仿宋_GB2312" w:hAnsi="Times New Roman" w:cs="Times New Roman"/>
      <w:kern w:val="0"/>
      <w:sz w:val="30"/>
      <w:szCs w:val="28"/>
      <w:lang w:val="zh-CN"/>
    </w:rPr>
  </w:style>
  <w:style w:type="character" w:customStyle="1" w:styleId="a7">
    <w:name w:val="星耀正文 字符"/>
    <w:link w:val="a6"/>
    <w:uiPriority w:val="99"/>
    <w:qFormat/>
    <w:rsid w:val="0004470C"/>
    <w:rPr>
      <w:rFonts w:ascii="Times New Roman" w:eastAsia="仿宋_GB2312" w:hAnsi="Times New Roman" w:cs="Times New Roman"/>
      <w:kern w:val="0"/>
      <w:sz w:val="30"/>
      <w:szCs w:val="28"/>
      <w:lang w:val="zh-CN"/>
    </w:rPr>
  </w:style>
  <w:style w:type="paragraph" w:customStyle="1" w:styleId="a8">
    <w:name w:val="星耀表文字"/>
    <w:basedOn w:val="a"/>
    <w:uiPriority w:val="5"/>
    <w:qFormat/>
    <w:rsid w:val="00361143"/>
    <w:pPr>
      <w:widowControl/>
      <w:spacing w:line="320" w:lineRule="exact"/>
      <w:jc w:val="center"/>
    </w:pPr>
    <w:rPr>
      <w:rFonts w:ascii="Times New Roman" w:eastAsia="仿宋_GB2312" w:hAnsi="Times New Roman" w:cs="宋体"/>
      <w:bCs/>
      <w:color w:val="000000"/>
      <w:kern w:val="0"/>
      <w:sz w:val="22"/>
      <w:lang w:val="zh-CN"/>
    </w:rPr>
  </w:style>
  <w:style w:type="paragraph" w:styleId="a9">
    <w:name w:val="header"/>
    <w:basedOn w:val="a"/>
    <w:link w:val="aa"/>
    <w:uiPriority w:val="99"/>
    <w:unhideWhenUsed/>
    <w:rsid w:val="004D191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D191D"/>
    <w:rPr>
      <w:sz w:val="18"/>
      <w:szCs w:val="18"/>
    </w:rPr>
  </w:style>
  <w:style w:type="paragraph" w:styleId="ab">
    <w:name w:val="footer"/>
    <w:basedOn w:val="a"/>
    <w:link w:val="ac"/>
    <w:uiPriority w:val="99"/>
    <w:unhideWhenUsed/>
    <w:rsid w:val="004D191D"/>
    <w:pPr>
      <w:tabs>
        <w:tab w:val="center" w:pos="4153"/>
        <w:tab w:val="right" w:pos="8306"/>
      </w:tabs>
      <w:snapToGrid w:val="0"/>
      <w:jc w:val="left"/>
    </w:pPr>
    <w:rPr>
      <w:sz w:val="18"/>
      <w:szCs w:val="18"/>
    </w:rPr>
  </w:style>
  <w:style w:type="character" w:customStyle="1" w:styleId="ac">
    <w:name w:val="页脚 字符"/>
    <w:basedOn w:val="a0"/>
    <w:link w:val="ab"/>
    <w:uiPriority w:val="99"/>
    <w:rsid w:val="004D1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jd</dc:creator>
  <cp:keywords/>
  <dc:description/>
  <cp:lastModifiedBy>w jd</cp:lastModifiedBy>
  <cp:revision>3</cp:revision>
  <dcterms:created xsi:type="dcterms:W3CDTF">2021-05-18T06:40:00Z</dcterms:created>
  <dcterms:modified xsi:type="dcterms:W3CDTF">2021-05-18T09:19:00Z</dcterms:modified>
</cp:coreProperties>
</file>